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BAB V</w:t>
      </w: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KESIMPULAN DAN SARAN</w:t>
      </w:r>
    </w:p>
    <w:p>
      <w:pPr>
        <w:keepNext w:val="0"/>
        <w:keepLines w:val="0"/>
        <w:pageBreakBefore w:val="0"/>
        <w:widowControl/>
        <w:kinsoku/>
        <w:wordWrap/>
        <w:overflowPunct/>
        <w:topLinePunct w:val="0"/>
        <w:autoSpaceDE/>
        <w:autoSpaceDN/>
        <w:bidi w:val="0"/>
        <w:adjustRightInd/>
        <w:snapToGrid/>
        <w:spacing w:after="200" w:line="360" w:lineRule="auto"/>
        <w:jc w:val="center"/>
        <w:textAlignment w:val="auto"/>
        <w:rPr>
          <w:rFonts w:hint="default" w:ascii="Times New Roman" w:hAnsi="Times New Roman" w:cs="Times New Roman"/>
          <w:b/>
          <w:bCs/>
          <w:sz w:val="24"/>
          <w:szCs w:val="24"/>
          <w:lang w:val="en-US"/>
        </w:rPr>
      </w:pPr>
    </w:p>
    <w:p>
      <w:pPr>
        <w:keepNext w:val="0"/>
        <w:keepLines w:val="0"/>
        <w:pageBreakBefore w:val="0"/>
        <w:widowControl/>
        <w:numPr>
          <w:ilvl w:val="0"/>
          <w:numId w:val="1"/>
        </w:numPr>
        <w:kinsoku/>
        <w:wordWrap/>
        <w:overflowPunct/>
        <w:topLinePunct w:val="0"/>
        <w:autoSpaceDE/>
        <w:autoSpaceDN/>
        <w:bidi w:val="0"/>
        <w:adjustRightInd/>
        <w:snapToGrid/>
        <w:spacing w:after="200" w:line="360" w:lineRule="auto"/>
        <w:ind w:left="432" w:leftChars="0" w:hanging="432" w:firstLineChars="0"/>
        <w:jc w:val="left"/>
        <w:textAlignment w:val="auto"/>
        <w:outlineLvl w:val="0"/>
        <w:rPr>
          <w:rFonts w:hint="default" w:ascii="Times New Roman" w:hAnsi="Times New Roman" w:cs="Times New Roman"/>
          <w:b/>
          <w:bCs/>
          <w:sz w:val="24"/>
          <w:szCs w:val="24"/>
          <w:lang w:val="en-US"/>
        </w:rPr>
      </w:pPr>
      <w:bookmarkStart w:id="0" w:name="_Toc28046"/>
      <w:bookmarkStart w:id="1" w:name="_Toc12136"/>
      <w:r>
        <w:rPr>
          <w:rFonts w:hint="default" w:ascii="Times New Roman" w:hAnsi="Times New Roman" w:cs="Times New Roman"/>
          <w:b/>
          <w:bCs/>
          <w:sz w:val="24"/>
          <w:szCs w:val="24"/>
          <w:lang w:val="en-US"/>
        </w:rPr>
        <w:t>Kesimpulan</w:t>
      </w:r>
      <w:bookmarkEnd w:id="0"/>
      <w:bookmarkEnd w:id="1"/>
    </w:p>
    <w:p>
      <w:pPr>
        <w:keepNext w:val="0"/>
        <w:keepLines w:val="0"/>
        <w:pageBreakBefore w:val="0"/>
        <w:widowControl/>
        <w:numPr>
          <w:ilvl w:val="0"/>
          <w:numId w:val="0"/>
        </w:numPr>
        <w:kinsoku/>
        <w:wordWrap/>
        <w:overflowPunct/>
        <w:topLinePunct w:val="0"/>
        <w:autoSpaceDE/>
        <w:autoSpaceDN/>
        <w:bidi w:val="0"/>
        <w:adjustRightInd/>
        <w:snapToGrid/>
        <w:spacing w:after="200" w:line="360" w:lineRule="auto"/>
        <w:ind w:leftChars="0"/>
        <w:jc w:val="left"/>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Berdasarkan kegiatan yang telah dilakukan maka dapat ditarik kesimpulan bahwa</w:t>
      </w:r>
    </w:p>
    <w:p>
      <w:pPr>
        <w:keepNext w:val="0"/>
        <w:keepLines w:val="0"/>
        <w:pageBreakBefore w:val="0"/>
        <w:widowControl/>
        <w:numPr>
          <w:ilvl w:val="0"/>
          <w:numId w:val="2"/>
        </w:numPr>
        <w:kinsoku/>
        <w:wordWrap/>
        <w:overflowPunct/>
        <w:topLinePunct w:val="0"/>
        <w:autoSpaceDE/>
        <w:autoSpaceDN/>
        <w:bidi w:val="0"/>
        <w:adjustRightInd/>
        <w:snapToGrid/>
        <w:spacing w:after="20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ESP32 berhasil menerima perintah yang dikirimkan oleh aplikasi blynk yang ada pada aplikasi blynk yang terdapat di smartphone yang ditandai dengan menyalanya LED built-in yang ada pada ESP32 ini.</w:t>
      </w:r>
    </w:p>
    <w:p>
      <w:pPr>
        <w:keepNext w:val="0"/>
        <w:keepLines w:val="0"/>
        <w:pageBreakBefore w:val="0"/>
        <w:widowControl/>
        <w:numPr>
          <w:ilvl w:val="0"/>
          <w:numId w:val="2"/>
        </w:numPr>
        <w:kinsoku/>
        <w:wordWrap/>
        <w:overflowPunct/>
        <w:topLinePunct w:val="0"/>
        <w:autoSpaceDE/>
        <w:autoSpaceDN/>
        <w:bidi w:val="0"/>
        <w:adjustRightInd/>
        <w:snapToGrid/>
        <w:spacing w:after="20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Peralatan pemutus sekaligus penyambung listrik kembali yang dikendalikan dengan aplikasi blynk yang ada didalam smartphone ini berhasil bekerja dengan baik yang sekaligus ditandai dengan adanya bunyi pada buzzer saat rangkaian ke beban ini terputus.</w:t>
      </w:r>
    </w:p>
    <w:p>
      <w:pPr>
        <w:keepNext w:val="0"/>
        <w:keepLines w:val="0"/>
        <w:pageBreakBefore w:val="0"/>
        <w:widowControl/>
        <w:numPr>
          <w:ilvl w:val="0"/>
          <w:numId w:val="2"/>
        </w:numPr>
        <w:kinsoku/>
        <w:wordWrap/>
        <w:overflowPunct/>
        <w:topLinePunct w:val="0"/>
        <w:autoSpaceDE/>
        <w:autoSpaceDN/>
        <w:bidi w:val="0"/>
        <w:adjustRightInd/>
        <w:snapToGrid/>
        <w:spacing w:after="200" w:line="360" w:lineRule="auto"/>
        <w:ind w:left="425" w:leftChars="0" w:hanging="425" w:firstLine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Aplikasi blynk sebagai pengendali dari perangkat ini mampu dan berhasil dalam mengirimkan atau memberikan informasi ke pelanggan. </w:t>
      </w:r>
    </w:p>
    <w:p>
      <w:pPr>
        <w:keepNext w:val="0"/>
        <w:keepLines w:val="0"/>
        <w:pageBreakBefore w:val="0"/>
        <w:widowControl/>
        <w:numPr>
          <w:ilvl w:val="0"/>
          <w:numId w:val="1"/>
        </w:numPr>
        <w:kinsoku/>
        <w:wordWrap/>
        <w:overflowPunct/>
        <w:topLinePunct w:val="0"/>
        <w:autoSpaceDE/>
        <w:autoSpaceDN/>
        <w:bidi w:val="0"/>
        <w:adjustRightInd/>
        <w:snapToGrid/>
        <w:spacing w:after="200" w:line="360" w:lineRule="auto"/>
        <w:ind w:left="432" w:leftChars="0" w:hanging="432" w:firstLineChars="0"/>
        <w:jc w:val="left"/>
        <w:textAlignment w:val="auto"/>
        <w:outlineLvl w:val="0"/>
        <w:rPr>
          <w:rFonts w:hint="default" w:ascii="Times New Roman" w:hAnsi="Times New Roman" w:cs="Times New Roman"/>
          <w:b/>
          <w:bCs/>
          <w:sz w:val="24"/>
          <w:szCs w:val="24"/>
          <w:lang w:val="en-US"/>
        </w:rPr>
      </w:pPr>
      <w:bookmarkStart w:id="2" w:name="_Toc5147"/>
      <w:bookmarkStart w:id="3" w:name="_Toc27203"/>
      <w:r>
        <w:rPr>
          <w:rFonts w:hint="default" w:ascii="Times New Roman" w:hAnsi="Times New Roman" w:cs="Times New Roman"/>
          <w:b/>
          <w:bCs/>
          <w:sz w:val="24"/>
          <w:szCs w:val="24"/>
          <w:lang w:val="en-US"/>
        </w:rPr>
        <w:t>Saran</w:t>
      </w:r>
      <w:bookmarkEnd w:id="2"/>
      <w:bookmarkEnd w:id="3"/>
    </w:p>
    <w:p>
      <w:pPr>
        <w:keepNext w:val="0"/>
        <w:keepLines w:val="0"/>
        <w:pageBreakBefore w:val="0"/>
        <w:widowControl/>
        <w:numPr>
          <w:ilvl w:val="0"/>
          <w:numId w:val="0"/>
        </w:numPr>
        <w:kinsoku/>
        <w:wordWrap/>
        <w:overflowPunct/>
        <w:topLinePunct w:val="0"/>
        <w:autoSpaceDE/>
        <w:autoSpaceDN/>
        <w:bidi w:val="0"/>
        <w:adjustRightInd/>
        <w:snapToGrid/>
        <w:spacing w:after="200" w:line="360" w:lineRule="auto"/>
        <w:ind w:leftChars="0"/>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Alat yang telah dibuat ini mampu bekerja dengan baik sesuai dengan rancangan awal tetapi alat ini masih dapat ditambah lagi fitur nya agar memiliki fungsi yang lengkap.</w:t>
      </w:r>
    </w:p>
    <w:p>
      <w:pPr>
        <w:jc w:val="center"/>
        <w:rPr>
          <w:rFonts w:hint="default" w:ascii="Times New Roman" w:hAnsi="Times New Roman" w:cs="Times New Roman"/>
          <w:sz w:val="24"/>
          <w:szCs w:val="24"/>
        </w:rPr>
      </w:pPr>
      <w:bookmarkStart w:id="4" w:name="_GoBack"/>
      <w:bookmarkEnd w:id="4"/>
    </w:p>
    <w:sectPr>
      <w:headerReference r:id="rId3" w:type="default"/>
      <w:footerReference r:id="rId4" w:type="default"/>
      <w:pgSz w:w="11906" w:h="16838"/>
      <w:pgMar w:top="2275" w:right="1656" w:bottom="1656" w:left="2275" w:header="720" w:footer="720" w:gutter="0"/>
      <w:pgNumType w:fmt="decimal" w:start="7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VlT4h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VVlT4hAgAA&#10;YgQAAA4AAAAAAAAAAQAgAAAAHwEAAGRycy9lMm9Eb2MueG1sUEsFBgAAAAAGAAYAWQEAALIF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MediumGap" w:color="auto" w:sz="18" w:space="0"/>
      </w:pBdr>
      <w:rPr>
        <w:rFonts w:hint="default" w:ascii="Times New Roman" w:hAnsi="Times New Roman" w:cs="Times New Roman"/>
        <w:b/>
        <w:bCs/>
        <w:sz w:val="24"/>
        <w:szCs w:val="24"/>
        <w:lang w:val="en-US"/>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0lY7tAAAAAF&#10;AQAADwAAAAAAAAABACAAAAAiAAAAZHJzL2Rvd25yZXYueG1sUEsBAhQAFAAAAAgAh07iQAxaLAwk&#10;AgAAZAQAAA4AAAAAAAAAAQAgAAAAHwEAAGRycy9lMm9Eb2MueG1sUEsFBgAAAAAGAAYAWQEAALUF&#10;AAAAAA==&#10;">
              <v:fill on="f" focussize="0,0"/>
              <v:stroke on="f" weight="0.5pt"/>
              <v:imagedata o:title=""/>
              <o:lock v:ext="edit" aspectratio="f"/>
              <v:textbox inset="0mm,0mm,0mm,0mm" style="mso-fit-shape-to-text:t;">
                <w:txbxContent>
                  <w:p>
                    <w:pPr>
                      <w:pStyle w:val="5"/>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7yu+MkAgAAZAQAAA4AAABkcnMvZTJvRG9jLnhtbK1Uy27bMBC8F+g/&#10;ELzXkl0kcA3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0lY7tAAAAAF&#10;AQAADwAAAAAAAAABACAAAAAiAAAAZHJzL2Rvd25yZXYueG1sUEsBAhQAFAAAAAgAh07iQE7yu+Mk&#10;AgAAZAQAAA4AAAAAAAAAAQAgAAAAHwEAAGRycy9lMm9Eb2MueG1sUEsFBgAAAAAGAAYAWQEAALUF&#10;AAAAAA==&#10;">
              <v:fill on="f" focussize="0,0"/>
              <v:stroke on="f" weight="0.5pt"/>
              <v:imagedata o:title=""/>
              <o:lock v:ext="edit" aspectratio="f"/>
              <v:textbox inset="0mm,0mm,0mm,0mm" style="mso-fit-shape-to-text:t;">
                <w:txbxContent>
                  <w:p/>
                </w:txbxContent>
              </v:textbox>
            </v:shape>
          </w:pict>
        </mc:Fallback>
      </mc:AlternateContent>
    </w:r>
    <w:r>
      <w:rPr>
        <w:rFonts w:hint="default" w:ascii="Times New Roman" w:hAnsi="Times New Roman" w:cs="Times New Roman"/>
        <w:b/>
        <w:bCs/>
        <w:sz w:val="24"/>
        <w:szCs w:val="24"/>
        <w:lang w:val="en-US"/>
      </w:rPr>
      <w:drawing>
        <wp:anchor distT="0" distB="0" distL="114300" distR="114300" simplePos="0" relativeHeight="251659264" behindDoc="0" locked="0" layoutInCell="1" allowOverlap="1">
          <wp:simplePos x="0" y="0"/>
          <wp:positionH relativeFrom="column">
            <wp:posOffset>20320</wp:posOffset>
          </wp:positionH>
          <wp:positionV relativeFrom="paragraph">
            <wp:posOffset>109855</wp:posOffset>
          </wp:positionV>
          <wp:extent cx="514350" cy="575945"/>
          <wp:effectExtent l="0" t="0" r="6350" b="0"/>
          <wp:wrapNone/>
          <wp:docPr id="296" name="Picture 296" descr="logo pol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descr="logo polsri"/>
                  <pic:cNvPicPr>
                    <a:picLocks noChangeAspect="1"/>
                  </pic:cNvPicPr>
                </pic:nvPicPr>
                <pic:blipFill>
                  <a:blip r:embed="rId1"/>
                  <a:srcRect b="-11919"/>
                  <a:stretch>
                    <a:fillRect/>
                  </a:stretch>
                </pic:blipFill>
                <pic:spPr>
                  <a:xfrm>
                    <a:off x="0" y="0"/>
                    <a:ext cx="514350" cy="575945"/>
                  </a:xfrm>
                  <a:prstGeom prst="rect">
                    <a:avLst/>
                  </a:prstGeom>
                </pic:spPr>
              </pic:pic>
            </a:graphicData>
          </a:graphic>
        </wp:anchor>
      </w:drawing>
    </w:r>
  </w:p>
  <w:p>
    <w:pPr>
      <w:pStyle w:val="5"/>
      <w:pBdr>
        <w:bottom w:val="thinThickMediumGap" w:color="auto" w:sz="18" w:space="0"/>
      </w:pBdr>
      <w:rPr>
        <w:rFonts w:hint="default" w:ascii="Times New Roman" w:hAnsi="Times New Roman" w:cs="Times New Roman"/>
        <w:b/>
        <w:bCs/>
        <w:sz w:val="24"/>
        <w:szCs w:val="24"/>
        <w:lang w:val="en-US"/>
      </w:rPr>
    </w:pPr>
  </w:p>
  <w:p>
    <w:pPr>
      <w:pStyle w:val="5"/>
      <w:pBdr>
        <w:bottom w:val="thinThickMediumGap" w:color="auto" w:sz="18" w:space="0"/>
      </w:pBdr>
      <w:rPr>
        <w:rFonts w:hint="default" w:ascii="Times New Roman" w:hAnsi="Times New Roman" w:cs="Times New Roman"/>
        <w:b w:val="0"/>
        <w:bCs w:val="0"/>
        <w:i/>
        <w:iCs/>
        <w:sz w:val="24"/>
        <w:szCs w:val="24"/>
        <w:lang w:val="en-US"/>
      </w:rPr>
    </w:pPr>
    <w:r>
      <w:rPr>
        <w:rFonts w:hint="default" w:ascii="Times New Roman" w:hAnsi="Times New Roman" w:cs="Times New Roman"/>
        <w:b/>
        <w:bCs/>
        <w:sz w:val="24"/>
        <w:szCs w:val="24"/>
        <w:lang w:val="en-US"/>
      </w:rPr>
      <w:t xml:space="preserve">                </w:t>
    </w:r>
    <w:r>
      <w:rPr>
        <w:rFonts w:hint="default" w:ascii="Times New Roman" w:hAnsi="Times New Roman" w:cs="Times New Roman"/>
        <w:b w:val="0"/>
        <w:bCs w:val="0"/>
        <w:i/>
        <w:iCs/>
        <w:sz w:val="24"/>
        <w:szCs w:val="24"/>
        <w:lang w:val="en-US"/>
      </w:rPr>
      <w:t>Politeknik Negeri Sriwijaya</w:t>
    </w:r>
  </w:p>
  <w:p>
    <w:pPr>
      <w:pStyle w:val="5"/>
      <w:pBdr>
        <w:bottom w:val="thinThickMediumGap" w:color="auto" w:sz="18" w:space="0"/>
      </w:pBdr>
      <w:rPr>
        <w:rFonts w:hint="default"/>
        <w:b w:val="0"/>
        <w:bCs w:val="0"/>
        <w:i/>
        <w:iCs/>
        <w:lang w:val="en-US"/>
      </w:rPr>
    </w:pPr>
    <w:r>
      <w:rPr>
        <w:rFonts w:hint="default" w:ascii="Times New Roman" w:hAnsi="Times New Roman" w:cs="Times New Roman"/>
        <w:b w:val="0"/>
        <w:bCs w:val="0"/>
        <w:i/>
        <w:iCs/>
        <w:sz w:val="24"/>
        <w:szCs w:val="24"/>
        <w:lang w:val="en-US"/>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FBB94"/>
    <w:multiLevelType w:val="singleLevel"/>
    <w:tmpl w:val="88CFBB94"/>
    <w:lvl w:ilvl="0" w:tentative="0">
      <w:start w:val="1"/>
      <w:numFmt w:val="decimal"/>
      <w:lvlText w:val="%1."/>
      <w:lvlJc w:val="left"/>
      <w:pPr>
        <w:tabs>
          <w:tab w:val="left" w:pos="425"/>
        </w:tabs>
        <w:ind w:left="425" w:leftChars="0" w:hanging="425" w:firstLineChars="0"/>
      </w:pPr>
      <w:rPr>
        <w:rFonts w:hint="default"/>
      </w:rPr>
    </w:lvl>
  </w:abstractNum>
  <w:abstractNum w:abstractNumId="1">
    <w:nsid w:val="2311B387"/>
    <w:multiLevelType w:val="singleLevel"/>
    <w:tmpl w:val="2311B387"/>
    <w:lvl w:ilvl="0" w:tentative="0">
      <w:start w:val="1"/>
      <w:numFmt w:val="decimal"/>
      <w:lvlText w:val="5.%1"/>
      <w:lvlJc w:val="left"/>
      <w:pPr>
        <w:tabs>
          <w:tab w:val="left" w:pos="432"/>
        </w:tabs>
        <w:ind w:left="432" w:leftChars="0" w:hanging="432"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927FD"/>
    <w:rsid w:val="1A6D478A"/>
    <w:rsid w:val="2DE42C19"/>
    <w:rsid w:val="39DB4973"/>
    <w:rsid w:val="401927FD"/>
    <w:rsid w:val="457C6178"/>
    <w:rsid w:val="5B0D7CAB"/>
    <w:rsid w:val="7A9E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2021-08-08T15:44:00Z</dcterms:created>
  <dc:creator>asus</dc:creator>
  <cp:lastModifiedBy>asus</cp:lastModifiedBy>
  <dcterms:modified xsi:type="dcterms:W3CDTF">2021-08-20T15:50:38Z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