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C4" w:rsidRPr="006D1D9F" w:rsidRDefault="00C400C4" w:rsidP="00C400C4">
      <w:pPr>
        <w:spacing w:after="0" w:line="360" w:lineRule="auto"/>
        <w:ind w:left="2880" w:firstLine="720"/>
        <w:rPr>
          <w:rFonts w:ascii="Times New Roman" w:hAnsi="Times New Roman"/>
          <w:b/>
          <w:sz w:val="24"/>
          <w:szCs w:val="24"/>
        </w:rPr>
      </w:pPr>
      <w:r w:rsidRPr="006D1D9F">
        <w:rPr>
          <w:rFonts w:ascii="Times New Roman" w:hAnsi="Times New Roman"/>
          <w:b/>
          <w:sz w:val="24"/>
          <w:szCs w:val="24"/>
        </w:rPr>
        <w:t>BAB V</w:t>
      </w:r>
    </w:p>
    <w:p w:rsidR="00C400C4" w:rsidRDefault="00C400C4" w:rsidP="00C400C4">
      <w:pPr>
        <w:spacing w:after="0" w:line="360" w:lineRule="auto"/>
        <w:jc w:val="center"/>
        <w:rPr>
          <w:rFonts w:ascii="Times New Roman" w:hAnsi="Times New Roman"/>
          <w:b/>
          <w:sz w:val="24"/>
          <w:szCs w:val="24"/>
        </w:rPr>
      </w:pPr>
      <w:r w:rsidRPr="006D1D9F">
        <w:rPr>
          <w:rFonts w:ascii="Times New Roman" w:hAnsi="Times New Roman"/>
          <w:b/>
          <w:sz w:val="24"/>
          <w:szCs w:val="24"/>
        </w:rPr>
        <w:t>KESIMPULAN DAN SARAN</w:t>
      </w:r>
    </w:p>
    <w:p w:rsidR="00C400C4" w:rsidRDefault="00C400C4" w:rsidP="00C400C4">
      <w:pPr>
        <w:spacing w:after="0" w:line="360" w:lineRule="auto"/>
        <w:rPr>
          <w:rFonts w:ascii="Times New Roman" w:hAnsi="Times New Roman"/>
          <w:b/>
          <w:sz w:val="24"/>
          <w:szCs w:val="24"/>
        </w:rPr>
      </w:pPr>
    </w:p>
    <w:p w:rsidR="00C400C4" w:rsidRDefault="00C400C4" w:rsidP="00C400C4">
      <w:pPr>
        <w:spacing w:after="0" w:line="360" w:lineRule="auto"/>
        <w:jc w:val="both"/>
        <w:rPr>
          <w:rFonts w:ascii="Times New Roman" w:hAnsi="Times New Roman"/>
          <w:b/>
          <w:sz w:val="24"/>
          <w:szCs w:val="24"/>
        </w:rPr>
      </w:pPr>
      <w:r>
        <w:rPr>
          <w:rFonts w:ascii="Times New Roman" w:hAnsi="Times New Roman"/>
          <w:b/>
          <w:sz w:val="24"/>
          <w:szCs w:val="24"/>
        </w:rPr>
        <w:t xml:space="preserve">5.1 </w:t>
      </w:r>
      <w:r w:rsidR="00AE622A">
        <w:rPr>
          <w:rFonts w:ascii="Times New Roman" w:hAnsi="Times New Roman"/>
          <w:b/>
          <w:sz w:val="24"/>
          <w:szCs w:val="24"/>
        </w:rPr>
        <w:tab/>
      </w:r>
      <w:r>
        <w:rPr>
          <w:rFonts w:ascii="Times New Roman" w:hAnsi="Times New Roman"/>
          <w:b/>
          <w:sz w:val="24"/>
          <w:szCs w:val="24"/>
        </w:rPr>
        <w:t>Kesimpulan</w:t>
      </w:r>
    </w:p>
    <w:p w:rsidR="00AE622A" w:rsidRDefault="00C400C4" w:rsidP="00AE622A">
      <w:pPr>
        <w:spacing w:after="0" w:line="360" w:lineRule="auto"/>
        <w:jc w:val="both"/>
        <w:rPr>
          <w:rFonts w:ascii="Times New Roman" w:hAnsi="Times New Roman"/>
          <w:sz w:val="24"/>
          <w:szCs w:val="24"/>
        </w:rPr>
      </w:pPr>
      <w:r>
        <w:rPr>
          <w:rFonts w:ascii="Times New Roman" w:hAnsi="Times New Roman"/>
          <w:sz w:val="24"/>
          <w:szCs w:val="24"/>
        </w:rPr>
        <w:tab/>
        <w:t>Dari analisa dan pengukuran yang telah dilakukan terhadap alat yang telah dirancang. Penulis dapat mengambil beberapa kesimpulan, sebagai berikut:</w:t>
      </w:r>
    </w:p>
    <w:p w:rsidR="001C6C79" w:rsidRPr="001C6C79" w:rsidRDefault="000759F0" w:rsidP="00B675F8">
      <w:pPr>
        <w:pStyle w:val="ListParagraph"/>
        <w:numPr>
          <w:ilvl w:val="0"/>
          <w:numId w:val="5"/>
        </w:numPr>
        <w:spacing w:after="0" w:line="360" w:lineRule="auto"/>
        <w:ind w:left="709" w:hanging="425"/>
        <w:jc w:val="both"/>
        <w:rPr>
          <w:rFonts w:ascii="Times New Roman" w:hAnsi="Times New Roman"/>
          <w:sz w:val="24"/>
          <w:szCs w:val="24"/>
        </w:rPr>
      </w:pPr>
      <w:r>
        <w:rPr>
          <w:rFonts w:ascii="Times New Roman" w:hAnsi="Times New Roman"/>
          <w:sz w:val="24"/>
        </w:rPr>
        <w:t xml:space="preserve">Pada kondisi pertama, jika sensor proximity 2 aktif, maka sensor proximity 3 tidak akan aktif, dimana sinyak dari sensor proximity 2 tersebut akan diproses oleh PLC dan kemudian dikirim untuk mengaktifkan </w:t>
      </w:r>
      <w:r>
        <w:rPr>
          <w:rFonts w:ascii="Times New Roman" w:hAnsi="Times New Roman"/>
          <w:i/>
          <w:sz w:val="24"/>
        </w:rPr>
        <w:t xml:space="preserve">coil </w:t>
      </w:r>
      <w:r>
        <w:rPr>
          <w:rFonts w:ascii="Times New Roman" w:hAnsi="Times New Roman"/>
          <w:sz w:val="24"/>
        </w:rPr>
        <w:t>pada solenid valve 2 dalam menggerakkan penumatik 2.</w:t>
      </w:r>
    </w:p>
    <w:p w:rsidR="000759F0" w:rsidRPr="000759F0" w:rsidRDefault="000759F0" w:rsidP="000759F0">
      <w:pPr>
        <w:pStyle w:val="ListParagraph"/>
        <w:numPr>
          <w:ilvl w:val="0"/>
          <w:numId w:val="5"/>
        </w:numPr>
        <w:spacing w:after="0" w:line="360" w:lineRule="auto"/>
        <w:ind w:left="709" w:hanging="425"/>
        <w:jc w:val="both"/>
        <w:rPr>
          <w:rFonts w:ascii="Times New Roman" w:hAnsi="Times New Roman"/>
          <w:sz w:val="24"/>
          <w:szCs w:val="24"/>
        </w:rPr>
      </w:pPr>
      <w:r>
        <w:rPr>
          <w:rFonts w:ascii="Times New Roman" w:hAnsi="Times New Roman"/>
          <w:sz w:val="24"/>
        </w:rPr>
        <w:t xml:space="preserve">Pada kondisi kedua, jika sensor proximity 3 aktif, maka sensor proximity 2 tidak akan aktif, dimana sinyak dari sensor proximity 3 tersebut akan diproses oleh PLC dan kemudian dikirim untuk mengaktifkan </w:t>
      </w:r>
      <w:r>
        <w:rPr>
          <w:rFonts w:ascii="Times New Roman" w:hAnsi="Times New Roman"/>
          <w:i/>
          <w:sz w:val="24"/>
        </w:rPr>
        <w:t xml:space="preserve">coil </w:t>
      </w:r>
      <w:r>
        <w:rPr>
          <w:rFonts w:ascii="Times New Roman" w:hAnsi="Times New Roman"/>
          <w:sz w:val="24"/>
        </w:rPr>
        <w:t>pada solenid valve 3 dalam menggerakkan penumatik 3.</w:t>
      </w:r>
    </w:p>
    <w:p w:rsidR="000759F0" w:rsidRPr="001C6C79" w:rsidRDefault="000759F0" w:rsidP="000759F0">
      <w:pPr>
        <w:pStyle w:val="ListParagraph"/>
        <w:numPr>
          <w:ilvl w:val="0"/>
          <w:numId w:val="5"/>
        </w:numPr>
        <w:spacing w:after="0" w:line="360" w:lineRule="auto"/>
        <w:ind w:left="709" w:hanging="425"/>
        <w:jc w:val="both"/>
        <w:rPr>
          <w:rFonts w:ascii="Times New Roman" w:hAnsi="Times New Roman"/>
          <w:sz w:val="24"/>
          <w:szCs w:val="24"/>
        </w:rPr>
      </w:pPr>
      <w:r>
        <w:rPr>
          <w:rFonts w:ascii="Times New Roman" w:hAnsi="Times New Roman"/>
          <w:sz w:val="24"/>
        </w:rPr>
        <w:t xml:space="preserve">Prinsip kerja sensor proximity adalah secara aktif tinggi kemudian aktif rendah, hal ini disebabkan oleh faktor penguatan arus ketika elektromagnetik aktif saat sensor mendeteksi benda. Ketika sensor tidak aktif, maka eletromagnetik tidak aktif sehingga tidak terjadi penguatan arus, ketika sensor mendeteksi benda, maka elektromagnetik akan akif, dan terjadi penguatan arus di daerah elektromagnetik tersebut. </w:t>
      </w:r>
    </w:p>
    <w:p w:rsidR="00C400C4" w:rsidRDefault="00C400C4" w:rsidP="00C400C4">
      <w:pPr>
        <w:spacing w:after="0" w:line="360" w:lineRule="auto"/>
        <w:jc w:val="both"/>
        <w:rPr>
          <w:rFonts w:ascii="Times New Roman" w:hAnsi="Times New Roman"/>
          <w:sz w:val="24"/>
          <w:szCs w:val="24"/>
        </w:rPr>
      </w:pPr>
    </w:p>
    <w:p w:rsidR="00AE622A" w:rsidRDefault="00C400C4" w:rsidP="00AE622A">
      <w:pPr>
        <w:spacing w:after="0" w:line="360" w:lineRule="auto"/>
        <w:jc w:val="both"/>
        <w:rPr>
          <w:rFonts w:ascii="Times New Roman" w:hAnsi="Times New Roman"/>
          <w:b/>
          <w:sz w:val="24"/>
          <w:szCs w:val="24"/>
        </w:rPr>
      </w:pPr>
      <w:r w:rsidRPr="00F5589B">
        <w:rPr>
          <w:rFonts w:ascii="Times New Roman" w:hAnsi="Times New Roman"/>
          <w:b/>
          <w:sz w:val="24"/>
          <w:szCs w:val="24"/>
        </w:rPr>
        <w:t xml:space="preserve">5.2 </w:t>
      </w:r>
      <w:r w:rsidR="00AE622A">
        <w:rPr>
          <w:rFonts w:ascii="Times New Roman" w:hAnsi="Times New Roman"/>
          <w:b/>
          <w:sz w:val="24"/>
          <w:szCs w:val="24"/>
        </w:rPr>
        <w:tab/>
      </w:r>
      <w:r w:rsidRPr="00F5589B">
        <w:rPr>
          <w:rFonts w:ascii="Times New Roman" w:hAnsi="Times New Roman"/>
          <w:b/>
          <w:sz w:val="24"/>
          <w:szCs w:val="24"/>
        </w:rPr>
        <w:t>Saran</w:t>
      </w:r>
    </w:p>
    <w:p w:rsidR="00C400C4" w:rsidRPr="00AE622A" w:rsidRDefault="00AE622A" w:rsidP="00AE622A">
      <w:pPr>
        <w:spacing w:after="0" w:line="360" w:lineRule="auto"/>
        <w:jc w:val="both"/>
        <w:rPr>
          <w:rFonts w:ascii="Times New Roman" w:hAnsi="Times New Roman"/>
          <w:b/>
          <w:sz w:val="24"/>
          <w:szCs w:val="24"/>
        </w:rPr>
      </w:pPr>
      <w:r>
        <w:rPr>
          <w:rFonts w:ascii="Times New Roman" w:hAnsi="Times New Roman"/>
          <w:b/>
          <w:sz w:val="24"/>
          <w:szCs w:val="24"/>
        </w:rPr>
        <w:tab/>
      </w:r>
      <w:r w:rsidR="00C400C4" w:rsidRPr="00F5589B">
        <w:rPr>
          <w:rFonts w:ascii="Times New Roman" w:hAnsi="Times New Roman"/>
          <w:color w:val="000000"/>
          <w:sz w:val="24"/>
          <w:szCs w:val="24"/>
        </w:rPr>
        <w:t>Pada</w:t>
      </w:r>
      <w:r w:rsidR="00C400C4" w:rsidRPr="00F5589B">
        <w:rPr>
          <w:rFonts w:ascii="Times New Roman" w:hAnsi="Times New Roman"/>
          <w:color w:val="000000"/>
          <w:spacing w:val="34"/>
          <w:sz w:val="24"/>
          <w:szCs w:val="24"/>
        </w:rPr>
        <w:t xml:space="preserve"> </w:t>
      </w:r>
      <w:r w:rsidR="00C400C4" w:rsidRPr="00F5589B">
        <w:rPr>
          <w:rFonts w:ascii="Times New Roman" w:hAnsi="Times New Roman"/>
          <w:color w:val="000000"/>
          <w:sz w:val="24"/>
          <w:szCs w:val="24"/>
        </w:rPr>
        <w:t>bab</w:t>
      </w:r>
      <w:r w:rsidR="00C400C4" w:rsidRPr="00F5589B">
        <w:rPr>
          <w:rFonts w:ascii="Times New Roman" w:hAnsi="Times New Roman"/>
          <w:color w:val="000000"/>
          <w:spacing w:val="34"/>
          <w:sz w:val="24"/>
          <w:szCs w:val="24"/>
        </w:rPr>
        <w:t xml:space="preserve"> </w:t>
      </w:r>
      <w:r w:rsidR="00C400C4" w:rsidRPr="00F5589B">
        <w:rPr>
          <w:rFonts w:ascii="Times New Roman" w:hAnsi="Times New Roman"/>
          <w:color w:val="000000"/>
          <w:sz w:val="24"/>
          <w:szCs w:val="24"/>
        </w:rPr>
        <w:t>terakhir</w:t>
      </w:r>
      <w:r w:rsidR="00C400C4" w:rsidRPr="00F5589B">
        <w:rPr>
          <w:rFonts w:ascii="Times New Roman" w:hAnsi="Times New Roman"/>
          <w:color w:val="000000"/>
          <w:spacing w:val="35"/>
          <w:sz w:val="24"/>
          <w:szCs w:val="24"/>
        </w:rPr>
        <w:t xml:space="preserve"> </w:t>
      </w:r>
      <w:r w:rsidR="00C400C4" w:rsidRPr="00F5589B">
        <w:rPr>
          <w:rFonts w:ascii="Times New Roman" w:hAnsi="Times New Roman"/>
          <w:color w:val="000000"/>
          <w:sz w:val="24"/>
          <w:szCs w:val="24"/>
        </w:rPr>
        <w:t>ini,</w:t>
      </w:r>
      <w:r w:rsidR="00C400C4" w:rsidRPr="00F5589B">
        <w:rPr>
          <w:rFonts w:ascii="Times New Roman" w:hAnsi="Times New Roman"/>
          <w:color w:val="000000"/>
          <w:spacing w:val="34"/>
          <w:sz w:val="24"/>
          <w:szCs w:val="24"/>
        </w:rPr>
        <w:t xml:space="preserve"> </w:t>
      </w:r>
      <w:r w:rsidR="00C400C4">
        <w:rPr>
          <w:rFonts w:ascii="Times New Roman" w:hAnsi="Times New Roman"/>
          <w:color w:val="000000"/>
          <w:sz w:val="24"/>
          <w:szCs w:val="24"/>
        </w:rPr>
        <w:t>p</w:t>
      </w:r>
      <w:r w:rsidR="00C400C4" w:rsidRPr="00F5589B">
        <w:rPr>
          <w:rFonts w:ascii="Times New Roman" w:hAnsi="Times New Roman"/>
          <w:color w:val="000000"/>
          <w:sz w:val="24"/>
          <w:szCs w:val="24"/>
        </w:rPr>
        <w:t>enulis</w:t>
      </w:r>
      <w:r w:rsidR="00C400C4" w:rsidRPr="00F5589B">
        <w:rPr>
          <w:rFonts w:ascii="Times New Roman" w:hAnsi="Times New Roman"/>
          <w:color w:val="000000"/>
          <w:spacing w:val="35"/>
          <w:sz w:val="24"/>
          <w:szCs w:val="24"/>
        </w:rPr>
        <w:t xml:space="preserve"> </w:t>
      </w:r>
      <w:r w:rsidR="00C400C4" w:rsidRPr="00F5589B">
        <w:rPr>
          <w:rFonts w:ascii="Times New Roman" w:hAnsi="Times New Roman"/>
          <w:color w:val="000000"/>
          <w:sz w:val="24"/>
          <w:szCs w:val="24"/>
        </w:rPr>
        <w:t>ing</w:t>
      </w:r>
      <w:r w:rsidR="00C400C4" w:rsidRPr="00F5589B">
        <w:rPr>
          <w:rFonts w:ascii="Times New Roman" w:hAnsi="Times New Roman"/>
          <w:color w:val="000000"/>
          <w:spacing w:val="1"/>
          <w:sz w:val="24"/>
          <w:szCs w:val="24"/>
        </w:rPr>
        <w:t>i</w:t>
      </w:r>
      <w:r w:rsidR="00C400C4" w:rsidRPr="00F5589B">
        <w:rPr>
          <w:rFonts w:ascii="Times New Roman" w:hAnsi="Times New Roman"/>
          <w:color w:val="000000"/>
          <w:sz w:val="24"/>
          <w:szCs w:val="24"/>
        </w:rPr>
        <w:t>n</w:t>
      </w:r>
      <w:r w:rsidR="00C400C4" w:rsidRPr="00F5589B">
        <w:rPr>
          <w:rFonts w:ascii="Times New Roman" w:hAnsi="Times New Roman"/>
          <w:color w:val="000000"/>
          <w:spacing w:val="35"/>
          <w:sz w:val="24"/>
          <w:szCs w:val="24"/>
        </w:rPr>
        <w:t xml:space="preserve"> </w:t>
      </w:r>
      <w:r w:rsidR="00C400C4" w:rsidRPr="00F5589B">
        <w:rPr>
          <w:rFonts w:ascii="Times New Roman" w:hAnsi="Times New Roman"/>
          <w:color w:val="000000"/>
          <w:sz w:val="24"/>
          <w:szCs w:val="24"/>
        </w:rPr>
        <w:t>m</w:t>
      </w:r>
      <w:r w:rsidR="00C400C4" w:rsidRPr="00F5589B">
        <w:rPr>
          <w:rFonts w:ascii="Times New Roman" w:hAnsi="Times New Roman"/>
          <w:color w:val="000000"/>
          <w:spacing w:val="2"/>
          <w:sz w:val="24"/>
          <w:szCs w:val="24"/>
        </w:rPr>
        <w:t>e</w:t>
      </w:r>
      <w:r w:rsidR="00C400C4" w:rsidRPr="00F5589B">
        <w:rPr>
          <w:rFonts w:ascii="Times New Roman" w:hAnsi="Times New Roman"/>
          <w:color w:val="000000"/>
          <w:sz w:val="24"/>
          <w:szCs w:val="24"/>
        </w:rPr>
        <w:t>mberikan</w:t>
      </w:r>
      <w:r w:rsidR="00C400C4" w:rsidRPr="00F5589B">
        <w:rPr>
          <w:rFonts w:ascii="Times New Roman" w:hAnsi="Times New Roman"/>
          <w:color w:val="000000"/>
          <w:spacing w:val="35"/>
          <w:sz w:val="24"/>
          <w:szCs w:val="24"/>
        </w:rPr>
        <w:t xml:space="preserve"> </w:t>
      </w:r>
      <w:r w:rsidR="00C400C4" w:rsidRPr="00F5589B">
        <w:rPr>
          <w:rFonts w:ascii="Times New Roman" w:hAnsi="Times New Roman"/>
          <w:color w:val="000000"/>
          <w:sz w:val="24"/>
          <w:szCs w:val="24"/>
        </w:rPr>
        <w:t>beberapa</w:t>
      </w:r>
      <w:r w:rsidR="00C400C4" w:rsidRPr="00F5589B">
        <w:rPr>
          <w:rFonts w:ascii="Times New Roman" w:hAnsi="Times New Roman"/>
          <w:color w:val="000000"/>
          <w:spacing w:val="34"/>
          <w:sz w:val="24"/>
          <w:szCs w:val="24"/>
        </w:rPr>
        <w:t xml:space="preserve"> </w:t>
      </w:r>
      <w:r w:rsidR="00C400C4" w:rsidRPr="00F5589B">
        <w:rPr>
          <w:rFonts w:ascii="Times New Roman" w:hAnsi="Times New Roman"/>
          <w:color w:val="000000"/>
          <w:sz w:val="24"/>
          <w:szCs w:val="24"/>
        </w:rPr>
        <w:t>saran</w:t>
      </w:r>
      <w:r w:rsidR="00C400C4" w:rsidRPr="00F5589B">
        <w:rPr>
          <w:rFonts w:ascii="Times New Roman" w:hAnsi="Times New Roman"/>
          <w:color w:val="000000"/>
          <w:spacing w:val="35"/>
          <w:sz w:val="24"/>
          <w:szCs w:val="24"/>
        </w:rPr>
        <w:t xml:space="preserve"> </w:t>
      </w:r>
      <w:r w:rsidR="00C400C4" w:rsidRPr="00F5589B">
        <w:rPr>
          <w:rFonts w:ascii="Times New Roman" w:hAnsi="Times New Roman"/>
          <w:color w:val="000000"/>
          <w:sz w:val="24"/>
          <w:szCs w:val="24"/>
        </w:rPr>
        <w:t>dalam pengoperasian</w:t>
      </w:r>
      <w:r w:rsidR="00C400C4" w:rsidRPr="00F5589B">
        <w:rPr>
          <w:rFonts w:ascii="Times New Roman" w:hAnsi="Times New Roman"/>
          <w:color w:val="000000"/>
          <w:spacing w:val="-1"/>
          <w:sz w:val="24"/>
          <w:szCs w:val="24"/>
        </w:rPr>
        <w:t xml:space="preserve"> </w:t>
      </w:r>
      <w:r w:rsidR="00C400C4" w:rsidRPr="00F5589B">
        <w:rPr>
          <w:rFonts w:ascii="Times New Roman" w:hAnsi="Times New Roman"/>
          <w:color w:val="000000"/>
          <w:sz w:val="24"/>
          <w:szCs w:val="24"/>
        </w:rPr>
        <w:t>alat yang telah</w:t>
      </w:r>
      <w:r w:rsidR="00C400C4" w:rsidRPr="00F5589B">
        <w:rPr>
          <w:rFonts w:ascii="Times New Roman" w:hAnsi="Times New Roman"/>
          <w:color w:val="000000"/>
          <w:spacing w:val="-1"/>
          <w:sz w:val="24"/>
          <w:szCs w:val="24"/>
        </w:rPr>
        <w:t xml:space="preserve"> </w:t>
      </w:r>
      <w:r w:rsidR="00C400C4" w:rsidRPr="00F5589B">
        <w:rPr>
          <w:rFonts w:ascii="Times New Roman" w:hAnsi="Times New Roman"/>
          <w:color w:val="000000"/>
          <w:sz w:val="24"/>
          <w:szCs w:val="24"/>
        </w:rPr>
        <w:t>dibuat</w:t>
      </w:r>
      <w:r w:rsidR="00C400C4" w:rsidRPr="00F5589B">
        <w:rPr>
          <w:rFonts w:ascii="Times New Roman" w:hAnsi="Times New Roman"/>
          <w:color w:val="000000"/>
          <w:w w:val="98"/>
          <w:sz w:val="24"/>
          <w:szCs w:val="24"/>
        </w:rPr>
        <w:t xml:space="preserve">. </w:t>
      </w:r>
      <w:r w:rsidR="00C400C4" w:rsidRPr="00F5589B">
        <w:rPr>
          <w:rFonts w:ascii="Times New Roman" w:hAnsi="Times New Roman"/>
          <w:color w:val="000000"/>
          <w:sz w:val="24"/>
          <w:szCs w:val="24"/>
        </w:rPr>
        <w:t>Adapun saran tersebut, antara</w:t>
      </w:r>
      <w:r w:rsidR="00C400C4" w:rsidRPr="00F5589B">
        <w:rPr>
          <w:rFonts w:ascii="Times New Roman" w:hAnsi="Times New Roman"/>
          <w:color w:val="000000"/>
          <w:spacing w:val="-1"/>
          <w:sz w:val="24"/>
          <w:szCs w:val="24"/>
        </w:rPr>
        <w:t xml:space="preserve"> </w:t>
      </w:r>
      <w:r w:rsidR="00C400C4" w:rsidRPr="00F5589B">
        <w:rPr>
          <w:rFonts w:ascii="Times New Roman" w:hAnsi="Times New Roman"/>
          <w:color w:val="000000"/>
          <w:sz w:val="24"/>
          <w:szCs w:val="24"/>
        </w:rPr>
        <w:t>lain :</w:t>
      </w:r>
    </w:p>
    <w:p w:rsidR="00C400C4" w:rsidRDefault="000759F0" w:rsidP="00C400C4">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Dalam</w:t>
      </w:r>
      <w:r w:rsidR="00AE622A">
        <w:rPr>
          <w:rFonts w:ascii="Times New Roman" w:hAnsi="Times New Roman"/>
          <w:sz w:val="24"/>
          <w:szCs w:val="24"/>
        </w:rPr>
        <w:t xml:space="preserve"> pengoperasian kontrol PLC </w:t>
      </w:r>
      <w:r>
        <w:rPr>
          <w:rFonts w:ascii="Times New Roman" w:hAnsi="Times New Roman"/>
          <w:sz w:val="24"/>
          <w:szCs w:val="24"/>
        </w:rPr>
        <w:t xml:space="preserve">, pada </w:t>
      </w:r>
      <w:r w:rsidR="00AE622A">
        <w:rPr>
          <w:rFonts w:ascii="Times New Roman" w:hAnsi="Times New Roman"/>
          <w:sz w:val="24"/>
          <w:szCs w:val="24"/>
        </w:rPr>
        <w:t>komponen Input dan output, sebaiknya menggunakan jenis sumber tegangan yang sesuai dengan tegangan minimum dan maksimum untuk menghindari kerusakan pada perangkat PLC tersebut, dan gunakan tolak ukuran toleransi  dalam memberikan kisaran tegangan pada perangkat PLC tersebut.</w:t>
      </w:r>
    </w:p>
    <w:p w:rsidR="000759F0" w:rsidRDefault="000759F0" w:rsidP="00C400C4">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Gunakan sensor yang khusus untuk PLC, karena tidak semua sensor tidak bisa bekerja sesuai dengan standar PLC. </w:t>
      </w:r>
    </w:p>
    <w:sectPr w:rsidR="000759F0" w:rsidSect="005D0D66">
      <w:footerReference w:type="default" r:id="rId7"/>
      <w:pgSz w:w="11906" w:h="16838"/>
      <w:pgMar w:top="2268" w:right="1701" w:bottom="1588" w:left="2268" w:header="708" w:footer="708"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53" w:rsidRDefault="00BC5B53" w:rsidP="004910B7">
      <w:pPr>
        <w:spacing w:after="0" w:line="240" w:lineRule="auto"/>
      </w:pPr>
      <w:r>
        <w:separator/>
      </w:r>
    </w:p>
  </w:endnote>
  <w:endnote w:type="continuationSeparator" w:id="1">
    <w:p w:rsidR="00BC5B53" w:rsidRDefault="00BC5B53" w:rsidP="0049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56539"/>
      <w:docPartObj>
        <w:docPartGallery w:val="Page Numbers (Bottom of Page)"/>
        <w:docPartUnique/>
      </w:docPartObj>
    </w:sdtPr>
    <w:sdtContent>
      <w:p w:rsidR="000759F0" w:rsidRDefault="000D45B7">
        <w:pPr>
          <w:pStyle w:val="Footer"/>
          <w:jc w:val="center"/>
        </w:pPr>
        <w:fldSimple w:instr=" PAGE   \* MERGEFORMAT ">
          <w:r w:rsidR="005D0D66">
            <w:rPr>
              <w:noProof/>
            </w:rPr>
            <w:t>53</w:t>
          </w:r>
        </w:fldSimple>
      </w:p>
    </w:sdtContent>
  </w:sdt>
  <w:p w:rsidR="00C95CEC" w:rsidRDefault="00C95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53" w:rsidRDefault="00BC5B53" w:rsidP="004910B7">
      <w:pPr>
        <w:spacing w:after="0" w:line="240" w:lineRule="auto"/>
      </w:pPr>
      <w:r>
        <w:separator/>
      </w:r>
    </w:p>
  </w:footnote>
  <w:footnote w:type="continuationSeparator" w:id="1">
    <w:p w:rsidR="00BC5B53" w:rsidRDefault="00BC5B53" w:rsidP="00491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BE6"/>
    <w:multiLevelType w:val="hybridMultilevel"/>
    <w:tmpl w:val="F4202102"/>
    <w:lvl w:ilvl="0" w:tplc="D534AE78">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2AF53888"/>
    <w:multiLevelType w:val="hybridMultilevel"/>
    <w:tmpl w:val="0C4638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6D2057C"/>
    <w:multiLevelType w:val="hybridMultilevel"/>
    <w:tmpl w:val="0DD060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1058CB"/>
    <w:multiLevelType w:val="hybridMultilevel"/>
    <w:tmpl w:val="CF4E9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F05E4A"/>
    <w:multiLevelType w:val="hybridMultilevel"/>
    <w:tmpl w:val="F0C2D480"/>
    <w:lvl w:ilvl="0" w:tplc="D534AE7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00C4"/>
    <w:rsid w:val="00026F5A"/>
    <w:rsid w:val="000759F0"/>
    <w:rsid w:val="000D45B7"/>
    <w:rsid w:val="00166044"/>
    <w:rsid w:val="001C6C79"/>
    <w:rsid w:val="00400C03"/>
    <w:rsid w:val="00471AE5"/>
    <w:rsid w:val="004910B7"/>
    <w:rsid w:val="005D0D66"/>
    <w:rsid w:val="007A651C"/>
    <w:rsid w:val="008729EE"/>
    <w:rsid w:val="00A33755"/>
    <w:rsid w:val="00AE622A"/>
    <w:rsid w:val="00B675F8"/>
    <w:rsid w:val="00BC5B53"/>
    <w:rsid w:val="00C34679"/>
    <w:rsid w:val="00C35A26"/>
    <w:rsid w:val="00C400C4"/>
    <w:rsid w:val="00C95CEC"/>
    <w:rsid w:val="00D14783"/>
    <w:rsid w:val="00D1799A"/>
    <w:rsid w:val="00D72B93"/>
    <w:rsid w:val="00F03027"/>
    <w:rsid w:val="00F03324"/>
    <w:rsid w:val="00FF16DE"/>
    <w:rsid w:val="00FF22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0C4"/>
    <w:pPr>
      <w:spacing w:after="0" w:line="240" w:lineRule="auto"/>
    </w:pPr>
    <w:rPr>
      <w:rFonts w:ascii="Times New Roman" w:eastAsia="Times New Roman" w:hAnsi="Times New Roman" w:cs="Times New Roman"/>
      <w:sz w:val="20"/>
      <w:szCs w:val="20"/>
      <w:lang w:eastAsia="id-ID"/>
    </w:rPr>
  </w:style>
  <w:style w:type="paragraph" w:styleId="Footer">
    <w:name w:val="footer"/>
    <w:basedOn w:val="Normal"/>
    <w:link w:val="FooterChar"/>
    <w:uiPriority w:val="99"/>
    <w:unhideWhenUsed/>
    <w:rsid w:val="00C400C4"/>
    <w:pPr>
      <w:tabs>
        <w:tab w:val="center" w:pos="4513"/>
        <w:tab w:val="right" w:pos="9026"/>
      </w:tabs>
    </w:pPr>
  </w:style>
  <w:style w:type="character" w:customStyle="1" w:styleId="FooterChar">
    <w:name w:val="Footer Char"/>
    <w:basedOn w:val="DefaultParagraphFont"/>
    <w:link w:val="Footer"/>
    <w:uiPriority w:val="99"/>
    <w:rsid w:val="00C400C4"/>
    <w:rPr>
      <w:rFonts w:ascii="Calibri" w:eastAsia="Calibri" w:hAnsi="Calibri" w:cs="Times New Roman"/>
    </w:rPr>
  </w:style>
  <w:style w:type="paragraph" w:styleId="Header">
    <w:name w:val="header"/>
    <w:basedOn w:val="Normal"/>
    <w:link w:val="HeaderChar"/>
    <w:uiPriority w:val="99"/>
    <w:semiHidden/>
    <w:unhideWhenUsed/>
    <w:rsid w:val="004910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10B7"/>
    <w:rPr>
      <w:rFonts w:ascii="Calibri" w:eastAsia="Calibri" w:hAnsi="Calibri" w:cs="Times New Roman"/>
    </w:rPr>
  </w:style>
  <w:style w:type="paragraph" w:styleId="ListParagraph">
    <w:name w:val="List Paragraph"/>
    <w:basedOn w:val="Normal"/>
    <w:uiPriority w:val="34"/>
    <w:qFormat/>
    <w:rsid w:val="00AE6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3</cp:revision>
  <cp:lastPrinted>2014-08-19T22:44:00Z</cp:lastPrinted>
  <dcterms:created xsi:type="dcterms:W3CDTF">2014-08-19T22:44:00Z</dcterms:created>
  <dcterms:modified xsi:type="dcterms:W3CDTF">2014-08-20T16:53:00Z</dcterms:modified>
</cp:coreProperties>
</file>