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FF" w:rsidRDefault="005C2BFF" w:rsidP="005C2BFF">
      <w:pPr>
        <w:pStyle w:val="ListParagraph"/>
        <w:spacing w:after="0" w:line="72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5C2BFF" w:rsidRDefault="005C2BFF" w:rsidP="00AE0A9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Shigley, Thomas and Dines Ginting,. 1984, </w:t>
      </w:r>
      <w:r>
        <w:rPr>
          <w:rFonts w:ascii="Times New Roman" w:hAnsi="Times New Roman"/>
          <w:i/>
          <w:sz w:val="24"/>
          <w:szCs w:val="24"/>
        </w:rPr>
        <w:t>Perencanaan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Teknik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Mesin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5C2BFF" w:rsidRDefault="005C2BFF" w:rsidP="00AE0A9E">
      <w:pPr>
        <w:pStyle w:val="ListParagraph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Erlangga: Jakarta</w:t>
      </w:r>
    </w:p>
    <w:p w:rsidR="005C2BFF" w:rsidRDefault="005C2BFF" w:rsidP="00AE0A9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Rudenko, N. 1994. </w:t>
      </w:r>
      <w:r>
        <w:rPr>
          <w:rFonts w:ascii="Times New Roman" w:eastAsiaTheme="minorHAnsi" w:hAnsi="Times New Roman"/>
          <w:i/>
          <w:iCs/>
          <w:sz w:val="24"/>
          <w:szCs w:val="24"/>
        </w:rPr>
        <w:t>Mesin Pengangkat Edisi Kedua</w:t>
      </w:r>
      <w:r>
        <w:rPr>
          <w:rFonts w:ascii="Times New Roman" w:eastAsiaTheme="minorHAnsi" w:hAnsi="Times New Roman"/>
          <w:sz w:val="24"/>
          <w:szCs w:val="24"/>
        </w:rPr>
        <w:t>, Jakarta: Erlangga.</w:t>
      </w:r>
    </w:p>
    <w:p w:rsidR="005C2BFF" w:rsidRDefault="005C2BFF" w:rsidP="00AE0A9E">
      <w:pPr>
        <w:pStyle w:val="ListParagraph"/>
        <w:numPr>
          <w:ilvl w:val="0"/>
          <w:numId w:val="7"/>
        </w:numPr>
        <w:spacing w:line="360" w:lineRule="auto"/>
        <w:ind w:left="426" w:hanging="6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Cs w:val="24"/>
        </w:rPr>
        <w:t xml:space="preserve">Afrianto, Denny., 2012, </w:t>
      </w:r>
      <w:r>
        <w:rPr>
          <w:rFonts w:ascii="Times New Roman" w:hAnsi="Times New Roman"/>
          <w:i/>
          <w:sz w:val="24"/>
          <w:szCs w:val="24"/>
        </w:rPr>
        <w:t>Perawatan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Perbaikan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Komponen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Bucket </w:t>
      </w:r>
    </w:p>
    <w:p w:rsidR="005C2BFF" w:rsidRDefault="005C2BFF" w:rsidP="00AE0A9E">
      <w:pPr>
        <w:pStyle w:val="ListParagraph"/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Wheel Pada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Bucket Wheel Excavator (BWE),</w:t>
      </w:r>
      <w:r>
        <w:rPr>
          <w:rFonts w:ascii="Times New Roman" w:hAnsi="Times New Roman"/>
          <w:sz w:val="24"/>
          <w:szCs w:val="24"/>
        </w:rPr>
        <w:t xml:space="preserve"> Laporan Kerja praktek, Politeknik Negeri Sriwijaya.</w:t>
      </w:r>
    </w:p>
    <w:p w:rsidR="005C2BFF" w:rsidRDefault="005C2BFF" w:rsidP="00AE0A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Pratama, J. P., 2013, </w:t>
      </w:r>
      <w:r>
        <w:rPr>
          <w:rFonts w:ascii="Times New Roman" w:eastAsiaTheme="minorHAnsi" w:hAnsi="Times New Roman"/>
          <w:bCs/>
          <w:i/>
          <w:sz w:val="24"/>
          <w:szCs w:val="24"/>
        </w:rPr>
        <w:t xml:space="preserve">Rancang Bangun Prototipe </w:t>
      </w:r>
      <w:r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Tower Crane </w:t>
      </w:r>
      <w:r>
        <w:rPr>
          <w:rFonts w:ascii="Times New Roman" w:eastAsiaTheme="minorHAnsi" w:hAnsi="Times New Roman"/>
          <w:bCs/>
          <w:i/>
          <w:sz w:val="24"/>
          <w:szCs w:val="24"/>
        </w:rPr>
        <w:t xml:space="preserve">Sebagai </w:t>
      </w:r>
    </w:p>
    <w:p w:rsidR="005C2BFF" w:rsidRDefault="005C2BFF" w:rsidP="00AE0A9E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i/>
          <w:sz w:val="24"/>
          <w:szCs w:val="24"/>
        </w:rPr>
        <w:t xml:space="preserve">Media Simulasi Perancangan </w:t>
      </w:r>
      <w:r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Tower Crane </w:t>
      </w:r>
      <w:r>
        <w:rPr>
          <w:rFonts w:ascii="Times New Roman" w:eastAsiaTheme="minorHAnsi" w:hAnsi="Times New Roman"/>
          <w:bCs/>
          <w:i/>
          <w:sz w:val="24"/>
          <w:szCs w:val="24"/>
        </w:rPr>
        <w:t>Dengan Kapasitas Angkat 8 Ton</w:t>
      </w:r>
      <w:r>
        <w:rPr>
          <w:rFonts w:ascii="Times New Roman" w:eastAsiaTheme="minorHAnsi" w:hAnsi="Times New Roman"/>
          <w:bCs/>
          <w:sz w:val="24"/>
          <w:szCs w:val="24"/>
        </w:rPr>
        <w:t>, Laporan Akhir Teknik Mesin, Politeknik Negeri Sriwijaya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2BFF" w:rsidRDefault="005C2BFF" w:rsidP="00AE0A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Subarka, Aldino,. 2013, </w:t>
      </w:r>
      <w:r>
        <w:rPr>
          <w:rFonts w:ascii="Times New Roman" w:eastAsiaTheme="minorHAnsi" w:hAnsi="Times New Roman"/>
          <w:bCs/>
          <w:i/>
          <w:sz w:val="24"/>
          <w:szCs w:val="24"/>
        </w:rPr>
        <w:t xml:space="preserve">Rancang Bangun Pergerakkan </w:t>
      </w:r>
      <w:r>
        <w:rPr>
          <w:rFonts w:ascii="Times New Roman" w:eastAsiaTheme="minorHAnsi" w:hAnsi="Times New Roman"/>
          <w:bCs/>
          <w:i/>
          <w:iCs/>
          <w:sz w:val="24"/>
          <w:szCs w:val="24"/>
        </w:rPr>
        <w:t>Prototype</w:t>
      </w:r>
    </w:p>
    <w:p w:rsidR="005C2BFF" w:rsidRDefault="005C2BFF" w:rsidP="00AE0A9E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Articulated </w:t>
      </w:r>
      <w:r>
        <w:rPr>
          <w:rFonts w:ascii="Times New Roman" w:eastAsiaTheme="minorHAnsi" w:hAnsi="Times New Roman"/>
          <w:bCs/>
          <w:i/>
          <w:sz w:val="24"/>
          <w:szCs w:val="24"/>
        </w:rPr>
        <w:t xml:space="preserve">dan </w:t>
      </w:r>
      <w:r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Bucket </w:t>
      </w:r>
      <w:r>
        <w:rPr>
          <w:rFonts w:ascii="Times New Roman" w:eastAsiaTheme="minorHAnsi" w:hAnsi="Times New Roman"/>
          <w:bCs/>
          <w:i/>
          <w:sz w:val="24"/>
          <w:szCs w:val="24"/>
        </w:rPr>
        <w:t xml:space="preserve">dengan Sistem Mekanis pada </w:t>
      </w:r>
      <w:r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Wheel Loader, </w:t>
      </w:r>
      <w:r>
        <w:rPr>
          <w:rFonts w:ascii="Times New Roman" w:eastAsiaTheme="minorHAnsi" w:hAnsi="Times New Roman"/>
          <w:bCs/>
          <w:sz w:val="24"/>
          <w:szCs w:val="24"/>
        </w:rPr>
        <w:t>Laporan Akhir Teknik Mesin, Politeknik Negeri Sriwijaya</w:t>
      </w:r>
    </w:p>
    <w:p w:rsidR="005C2BFF" w:rsidRDefault="005C2BFF" w:rsidP="00AE0A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Alpha, Ismanto,. </w:t>
      </w:r>
      <w:r>
        <w:rPr>
          <w:rFonts w:ascii="Times New Roman" w:eastAsiaTheme="minorHAnsi" w:hAnsi="Times New Roman"/>
          <w:bCs/>
          <w:i/>
          <w:sz w:val="24"/>
          <w:szCs w:val="24"/>
        </w:rPr>
        <w:t xml:space="preserve">Mechanical Engineering Ismanto Alpha’s Belt Conveyor, </w:t>
      </w:r>
    </w:p>
    <w:p w:rsidR="005C2BFF" w:rsidRDefault="005B357A" w:rsidP="00AE0A9E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/>
          <w:sz w:val="24"/>
          <w:szCs w:val="24"/>
        </w:rPr>
      </w:pPr>
      <w:hyperlink r:id="rId8" w:history="1">
        <w:r w:rsidR="005C2BFF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http://ismantoalpha.blogspot.com/2009/12/belt-conveyor.html</w:t>
        </w:r>
      </w:hyperlink>
      <w:r w:rsidR="005C2BFF">
        <w:rPr>
          <w:color w:val="000000" w:themeColor="text1"/>
        </w:rPr>
        <w:t xml:space="preserve">, </w:t>
      </w:r>
      <w:r w:rsidR="005C2BFF">
        <w:rPr>
          <w:rFonts w:ascii="Times New Roman" w:hAnsi="Times New Roman"/>
          <w:sz w:val="24"/>
          <w:szCs w:val="24"/>
        </w:rPr>
        <w:t>diunduh 21 Desember 2013</w:t>
      </w:r>
    </w:p>
    <w:p w:rsidR="005C2BFF" w:rsidRDefault="005C2BFF" w:rsidP="00AE0A9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Google Search Image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9" w:history="1">
        <w:r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https://www.google.com/search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, diunduh tanggal</w:t>
      </w:r>
    </w:p>
    <w:p w:rsidR="005C2BFF" w:rsidRDefault="005C2BFF" w:rsidP="00AE0A9E">
      <w:pPr>
        <w:pStyle w:val="ListParagraph"/>
        <w:spacing w:after="0" w:line="360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25 April 2014  </w:t>
      </w:r>
    </w:p>
    <w:p w:rsidR="005C2BFF" w:rsidRDefault="005C2BFF" w:rsidP="00AE0A9E">
      <w:pPr>
        <w:pStyle w:val="ListParagraph"/>
        <w:numPr>
          <w:ilvl w:val="0"/>
          <w:numId w:val="7"/>
        </w:numPr>
        <w:spacing w:after="0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Pramana, Sangga,. </w:t>
      </w:r>
      <w:r>
        <w:rPr>
          <w:rFonts w:ascii="Times New Roman" w:hAnsi="Times New Roman"/>
          <w:i/>
          <w:sz w:val="24"/>
          <w:szCs w:val="24"/>
        </w:rPr>
        <w:t>Belt Conveyor,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5C2BFF" w:rsidRDefault="005C2BFF" w:rsidP="00AE0A9E">
      <w:pPr>
        <w:pStyle w:val="ListParagraph"/>
        <w:spacing w:after="0"/>
        <w:ind w:left="709"/>
        <w:jc w:val="both"/>
        <w:rPr>
          <w:rFonts w:ascii="Calibri" w:hAnsi="Calibri"/>
          <w:color w:val="000000" w:themeColor="text1"/>
        </w:rPr>
      </w:pPr>
      <w:r>
        <w:rPr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 </w:t>
      </w:r>
      <w:hyperlink r:id="rId10" w:history="1">
        <w:r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http://sanggapramana.wordpress.com/2010/07/19/belt-conveyor/</w:t>
        </w:r>
      </w:hyperlink>
      <w:r>
        <w:rPr>
          <w:color w:val="000000" w:themeColor="text1"/>
        </w:rPr>
        <w:t>,</w:t>
      </w:r>
    </w:p>
    <w:p w:rsidR="005C2BFF" w:rsidRDefault="005C2BFF" w:rsidP="00AE0A9E">
      <w:pPr>
        <w:pStyle w:val="ListParagraph"/>
        <w:spacing w:after="0"/>
        <w:ind w:left="70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diunduh tanggal  11 Mei 2014</w:t>
      </w:r>
    </w:p>
    <w:p w:rsidR="005C2BFF" w:rsidRDefault="005C2BFF" w:rsidP="00AE0A9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Rumus Volume Ruang Bangun, </w:t>
      </w:r>
      <w:r>
        <w:t xml:space="preserve">      </w:t>
      </w:r>
    </w:p>
    <w:p w:rsidR="005C2BFF" w:rsidRDefault="005C2BFF" w:rsidP="00AE0A9E">
      <w:pPr>
        <w:pStyle w:val="ListParagraph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color w:val="000000" w:themeColor="text1"/>
        </w:rPr>
        <w:t xml:space="preserve"> </w:t>
      </w:r>
      <w:hyperlink r:id="rId11" w:history="1">
        <w:r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http://rumushitung.com/2013/05/25/rumus-volume-bangun-ruang-    lengkap/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, diunduh tanggal</w:t>
      </w:r>
      <w:r>
        <w:rPr>
          <w:rFonts w:ascii="Times New Roman" w:hAnsi="Times New Roman"/>
          <w:sz w:val="24"/>
          <w:szCs w:val="24"/>
        </w:rPr>
        <w:t xml:space="preserve"> 11 Mei 2014</w:t>
      </w:r>
    </w:p>
    <w:p w:rsidR="005C2BFF" w:rsidRDefault="005C2BFF" w:rsidP="005C2BFF">
      <w:pPr>
        <w:pStyle w:val="ListParagraph"/>
        <w:spacing w:line="360" w:lineRule="auto"/>
        <w:ind w:left="1415"/>
        <w:jc w:val="both"/>
        <w:rPr>
          <w:rFonts w:ascii="Times New Roman" w:hAnsi="Times New Roman"/>
          <w:sz w:val="24"/>
          <w:szCs w:val="24"/>
        </w:rPr>
      </w:pPr>
    </w:p>
    <w:p w:rsidR="00C52A1D" w:rsidRDefault="00C52A1D" w:rsidP="00571989">
      <w:pPr>
        <w:pStyle w:val="ListParagraph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C52A1D" w:rsidRDefault="00C52A1D" w:rsidP="00571989">
      <w:pPr>
        <w:pStyle w:val="ListParagraph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C52A1D" w:rsidRDefault="00C52A1D" w:rsidP="00571989">
      <w:pPr>
        <w:pStyle w:val="ListParagraph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C52A1D" w:rsidRDefault="00C52A1D" w:rsidP="00571989">
      <w:pPr>
        <w:pStyle w:val="ListParagraph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C52A1D" w:rsidRDefault="00C52A1D" w:rsidP="00571989">
      <w:pPr>
        <w:pStyle w:val="ListParagraph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C52A1D" w:rsidRDefault="00C52A1D" w:rsidP="00571989">
      <w:pPr>
        <w:pStyle w:val="ListParagraph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C52A1D" w:rsidRDefault="00C52A1D" w:rsidP="00571989">
      <w:pPr>
        <w:pStyle w:val="ListParagraph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2C3FF4" w:rsidRPr="00036D4D" w:rsidRDefault="002C3FF4" w:rsidP="00036D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3FF4" w:rsidRPr="00036D4D" w:rsidSect="00EB540A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268" w:right="1701" w:bottom="1701" w:left="2268" w:header="720" w:footer="720" w:gutter="0"/>
      <w:pgNumType w:start="9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5A3" w:rsidRDefault="009955A3" w:rsidP="00036D4D">
      <w:pPr>
        <w:spacing w:after="0" w:line="240" w:lineRule="auto"/>
      </w:pPr>
      <w:r>
        <w:separator/>
      </w:r>
    </w:p>
  </w:endnote>
  <w:endnote w:type="continuationSeparator" w:id="0">
    <w:p w:rsidR="009955A3" w:rsidRDefault="009955A3" w:rsidP="0003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0A" w:rsidRDefault="00EB540A">
    <w:pPr>
      <w:pStyle w:val="Footer"/>
      <w:jc w:val="center"/>
    </w:pPr>
  </w:p>
  <w:p w:rsidR="00EB540A" w:rsidRDefault="00EB540A" w:rsidP="00EB540A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551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540A" w:rsidRDefault="005B357A">
        <w:pPr>
          <w:pStyle w:val="Footer"/>
          <w:jc w:val="center"/>
        </w:pPr>
        <w:r>
          <w:fldChar w:fldCharType="begin"/>
        </w:r>
        <w:r w:rsidR="00EB540A">
          <w:instrText xml:space="preserve"> PAGE   \* MERGEFORMAT </w:instrText>
        </w:r>
        <w:r>
          <w:fldChar w:fldCharType="separate"/>
        </w:r>
        <w:r w:rsidR="00EB540A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C615DB" w:rsidRDefault="009955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5A3" w:rsidRDefault="009955A3" w:rsidP="00036D4D">
      <w:pPr>
        <w:spacing w:after="0" w:line="240" w:lineRule="auto"/>
      </w:pPr>
      <w:r>
        <w:separator/>
      </w:r>
    </w:p>
  </w:footnote>
  <w:footnote w:type="continuationSeparator" w:id="0">
    <w:p w:rsidR="009955A3" w:rsidRDefault="009955A3" w:rsidP="0003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52" w:rsidRDefault="009955A3">
    <w:pPr>
      <w:pStyle w:val="Header"/>
      <w:jc w:val="right"/>
    </w:pPr>
  </w:p>
  <w:p w:rsidR="00C615DB" w:rsidRDefault="009955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833" w:rsidRDefault="009955A3">
    <w:pPr>
      <w:pStyle w:val="Header"/>
    </w:pPr>
  </w:p>
  <w:p w:rsidR="00920833" w:rsidRDefault="009955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8125B"/>
    <w:multiLevelType w:val="hybridMultilevel"/>
    <w:tmpl w:val="BDC4AF72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ECF41A5"/>
    <w:multiLevelType w:val="hybridMultilevel"/>
    <w:tmpl w:val="3BAA30E8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E456D45"/>
    <w:multiLevelType w:val="hybridMultilevel"/>
    <w:tmpl w:val="0FEAFDB0"/>
    <w:lvl w:ilvl="0" w:tplc="ECBA63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10F06"/>
    <w:multiLevelType w:val="hybridMultilevel"/>
    <w:tmpl w:val="67A49C80"/>
    <w:lvl w:ilvl="0" w:tplc="76BED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86EEA"/>
    <w:multiLevelType w:val="hybridMultilevel"/>
    <w:tmpl w:val="DCFC5912"/>
    <w:lvl w:ilvl="0" w:tplc="74CAF7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B43A6"/>
    <w:multiLevelType w:val="hybridMultilevel"/>
    <w:tmpl w:val="67A49C80"/>
    <w:lvl w:ilvl="0" w:tplc="76BED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D4D"/>
    <w:rsid w:val="00005843"/>
    <w:rsid w:val="00036D4D"/>
    <w:rsid w:val="0003726D"/>
    <w:rsid w:val="000A09A9"/>
    <w:rsid w:val="000B36E6"/>
    <w:rsid w:val="00116481"/>
    <w:rsid w:val="0013486A"/>
    <w:rsid w:val="0014037A"/>
    <w:rsid w:val="00150A60"/>
    <w:rsid w:val="00214584"/>
    <w:rsid w:val="002940F9"/>
    <w:rsid w:val="002C3FF4"/>
    <w:rsid w:val="002D64DD"/>
    <w:rsid w:val="00325D6E"/>
    <w:rsid w:val="0033378E"/>
    <w:rsid w:val="00336B40"/>
    <w:rsid w:val="00337F27"/>
    <w:rsid w:val="00350CDA"/>
    <w:rsid w:val="0037632E"/>
    <w:rsid w:val="003D3818"/>
    <w:rsid w:val="003D6B86"/>
    <w:rsid w:val="003F7C65"/>
    <w:rsid w:val="00404850"/>
    <w:rsid w:val="004061C6"/>
    <w:rsid w:val="0044381F"/>
    <w:rsid w:val="00480BC8"/>
    <w:rsid w:val="00486FE9"/>
    <w:rsid w:val="004A04C2"/>
    <w:rsid w:val="004C38B2"/>
    <w:rsid w:val="005018E7"/>
    <w:rsid w:val="00571989"/>
    <w:rsid w:val="005B357A"/>
    <w:rsid w:val="005C2BFF"/>
    <w:rsid w:val="005C2DD0"/>
    <w:rsid w:val="00615055"/>
    <w:rsid w:val="0062086F"/>
    <w:rsid w:val="00666520"/>
    <w:rsid w:val="00684DCD"/>
    <w:rsid w:val="006A4C7B"/>
    <w:rsid w:val="006E4B15"/>
    <w:rsid w:val="007343A7"/>
    <w:rsid w:val="0076384C"/>
    <w:rsid w:val="00775E76"/>
    <w:rsid w:val="00793F52"/>
    <w:rsid w:val="007A0752"/>
    <w:rsid w:val="007B3DF6"/>
    <w:rsid w:val="007D56B3"/>
    <w:rsid w:val="007F69C0"/>
    <w:rsid w:val="007F7651"/>
    <w:rsid w:val="008B0371"/>
    <w:rsid w:val="00912A2D"/>
    <w:rsid w:val="00915AD8"/>
    <w:rsid w:val="009547A2"/>
    <w:rsid w:val="00994F68"/>
    <w:rsid w:val="009955A3"/>
    <w:rsid w:val="009D2E8B"/>
    <w:rsid w:val="009E2E1A"/>
    <w:rsid w:val="009E4D5F"/>
    <w:rsid w:val="00A104FC"/>
    <w:rsid w:val="00A1543E"/>
    <w:rsid w:val="00AE0A9E"/>
    <w:rsid w:val="00B001FC"/>
    <w:rsid w:val="00B12A34"/>
    <w:rsid w:val="00B32AC5"/>
    <w:rsid w:val="00B603B9"/>
    <w:rsid w:val="00BC3D94"/>
    <w:rsid w:val="00C23E50"/>
    <w:rsid w:val="00C52A1D"/>
    <w:rsid w:val="00C857B2"/>
    <w:rsid w:val="00C87C83"/>
    <w:rsid w:val="00CB06D9"/>
    <w:rsid w:val="00D259D4"/>
    <w:rsid w:val="00D35A97"/>
    <w:rsid w:val="00D8497E"/>
    <w:rsid w:val="00DD3E8B"/>
    <w:rsid w:val="00E33E75"/>
    <w:rsid w:val="00E52804"/>
    <w:rsid w:val="00E55439"/>
    <w:rsid w:val="00E845DD"/>
    <w:rsid w:val="00EB540A"/>
    <w:rsid w:val="00EE4AB7"/>
    <w:rsid w:val="00EF0DE0"/>
    <w:rsid w:val="00F30247"/>
    <w:rsid w:val="00F404F9"/>
    <w:rsid w:val="00F52C48"/>
    <w:rsid w:val="00F64732"/>
    <w:rsid w:val="00FA6326"/>
    <w:rsid w:val="00FB3B16"/>
    <w:rsid w:val="00FF4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4D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D4D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03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D4D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97E"/>
    <w:rPr>
      <w:rFonts w:ascii="Tahoma" w:eastAsiaTheme="minorEastAsia" w:hAnsi="Tahoma" w:cs="Tahoma"/>
      <w:sz w:val="16"/>
      <w:szCs w:val="16"/>
      <w:lang w:eastAsia="id-ID"/>
    </w:rPr>
  </w:style>
  <w:style w:type="character" w:styleId="Hyperlink">
    <w:name w:val="Hyperlink"/>
    <w:basedOn w:val="DefaultParagraphFont"/>
    <w:uiPriority w:val="99"/>
    <w:unhideWhenUsed/>
    <w:rsid w:val="00775E76"/>
    <w:rPr>
      <w:color w:val="0000FF" w:themeColor="hyperlink"/>
      <w:u w:val="single"/>
    </w:rPr>
  </w:style>
  <w:style w:type="paragraph" w:customStyle="1" w:styleId="Default">
    <w:name w:val="Default"/>
    <w:rsid w:val="00443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58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4D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D4D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03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D4D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97E"/>
    <w:rPr>
      <w:rFonts w:ascii="Tahoma" w:eastAsiaTheme="minorEastAsia" w:hAnsi="Tahoma" w:cs="Tahoma"/>
      <w:sz w:val="16"/>
      <w:szCs w:val="16"/>
      <w:lang w:eastAsia="id-ID"/>
    </w:rPr>
  </w:style>
  <w:style w:type="character" w:styleId="Hyperlink">
    <w:name w:val="Hyperlink"/>
    <w:basedOn w:val="DefaultParagraphFont"/>
    <w:uiPriority w:val="99"/>
    <w:unhideWhenUsed/>
    <w:rsid w:val="00775E76"/>
    <w:rPr>
      <w:color w:val="0000FF" w:themeColor="hyperlink"/>
      <w:u w:val="single"/>
    </w:rPr>
  </w:style>
  <w:style w:type="paragraph" w:customStyle="1" w:styleId="Default">
    <w:name w:val="Default"/>
    <w:rsid w:val="00443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58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mantoalpha.blogspot.com/2009/12/belt-conveyor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mushitung.com/2013/05/25/rumus-volume-bangun-ruang-%20%20%20%20lengkap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anggapramana.wordpress.com/2010/07/19/belt-convey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" TargetMode="External"/><Relationship Id="rId14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AD12-F163-46E3-AA4E-C344C497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Toshiba</cp:lastModifiedBy>
  <cp:revision>19</cp:revision>
  <cp:lastPrinted>2014-07-12T09:34:00Z</cp:lastPrinted>
  <dcterms:created xsi:type="dcterms:W3CDTF">2014-04-28T04:54:00Z</dcterms:created>
  <dcterms:modified xsi:type="dcterms:W3CDTF">2014-07-12T09:34:00Z</dcterms:modified>
</cp:coreProperties>
</file>