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CA" w:rsidRPr="000C35CA" w:rsidRDefault="00AF13A6" w:rsidP="00404416">
      <w:pPr>
        <w:spacing w:line="276" w:lineRule="auto"/>
        <w:ind w:left="3610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</w:rPr>
        <w:t>BAB V</w:t>
      </w:r>
    </w:p>
    <w:p w:rsidR="00AF13A6" w:rsidRDefault="00AF13A6" w:rsidP="000C35CA">
      <w:pPr>
        <w:spacing w:after="240"/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</w:rPr>
        <w:t>SIMPULAN DAN SARAN</w:t>
      </w:r>
    </w:p>
    <w:p w:rsidR="00B42F29" w:rsidRPr="00B42F29" w:rsidRDefault="00B42F29" w:rsidP="00B42F29">
      <w:pPr>
        <w:spacing w:line="0" w:lineRule="atLeast"/>
        <w:jc w:val="center"/>
        <w:rPr>
          <w:rFonts w:ascii="Times New Roman" w:eastAsia="Times New Roman" w:hAnsi="Times New Roman"/>
          <w:b/>
          <w:sz w:val="24"/>
          <w:lang w:val="en-US"/>
        </w:rPr>
      </w:pPr>
    </w:p>
    <w:p w:rsidR="00AF13A6" w:rsidRDefault="00AF13A6" w:rsidP="00F04842">
      <w:pPr>
        <w:numPr>
          <w:ilvl w:val="0"/>
          <w:numId w:val="1"/>
        </w:numPr>
        <w:tabs>
          <w:tab w:val="left" w:pos="730"/>
        </w:tabs>
        <w:spacing w:line="360" w:lineRule="auto"/>
        <w:ind w:left="730" w:hanging="73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Simpulan</w:t>
      </w:r>
    </w:p>
    <w:p w:rsidR="00AF13A6" w:rsidRPr="00D56A70" w:rsidRDefault="00AF13A6" w:rsidP="00F04842">
      <w:pPr>
        <w:pStyle w:val="BodyText"/>
        <w:spacing w:line="360" w:lineRule="auto"/>
        <w:ind w:left="0" w:right="3"/>
        <w:jc w:val="both"/>
        <w:rPr>
          <w:sz w:val="24"/>
          <w:szCs w:val="24"/>
        </w:rPr>
      </w:pPr>
      <w:r w:rsidRPr="00D56A70">
        <w:rPr>
          <w:sz w:val="24"/>
        </w:rPr>
        <w:t>Berdasarkan hasil analisis yang telah dilaku</w:t>
      </w:r>
      <w:r>
        <w:rPr>
          <w:sz w:val="24"/>
        </w:rPr>
        <w:t>kan penulis, maka dapat disimpulkan bahwa:</w:t>
      </w:r>
    </w:p>
    <w:p w:rsidR="00AF13A6" w:rsidRPr="009B021A" w:rsidRDefault="00AF13A6" w:rsidP="009B021A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CA76A8">
        <w:rPr>
          <w:rFonts w:ascii="Times New Roman" w:eastAsia="Times New Roman" w:hAnsi="Times New Roman"/>
          <w:sz w:val="24"/>
        </w:rPr>
        <w:t>umber d</w:t>
      </w:r>
      <w:r>
        <w:rPr>
          <w:rFonts w:ascii="Times New Roman" w:eastAsia="Times New Roman" w:hAnsi="Times New Roman"/>
          <w:sz w:val="24"/>
        </w:rPr>
        <w:t xml:space="preserve">an penggunaan modal kerja pada </w:t>
      </w:r>
      <w:r>
        <w:rPr>
          <w:rFonts w:ascii="Times New Roman" w:eastAsia="Times New Roman" w:hAnsi="Times New Roman"/>
          <w:sz w:val="24"/>
          <w:lang w:val="en-US"/>
        </w:rPr>
        <w:t xml:space="preserve">PT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Wahyu</w:t>
      </w:r>
      <w:proofErr w:type="spellEnd"/>
      <w:r>
        <w:rPr>
          <w:rFonts w:ascii="Times New Roman" w:eastAsia="Times New Roman" w:hAnsi="Times New Roman"/>
          <w:sz w:val="24"/>
          <w:lang w:val="en-US"/>
        </w:rPr>
        <w:t xml:space="preserve"> Bitumen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Graha</w:t>
      </w:r>
      <w:proofErr w:type="spellEnd"/>
      <w:r w:rsidRPr="00CA76A8">
        <w:rPr>
          <w:rFonts w:ascii="Times New Roman" w:eastAsia="Times New Roman" w:hAnsi="Times New Roman"/>
          <w:sz w:val="24"/>
        </w:rPr>
        <w:t xml:space="preserve"> mengalami penurunan modal kerja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periode</w:t>
      </w:r>
      <w:r>
        <w:rPr>
          <w:rFonts w:ascii="Times New Roman" w:eastAsia="Times New Roman" w:hAnsi="Times New Roman"/>
          <w:sz w:val="24"/>
          <w:lang w:val="en-US"/>
        </w:rPr>
        <w:t xml:space="preserve"> 2014/2015</w:t>
      </w:r>
      <w:r w:rsidRPr="00CA76A8">
        <w:rPr>
          <w:rFonts w:ascii="Times New Roman" w:eastAsia="Times New Roman" w:hAnsi="Times New Roman"/>
          <w:sz w:val="24"/>
        </w:rPr>
        <w:t xml:space="preserve">. Penurunan modal kerja </w:t>
      </w:r>
      <w:r>
        <w:rPr>
          <w:rFonts w:ascii="Times New Roman" w:eastAsia="Times New Roman" w:hAnsi="Times New Roman"/>
          <w:sz w:val="24"/>
        </w:rPr>
        <w:t xml:space="preserve">tersebut </w:t>
      </w:r>
      <w:r w:rsidRPr="00CA76A8">
        <w:rPr>
          <w:rFonts w:ascii="Times New Roman" w:eastAsia="Times New Roman" w:hAnsi="Times New Roman"/>
          <w:sz w:val="24"/>
        </w:rPr>
        <w:t xml:space="preserve">disebabkan </w:t>
      </w:r>
      <w:r>
        <w:rPr>
          <w:rFonts w:ascii="Times New Roman" w:eastAsia="Times New Roman" w:hAnsi="Times New Roman"/>
          <w:sz w:val="24"/>
        </w:rPr>
        <w:t xml:space="preserve">oleh </w:t>
      </w:r>
      <w:r w:rsidRPr="00CA76A8">
        <w:rPr>
          <w:rFonts w:ascii="Times New Roman" w:eastAsia="Times New Roman" w:hAnsi="Times New Roman"/>
          <w:sz w:val="24"/>
        </w:rPr>
        <w:t xml:space="preserve">jumlah penggunaan modal kerja </w:t>
      </w:r>
      <w:r>
        <w:rPr>
          <w:rFonts w:ascii="Times New Roman" w:eastAsia="Times New Roman" w:hAnsi="Times New Roman"/>
          <w:sz w:val="24"/>
        </w:rPr>
        <w:t xml:space="preserve">yang </w:t>
      </w:r>
      <w:r w:rsidRPr="00CA76A8">
        <w:rPr>
          <w:rFonts w:ascii="Times New Roman" w:eastAsia="Times New Roman" w:hAnsi="Times New Roman"/>
          <w:sz w:val="24"/>
        </w:rPr>
        <w:t xml:space="preserve">lebih </w:t>
      </w:r>
      <w:r>
        <w:rPr>
          <w:rFonts w:ascii="Times New Roman" w:eastAsia="Times New Roman" w:hAnsi="Times New Roman"/>
          <w:sz w:val="24"/>
        </w:rPr>
        <w:t>besar</w:t>
      </w:r>
      <w:r w:rsidRPr="00CA76A8">
        <w:rPr>
          <w:rFonts w:ascii="Times New Roman" w:eastAsia="Times New Roman" w:hAnsi="Times New Roman"/>
          <w:sz w:val="24"/>
        </w:rPr>
        <w:t xml:space="preserve"> dibandi</w:t>
      </w:r>
      <w:r>
        <w:rPr>
          <w:rFonts w:ascii="Times New Roman" w:eastAsia="Times New Roman" w:hAnsi="Times New Roman"/>
          <w:sz w:val="24"/>
        </w:rPr>
        <w:t>ngkan dengan sumber modal kerja,</w:t>
      </w:r>
      <w:r w:rsidRPr="00CA76A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sehingga </w:t>
      </w:r>
      <w:r>
        <w:rPr>
          <w:rFonts w:ascii="Times New Roman" w:eastAsia="Times New Roman" w:hAnsi="Times New Roman"/>
          <w:sz w:val="24"/>
          <w:lang w:val="en-US"/>
        </w:rPr>
        <w:t xml:space="preserve">PT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Wahyu</w:t>
      </w:r>
      <w:proofErr w:type="spellEnd"/>
      <w:r>
        <w:rPr>
          <w:rFonts w:ascii="Times New Roman" w:eastAsia="Times New Roman" w:hAnsi="Times New Roman"/>
          <w:sz w:val="24"/>
          <w:lang w:val="en-US"/>
        </w:rPr>
        <w:t xml:space="preserve"> Bitumen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Graha</w:t>
      </w:r>
      <w:proofErr w:type="spellEnd"/>
      <w:r w:rsidRPr="00CA76A8">
        <w:rPr>
          <w:rFonts w:ascii="Times New Roman" w:eastAsia="Times New Roman" w:hAnsi="Times New Roman"/>
          <w:sz w:val="24"/>
        </w:rPr>
        <w:t xml:space="preserve"> mengalami penurunan modal kerja.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Sedangkan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pada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periode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2015/2016 </w:t>
      </w:r>
      <w:r w:rsidR="009B021A" w:rsidRPr="00CA76A8">
        <w:rPr>
          <w:rFonts w:ascii="Times New Roman" w:eastAsia="Times New Roman" w:hAnsi="Times New Roman"/>
          <w:sz w:val="24"/>
        </w:rPr>
        <w:t xml:space="preserve">mengalami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kenaikan</w:t>
      </w:r>
      <w:proofErr w:type="spellEnd"/>
      <w:r w:rsidR="009B021A" w:rsidRPr="00CA76A8">
        <w:rPr>
          <w:rFonts w:ascii="Times New Roman" w:eastAsia="Times New Roman" w:hAnsi="Times New Roman"/>
          <w:sz w:val="24"/>
        </w:rPr>
        <w:t xml:space="preserve"> modal kerja</w:t>
      </w:r>
      <w:r w:rsidR="009B021A">
        <w:rPr>
          <w:rFonts w:ascii="Times New Roman" w:eastAsia="Times New Roman" w:hAnsi="Times New Roman"/>
          <w:sz w:val="24"/>
          <w:lang w:val="en-US"/>
        </w:rPr>
        <w:t xml:space="preserve">.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Kenaikan</w:t>
      </w:r>
      <w:proofErr w:type="spellEnd"/>
      <w:r w:rsidR="009B021A" w:rsidRPr="00CA76A8">
        <w:rPr>
          <w:rFonts w:ascii="Times New Roman" w:eastAsia="Times New Roman" w:hAnsi="Times New Roman"/>
          <w:sz w:val="24"/>
        </w:rPr>
        <w:t xml:space="preserve"> modal kerja </w:t>
      </w:r>
      <w:r w:rsidR="009B021A">
        <w:rPr>
          <w:rFonts w:ascii="Times New Roman" w:eastAsia="Times New Roman" w:hAnsi="Times New Roman"/>
          <w:sz w:val="24"/>
        </w:rPr>
        <w:t xml:space="preserve">tersebut </w:t>
      </w:r>
      <w:r w:rsidR="009B021A" w:rsidRPr="00CA76A8">
        <w:rPr>
          <w:rFonts w:ascii="Times New Roman" w:eastAsia="Times New Roman" w:hAnsi="Times New Roman"/>
          <w:sz w:val="24"/>
        </w:rPr>
        <w:t xml:space="preserve">disebabkan </w:t>
      </w:r>
      <w:r w:rsidR="009B021A">
        <w:rPr>
          <w:rFonts w:ascii="Times New Roman" w:eastAsia="Times New Roman" w:hAnsi="Times New Roman"/>
          <w:sz w:val="24"/>
        </w:rPr>
        <w:t>oleh</w:t>
      </w:r>
      <w:r w:rsidR="009B021A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banyaknya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jumlah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sumber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modal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kerja</w:t>
      </w:r>
      <w:proofErr w:type="spellEnd"/>
      <w:r w:rsidR="009B021A">
        <w:rPr>
          <w:rFonts w:ascii="Times New Roman" w:eastAsia="Times New Roman" w:hAnsi="Times New Roman"/>
          <w:sz w:val="24"/>
        </w:rPr>
        <w:t xml:space="preserve"> </w:t>
      </w:r>
      <w:r w:rsidR="009B021A" w:rsidRPr="00CA76A8">
        <w:rPr>
          <w:rFonts w:ascii="Times New Roman" w:eastAsia="Times New Roman" w:hAnsi="Times New Roman"/>
          <w:sz w:val="24"/>
        </w:rPr>
        <w:t>dibandi</w:t>
      </w:r>
      <w:r w:rsidR="009B021A">
        <w:rPr>
          <w:rFonts w:ascii="Times New Roman" w:eastAsia="Times New Roman" w:hAnsi="Times New Roman"/>
          <w:sz w:val="24"/>
        </w:rPr>
        <w:t xml:space="preserve">ngkan dengan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penggunaan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modal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kerja</w:t>
      </w:r>
      <w:proofErr w:type="spellEnd"/>
      <w:r w:rsidR="009B021A">
        <w:rPr>
          <w:rFonts w:ascii="Times New Roman" w:eastAsia="Times New Roman" w:hAnsi="Times New Roman"/>
          <w:sz w:val="24"/>
        </w:rPr>
        <w:t>,</w:t>
      </w:r>
      <w:r w:rsidR="009B021A" w:rsidRPr="00CA76A8">
        <w:rPr>
          <w:rFonts w:ascii="Times New Roman" w:eastAsia="Times New Roman" w:hAnsi="Times New Roman"/>
          <w:sz w:val="24"/>
        </w:rPr>
        <w:t xml:space="preserve"> </w:t>
      </w:r>
      <w:r w:rsidR="009B021A">
        <w:rPr>
          <w:rFonts w:ascii="Times New Roman" w:eastAsia="Times New Roman" w:hAnsi="Times New Roman"/>
          <w:sz w:val="24"/>
        </w:rPr>
        <w:t xml:space="preserve">sehingga </w:t>
      </w:r>
      <w:r w:rsidR="009B021A">
        <w:rPr>
          <w:rFonts w:ascii="Times New Roman" w:eastAsia="Times New Roman" w:hAnsi="Times New Roman"/>
          <w:sz w:val="24"/>
          <w:lang w:val="en-US"/>
        </w:rPr>
        <w:t xml:space="preserve">PT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Wahyu</w:t>
      </w:r>
      <w:proofErr w:type="spellEnd"/>
      <w:r w:rsidR="009B021A">
        <w:rPr>
          <w:rFonts w:ascii="Times New Roman" w:eastAsia="Times New Roman" w:hAnsi="Times New Roman"/>
          <w:sz w:val="24"/>
          <w:lang w:val="en-US"/>
        </w:rPr>
        <w:t xml:space="preserve"> Bitumen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Graha</w:t>
      </w:r>
      <w:proofErr w:type="spellEnd"/>
      <w:r w:rsidR="009B021A" w:rsidRPr="00CA76A8">
        <w:rPr>
          <w:rFonts w:ascii="Times New Roman" w:eastAsia="Times New Roman" w:hAnsi="Times New Roman"/>
          <w:sz w:val="24"/>
        </w:rPr>
        <w:t xml:space="preserve"> mengalami </w:t>
      </w:r>
      <w:proofErr w:type="spellStart"/>
      <w:r w:rsidR="009B021A">
        <w:rPr>
          <w:rFonts w:ascii="Times New Roman" w:eastAsia="Times New Roman" w:hAnsi="Times New Roman"/>
          <w:sz w:val="24"/>
          <w:lang w:val="en-US"/>
        </w:rPr>
        <w:t>kenaikan</w:t>
      </w:r>
      <w:proofErr w:type="spellEnd"/>
      <w:r w:rsidR="009B021A" w:rsidRPr="00CA76A8">
        <w:rPr>
          <w:rFonts w:ascii="Times New Roman" w:eastAsia="Times New Roman" w:hAnsi="Times New Roman"/>
          <w:sz w:val="24"/>
        </w:rPr>
        <w:t xml:space="preserve"> modal kerja. </w:t>
      </w:r>
    </w:p>
    <w:p w:rsidR="007149B4" w:rsidRPr="00F04842" w:rsidRDefault="00AF13A6" w:rsidP="007149B4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2C3BFC">
        <w:rPr>
          <w:rFonts w:ascii="Times New Roman" w:eastAsia="Times New Roman" w:hAnsi="Times New Roman"/>
          <w:sz w:val="24"/>
        </w:rPr>
        <w:t xml:space="preserve">Kebutuhan modal kerja pada </w:t>
      </w:r>
      <w:r w:rsidR="00EC4590" w:rsidRPr="002C3BFC">
        <w:rPr>
          <w:rFonts w:ascii="Times New Roman" w:eastAsia="Times New Roman" w:hAnsi="Times New Roman"/>
          <w:sz w:val="24"/>
          <w:lang w:val="en-US"/>
        </w:rPr>
        <w:t xml:space="preserve">PT </w:t>
      </w:r>
      <w:proofErr w:type="spellStart"/>
      <w:r w:rsidR="00EC4590" w:rsidRPr="002C3BFC">
        <w:rPr>
          <w:rFonts w:ascii="Times New Roman" w:eastAsia="Times New Roman" w:hAnsi="Times New Roman"/>
          <w:sz w:val="24"/>
          <w:lang w:val="en-US"/>
        </w:rPr>
        <w:t>Wahyu</w:t>
      </w:r>
      <w:proofErr w:type="spellEnd"/>
      <w:r w:rsidR="00EC4590" w:rsidRPr="002C3BFC">
        <w:rPr>
          <w:rFonts w:ascii="Times New Roman" w:eastAsia="Times New Roman" w:hAnsi="Times New Roman"/>
          <w:sz w:val="24"/>
          <w:lang w:val="en-US"/>
        </w:rPr>
        <w:t xml:space="preserve"> Bitumen </w:t>
      </w:r>
      <w:proofErr w:type="spellStart"/>
      <w:r w:rsidR="00EC4590" w:rsidRPr="002C3BFC">
        <w:rPr>
          <w:rFonts w:ascii="Times New Roman" w:eastAsia="Times New Roman" w:hAnsi="Times New Roman"/>
          <w:sz w:val="24"/>
          <w:lang w:val="en-US"/>
        </w:rPr>
        <w:t>Graha</w:t>
      </w:r>
      <w:proofErr w:type="spellEnd"/>
      <w:r w:rsidR="00EC4590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EC4590" w:rsidRPr="002C3BFC">
        <w:rPr>
          <w:rFonts w:ascii="Times New Roman" w:eastAsia="Times New Roman" w:hAnsi="Times New Roman"/>
          <w:sz w:val="24"/>
          <w:lang w:val="en-US"/>
        </w:rPr>
        <w:t>pada</w:t>
      </w:r>
      <w:proofErr w:type="spellEnd"/>
      <w:r w:rsidR="00EC4590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EC4590" w:rsidRPr="002C3BFC">
        <w:rPr>
          <w:rFonts w:ascii="Times New Roman" w:eastAsia="Times New Roman" w:hAnsi="Times New Roman"/>
          <w:sz w:val="24"/>
          <w:lang w:val="en-US"/>
        </w:rPr>
        <w:t>periode</w:t>
      </w:r>
      <w:proofErr w:type="spellEnd"/>
      <w:r w:rsidR="00EC4590" w:rsidRPr="002C3BFC">
        <w:rPr>
          <w:rFonts w:ascii="Times New Roman" w:eastAsia="Times New Roman" w:hAnsi="Times New Roman"/>
          <w:sz w:val="24"/>
          <w:lang w:val="en-US"/>
        </w:rPr>
        <w:t xml:space="preserve"> 2014/2015</w:t>
      </w:r>
      <w:r w:rsidR="00333931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333931" w:rsidRPr="002C3BFC">
        <w:rPr>
          <w:rFonts w:ascii="Times New Roman" w:eastAsia="Times New Roman" w:hAnsi="Times New Roman"/>
          <w:sz w:val="24"/>
          <w:lang w:val="en-US"/>
        </w:rPr>
        <w:t>dan</w:t>
      </w:r>
      <w:proofErr w:type="spellEnd"/>
      <w:r w:rsidR="00333931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333931" w:rsidRPr="002C3BFC">
        <w:rPr>
          <w:rFonts w:ascii="Times New Roman" w:eastAsia="Times New Roman" w:hAnsi="Times New Roman"/>
          <w:sz w:val="24"/>
          <w:lang w:val="en-US"/>
        </w:rPr>
        <w:t>periode</w:t>
      </w:r>
      <w:proofErr w:type="spellEnd"/>
      <w:r w:rsidR="00333931" w:rsidRPr="002C3BFC">
        <w:rPr>
          <w:rFonts w:ascii="Times New Roman" w:eastAsia="Times New Roman" w:hAnsi="Times New Roman"/>
          <w:sz w:val="24"/>
          <w:lang w:val="en-US"/>
        </w:rPr>
        <w:t xml:space="preserve"> 2015/2016</w:t>
      </w:r>
      <w:r w:rsidRPr="002C3BFC">
        <w:rPr>
          <w:rFonts w:ascii="Times New Roman" w:eastAsia="Times New Roman" w:hAnsi="Times New Roman"/>
          <w:sz w:val="24"/>
        </w:rPr>
        <w:t xml:space="preserve"> mengalami kekurangan modal kerja yang disebabkan karena modal kerja yang tersedia jumlahnya lebih kecil dari kebutuhan modal kerja yang dibutuhkan. Kondisi ini disebabkan karena </w:t>
      </w:r>
      <w:proofErr w:type="spellStart"/>
      <w:r w:rsidR="002C3BFC" w:rsidRPr="002C3BFC">
        <w:rPr>
          <w:rFonts w:ascii="Times New Roman" w:eastAsia="Times New Roman" w:hAnsi="Times New Roman"/>
          <w:sz w:val="24"/>
          <w:lang w:val="en-US"/>
        </w:rPr>
        <w:t>lambatnya</w:t>
      </w:r>
      <w:proofErr w:type="spellEnd"/>
      <w:r w:rsidR="002C3BFC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 w:rsidRPr="002C3BFC">
        <w:rPr>
          <w:rFonts w:ascii="Times New Roman" w:eastAsia="Times New Roman" w:hAnsi="Times New Roman"/>
          <w:sz w:val="24"/>
          <w:lang w:val="en-US"/>
        </w:rPr>
        <w:t>perputaran</w:t>
      </w:r>
      <w:proofErr w:type="spellEnd"/>
      <w:r w:rsidR="002C3BFC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 w:rsidRPr="002C3BFC">
        <w:rPr>
          <w:rFonts w:ascii="Times New Roman" w:eastAsia="Times New Roman" w:hAnsi="Times New Roman"/>
          <w:sz w:val="24"/>
          <w:lang w:val="en-US"/>
        </w:rPr>
        <w:t>piutang</w:t>
      </w:r>
      <w:proofErr w:type="spellEnd"/>
      <w:r w:rsidR="002C3BFC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 w:rsidRPr="002C3BFC">
        <w:rPr>
          <w:rFonts w:ascii="Times New Roman" w:eastAsia="Times New Roman" w:hAnsi="Times New Roman"/>
          <w:sz w:val="24"/>
          <w:lang w:val="en-US"/>
        </w:rPr>
        <w:t>dan</w:t>
      </w:r>
      <w:proofErr w:type="spellEnd"/>
      <w:r w:rsidR="002C3BFC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 w:rsidRPr="002C3BFC">
        <w:rPr>
          <w:rFonts w:ascii="Times New Roman" w:eastAsia="Times New Roman" w:hAnsi="Times New Roman"/>
          <w:sz w:val="24"/>
          <w:lang w:val="en-US"/>
        </w:rPr>
        <w:t>perputaran</w:t>
      </w:r>
      <w:proofErr w:type="spellEnd"/>
      <w:r w:rsidR="002C3BFC" w:rsidRP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 w:rsidRPr="002C3BFC">
        <w:rPr>
          <w:rFonts w:ascii="Times New Roman" w:eastAsia="Times New Roman" w:hAnsi="Times New Roman"/>
          <w:sz w:val="24"/>
          <w:lang w:val="en-US"/>
        </w:rPr>
        <w:t>persediaan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 xml:space="preserve">, </w:t>
      </w:r>
      <w:proofErr w:type="spellStart"/>
      <w:r w:rsidR="002C3BFC">
        <w:rPr>
          <w:rFonts w:ascii="Times New Roman" w:eastAsia="Times New Roman" w:hAnsi="Times New Roman"/>
          <w:sz w:val="24"/>
          <w:lang w:val="en-US"/>
        </w:rPr>
        <w:t>sehingga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 xml:space="preserve"> modal </w:t>
      </w:r>
      <w:proofErr w:type="spellStart"/>
      <w:r w:rsidR="002C3BFC">
        <w:rPr>
          <w:rFonts w:ascii="Times New Roman" w:eastAsia="Times New Roman" w:hAnsi="Times New Roman"/>
          <w:sz w:val="24"/>
          <w:lang w:val="en-US"/>
        </w:rPr>
        <w:t>kerja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 xml:space="preserve"> yang </w:t>
      </w:r>
      <w:proofErr w:type="spellStart"/>
      <w:r w:rsidR="002C3BFC">
        <w:rPr>
          <w:rFonts w:ascii="Times New Roman" w:eastAsia="Times New Roman" w:hAnsi="Times New Roman"/>
          <w:sz w:val="24"/>
          <w:lang w:val="en-US"/>
        </w:rPr>
        <w:t>tersedia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>
        <w:rPr>
          <w:rFonts w:ascii="Times New Roman" w:eastAsia="Times New Roman" w:hAnsi="Times New Roman"/>
          <w:sz w:val="24"/>
          <w:lang w:val="en-US"/>
        </w:rPr>
        <w:t>tidak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>
        <w:rPr>
          <w:rFonts w:ascii="Times New Roman" w:eastAsia="Times New Roman" w:hAnsi="Times New Roman"/>
          <w:sz w:val="24"/>
          <w:lang w:val="en-US"/>
        </w:rPr>
        <w:t>menutupi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C3BFC">
        <w:rPr>
          <w:rFonts w:ascii="Times New Roman" w:eastAsia="Times New Roman" w:hAnsi="Times New Roman"/>
          <w:sz w:val="24"/>
          <w:lang w:val="en-US"/>
        </w:rPr>
        <w:t>kebutuhan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 xml:space="preserve"> modal </w:t>
      </w:r>
      <w:proofErr w:type="spellStart"/>
      <w:r w:rsidR="002C3BFC">
        <w:rPr>
          <w:rFonts w:ascii="Times New Roman" w:eastAsia="Times New Roman" w:hAnsi="Times New Roman"/>
          <w:sz w:val="24"/>
          <w:lang w:val="en-US"/>
        </w:rPr>
        <w:t>kerja</w:t>
      </w:r>
      <w:proofErr w:type="spellEnd"/>
      <w:r w:rsidR="002C3BFC">
        <w:rPr>
          <w:rFonts w:ascii="Times New Roman" w:eastAsia="Times New Roman" w:hAnsi="Times New Roman"/>
          <w:sz w:val="24"/>
          <w:lang w:val="en-US"/>
        </w:rPr>
        <w:t>.</w:t>
      </w:r>
    </w:p>
    <w:p w:rsidR="00F04842" w:rsidRPr="002C3BFC" w:rsidRDefault="00F04842" w:rsidP="00F04842">
      <w:pPr>
        <w:spacing w:line="360" w:lineRule="auto"/>
        <w:ind w:left="709"/>
        <w:jc w:val="both"/>
        <w:rPr>
          <w:rFonts w:ascii="Times New Roman" w:eastAsia="Times New Roman" w:hAnsi="Times New Roman"/>
          <w:b/>
          <w:sz w:val="24"/>
          <w:lang w:val="en-US"/>
        </w:rPr>
      </w:pPr>
    </w:p>
    <w:p w:rsidR="00AF13A6" w:rsidRDefault="00AF13A6" w:rsidP="00AF13A6">
      <w:pPr>
        <w:numPr>
          <w:ilvl w:val="0"/>
          <w:numId w:val="1"/>
        </w:numPr>
        <w:tabs>
          <w:tab w:val="left" w:pos="730"/>
        </w:tabs>
        <w:spacing w:after="120" w:line="0" w:lineRule="atLeast"/>
        <w:ind w:left="730" w:hanging="73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Saran</w:t>
      </w:r>
    </w:p>
    <w:p w:rsidR="00AF13A6" w:rsidRPr="002C3BFC" w:rsidRDefault="00AF13A6" w:rsidP="00AF13A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D56A70">
        <w:rPr>
          <w:rFonts w:ascii="Times New Roman" w:eastAsia="Times New Roman" w:hAnsi="Times New Roman" w:cs="Times New Roman"/>
          <w:sz w:val="24"/>
        </w:rPr>
        <w:t xml:space="preserve">Berdasarkan </w:t>
      </w:r>
      <w:r>
        <w:rPr>
          <w:rFonts w:ascii="Times New Roman" w:eastAsia="Times New Roman" w:hAnsi="Times New Roman" w:cs="Times New Roman"/>
          <w:sz w:val="24"/>
        </w:rPr>
        <w:t>simpulan</w:t>
      </w:r>
      <w:r w:rsidRPr="00D56A70">
        <w:rPr>
          <w:rFonts w:ascii="Times New Roman" w:eastAsia="Times New Roman" w:hAnsi="Times New Roman" w:cs="Times New Roman"/>
          <w:sz w:val="24"/>
        </w:rPr>
        <w:t xml:space="preserve">, maka </w:t>
      </w:r>
      <w:r>
        <w:rPr>
          <w:rFonts w:ascii="Times New Roman" w:eastAsia="Times New Roman" w:hAnsi="Times New Roman" w:cs="Times New Roman"/>
          <w:sz w:val="24"/>
        </w:rPr>
        <w:t>penulis akan memberikan saran sebagai berikut</w:t>
      </w:r>
      <w:r w:rsidRPr="00D56A70">
        <w:rPr>
          <w:rFonts w:ascii="Times New Roman" w:hAnsi="Times New Roman" w:cs="Times New Roman"/>
          <w:sz w:val="24"/>
        </w:rPr>
        <w:t>:</w:t>
      </w:r>
    </w:p>
    <w:p w:rsidR="00AF13A6" w:rsidRDefault="00AF13A6" w:rsidP="00AF13A6">
      <w:pPr>
        <w:numPr>
          <w:ilvl w:val="1"/>
          <w:numId w:val="1"/>
        </w:numPr>
        <w:tabs>
          <w:tab w:val="left" w:pos="730"/>
        </w:tabs>
        <w:spacing w:line="360" w:lineRule="auto"/>
        <w:ind w:left="730" w:hanging="294"/>
        <w:jc w:val="both"/>
        <w:rPr>
          <w:rFonts w:ascii="Times New Roman" w:eastAsia="Times New Roman" w:hAnsi="Times New Roman"/>
          <w:sz w:val="24"/>
        </w:rPr>
      </w:pPr>
      <w:r w:rsidRPr="00A96169">
        <w:rPr>
          <w:rFonts w:ascii="Times New Roman" w:eastAsia="Times New Roman" w:hAnsi="Times New Roman"/>
          <w:sz w:val="24"/>
        </w:rPr>
        <w:t xml:space="preserve">Untuk mengantisipasi penurunan modal kerja di periode mendatang, sebaiknya </w:t>
      </w:r>
      <w:proofErr w:type="spellStart"/>
      <w:r w:rsidR="00333931">
        <w:rPr>
          <w:rFonts w:ascii="Times New Roman" w:eastAsia="Times New Roman" w:hAnsi="Times New Roman"/>
          <w:sz w:val="24"/>
          <w:lang w:val="en-US"/>
        </w:rPr>
        <w:t>perusahaan</w:t>
      </w:r>
      <w:proofErr w:type="spellEnd"/>
      <w:r w:rsidRPr="00A96169">
        <w:rPr>
          <w:rFonts w:ascii="Times New Roman" w:eastAsia="Times New Roman" w:hAnsi="Times New Roman"/>
          <w:sz w:val="24"/>
        </w:rPr>
        <w:t xml:space="preserve"> menambah </w:t>
      </w:r>
      <w:r w:rsidRPr="004C6ABC">
        <w:rPr>
          <w:rFonts w:ascii="Times New Roman" w:eastAsia="Times New Roman" w:hAnsi="Times New Roman"/>
          <w:color w:val="000000"/>
          <w:sz w:val="24"/>
        </w:rPr>
        <w:t>modal kerja</w:t>
      </w:r>
      <w:r w:rsidRPr="00A96169">
        <w:rPr>
          <w:rFonts w:ascii="Times New Roman" w:eastAsia="Times New Roman" w:hAnsi="Times New Roman"/>
          <w:sz w:val="24"/>
        </w:rPr>
        <w:t xml:space="preserve"> sehingga tidak mengganggu </w:t>
      </w:r>
      <w:r w:rsidR="00333931">
        <w:rPr>
          <w:rFonts w:ascii="Times New Roman" w:eastAsia="Times New Roman" w:hAnsi="Times New Roman"/>
          <w:sz w:val="24"/>
        </w:rPr>
        <w:t>kelancaran kegiatan operasional</w:t>
      </w:r>
      <w:r w:rsidR="0033393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A96169">
        <w:rPr>
          <w:rFonts w:ascii="Times New Roman" w:eastAsia="Times New Roman" w:hAnsi="Times New Roman"/>
          <w:sz w:val="24"/>
        </w:rPr>
        <w:t xml:space="preserve">sehari-hari. </w:t>
      </w:r>
      <w:r>
        <w:rPr>
          <w:rFonts w:ascii="Times New Roman" w:eastAsia="Times New Roman" w:hAnsi="Times New Roman"/>
          <w:sz w:val="24"/>
        </w:rPr>
        <w:t>Misalnya, dengan cara menjalin kerjasama dengan perusahaa</w:t>
      </w:r>
      <w:r w:rsidR="00333931">
        <w:rPr>
          <w:rFonts w:ascii="Times New Roman" w:eastAsia="Times New Roman" w:hAnsi="Times New Roman"/>
          <w:sz w:val="24"/>
        </w:rPr>
        <w:t>n baik pemerintah maupun swasta</w:t>
      </w:r>
      <w:r w:rsidR="00333931">
        <w:rPr>
          <w:rFonts w:ascii="Times New Roman" w:eastAsia="Times New Roman" w:hAnsi="Times New Roman"/>
          <w:sz w:val="24"/>
          <w:lang w:val="en-US"/>
        </w:rPr>
        <w:t>.</w:t>
      </w:r>
    </w:p>
    <w:p w:rsidR="00AF13A6" w:rsidRDefault="00333931" w:rsidP="00333931">
      <w:pPr>
        <w:numPr>
          <w:ilvl w:val="1"/>
          <w:numId w:val="1"/>
        </w:numPr>
        <w:spacing w:line="360" w:lineRule="auto"/>
        <w:ind w:left="730"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US"/>
        </w:rPr>
        <w:t>Perusahaan</w:t>
      </w:r>
      <w:r w:rsidR="00AF13A6">
        <w:rPr>
          <w:rFonts w:ascii="Times New Roman" w:eastAsia="Times New Roman" w:hAnsi="Times New Roman"/>
          <w:sz w:val="24"/>
        </w:rPr>
        <w:t xml:space="preserve"> sebaiknya membuat perencanaan mengenai penjualan dan biaya yang </w:t>
      </w:r>
      <w:proofErr w:type="gramStart"/>
      <w:r w:rsidR="00AF13A6">
        <w:rPr>
          <w:rFonts w:ascii="Times New Roman" w:eastAsia="Times New Roman" w:hAnsi="Times New Roman"/>
          <w:sz w:val="24"/>
        </w:rPr>
        <w:t>akan</w:t>
      </w:r>
      <w:proofErr w:type="gramEnd"/>
      <w:r w:rsidR="00AF13A6">
        <w:rPr>
          <w:rFonts w:ascii="Times New Roman" w:eastAsia="Times New Roman" w:hAnsi="Times New Roman"/>
          <w:sz w:val="24"/>
        </w:rPr>
        <w:t xml:space="preserve"> dikeluarkan</w:t>
      </w:r>
      <w:r>
        <w:rPr>
          <w:rFonts w:ascii="Times New Roman" w:eastAsia="Times New Roman" w:hAnsi="Times New Roman"/>
          <w:sz w:val="24"/>
          <w:lang w:val="en-US"/>
        </w:rPr>
        <w:t>, agar</w:t>
      </w:r>
      <w:r w:rsidR="00AF13A6">
        <w:rPr>
          <w:rFonts w:ascii="Times New Roman" w:eastAsia="Times New Roman" w:hAnsi="Times New Roman"/>
          <w:sz w:val="24"/>
        </w:rPr>
        <w:t xml:space="preserve"> t</w:t>
      </w:r>
      <w:r>
        <w:rPr>
          <w:rFonts w:ascii="Times New Roman" w:eastAsia="Times New Roman" w:hAnsi="Times New Roman"/>
          <w:sz w:val="24"/>
        </w:rPr>
        <w:t>idak terjadi penumpukan piutang</w:t>
      </w:r>
      <w:r>
        <w:rPr>
          <w:rFonts w:ascii="Times New Roman" w:eastAsia="Times New Roman" w:hAnsi="Times New Roman"/>
          <w:sz w:val="24"/>
          <w:lang w:val="en-US"/>
        </w:rPr>
        <w:t>.</w:t>
      </w:r>
      <w:r w:rsidR="00AF13A6">
        <w:rPr>
          <w:rFonts w:ascii="Times New Roman" w:eastAsia="Times New Roman" w:hAnsi="Times New Roman"/>
          <w:sz w:val="24"/>
        </w:rPr>
        <w:t xml:space="preserve"> </w:t>
      </w:r>
      <w:r w:rsidR="00AF13A6">
        <w:rPr>
          <w:rFonts w:ascii="Times New Roman" w:eastAsia="Times New Roman" w:hAnsi="Times New Roman"/>
          <w:sz w:val="24"/>
        </w:rPr>
        <w:lastRenderedPageBreak/>
        <w:t xml:space="preserve">Aktivitas penjualan kredit tidak hanya dengan mengandalkan faktor kepercayaan saja, tetapi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penagihan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juga</w:t>
      </w:r>
      <w:proofErr w:type="spellEnd"/>
      <w:r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harus</w:t>
      </w:r>
      <w:proofErr w:type="spellEnd"/>
      <w:r>
        <w:rPr>
          <w:rFonts w:ascii="Times New Roman" w:eastAsia="Times New Roman" w:hAnsi="Times New Roman"/>
          <w:sz w:val="24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perhatikan</w:t>
      </w:r>
      <w:proofErr w:type="spellEnd"/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AF13A6">
        <w:rPr>
          <w:rFonts w:ascii="Times New Roman" w:eastAsia="Times New Roman" w:hAnsi="Times New Roman"/>
          <w:sz w:val="24"/>
        </w:rPr>
        <w:t>dan memperketat kebijakan penagihan piutang, misalnya dengan me</w:t>
      </w:r>
      <w:r>
        <w:rPr>
          <w:rFonts w:ascii="Times New Roman" w:eastAsia="Times New Roman" w:hAnsi="Times New Roman"/>
          <w:sz w:val="24"/>
        </w:rPr>
        <w:t>netapkan persyaratan pelunasan</w:t>
      </w:r>
      <w:r w:rsidR="00AF13A6">
        <w:rPr>
          <w:rFonts w:ascii="Times New Roman" w:eastAsia="Times New Roman" w:hAnsi="Times New Roman"/>
          <w:sz w:val="24"/>
        </w:rPr>
        <w:t xml:space="preserve">, mengenakan sanksi pada 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pelanggan</w:t>
      </w:r>
      <w:proofErr w:type="spellEnd"/>
      <w:r w:rsidR="00AF13A6">
        <w:rPr>
          <w:rFonts w:ascii="Times New Roman" w:eastAsia="Times New Roman" w:hAnsi="Times New Roman"/>
          <w:sz w:val="24"/>
        </w:rPr>
        <w:t xml:space="preserve"> yang terlambat atau tidak dapat melunasi hutangnya setelah jan</w:t>
      </w:r>
      <w:r w:rsidR="000851D9">
        <w:rPr>
          <w:rFonts w:ascii="Times New Roman" w:eastAsia="Times New Roman" w:hAnsi="Times New Roman"/>
          <w:sz w:val="24"/>
        </w:rPr>
        <w:t>gka waktu yang telah ditetapkan</w:t>
      </w:r>
      <w:r w:rsidR="000851D9">
        <w:rPr>
          <w:rFonts w:ascii="Times New Roman" w:eastAsia="Times New Roman" w:hAnsi="Times New Roman"/>
          <w:sz w:val="24"/>
          <w:lang w:val="en-US"/>
        </w:rPr>
        <w:t>.</w:t>
      </w:r>
    </w:p>
    <w:p w:rsidR="001F1600" w:rsidRDefault="001F1600">
      <w:bookmarkStart w:id="0" w:name="_GoBack"/>
      <w:bookmarkEnd w:id="0"/>
    </w:p>
    <w:sectPr w:rsidR="001F1600" w:rsidSect="00B61BFC">
      <w:headerReference w:type="default" r:id="rId8"/>
      <w:footerReference w:type="first" r:id="rId9"/>
      <w:pgSz w:w="11907" w:h="16839" w:code="9"/>
      <w:pgMar w:top="2275" w:right="1699" w:bottom="1699" w:left="2275" w:header="720" w:footer="720" w:gutter="0"/>
      <w:pgNumType w:start="5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8B" w:rsidRDefault="007F1F8B" w:rsidP="00031066">
      <w:r>
        <w:separator/>
      </w:r>
    </w:p>
  </w:endnote>
  <w:endnote w:type="continuationSeparator" w:id="0">
    <w:p w:rsidR="007F1F8B" w:rsidRDefault="007F1F8B" w:rsidP="0003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51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1066" w:rsidRDefault="000310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416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031066" w:rsidRDefault="00031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8B" w:rsidRDefault="007F1F8B" w:rsidP="00031066">
      <w:r>
        <w:separator/>
      </w:r>
    </w:p>
  </w:footnote>
  <w:footnote w:type="continuationSeparator" w:id="0">
    <w:p w:rsidR="007F1F8B" w:rsidRDefault="007F1F8B" w:rsidP="0003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392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1066" w:rsidRDefault="000310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416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031066" w:rsidRDefault="000310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FD0373A"/>
    <w:lvl w:ilvl="0" w:tplc="FFFFFFFF">
      <w:start w:val="1"/>
      <w:numFmt w:val="decimal"/>
      <w:lvlText w:val="5.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70E2B5D"/>
    <w:multiLevelType w:val="hybridMultilevel"/>
    <w:tmpl w:val="FB42C0DC"/>
    <w:lvl w:ilvl="0" w:tplc="BBF2D8B4">
      <w:start w:val="1"/>
      <w:numFmt w:val="decimal"/>
      <w:lvlText w:val="%1."/>
      <w:lvlJc w:val="left"/>
      <w:pPr>
        <w:ind w:left="1810" w:hanging="360"/>
      </w:pPr>
      <w:rPr>
        <w:rFonts w:hint="default"/>
      </w:rPr>
    </w:lvl>
    <w:lvl w:ilvl="1" w:tplc="686EDBC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6"/>
    <w:rsid w:val="00031066"/>
    <w:rsid w:val="00054E19"/>
    <w:rsid w:val="000851D9"/>
    <w:rsid w:val="000C35CA"/>
    <w:rsid w:val="001F1600"/>
    <w:rsid w:val="001F4591"/>
    <w:rsid w:val="002C3BFC"/>
    <w:rsid w:val="00303365"/>
    <w:rsid w:val="00333931"/>
    <w:rsid w:val="00396548"/>
    <w:rsid w:val="003F1D9A"/>
    <w:rsid w:val="00404416"/>
    <w:rsid w:val="005778A8"/>
    <w:rsid w:val="007149B4"/>
    <w:rsid w:val="007D14A0"/>
    <w:rsid w:val="007F1F8B"/>
    <w:rsid w:val="00874E70"/>
    <w:rsid w:val="009221A8"/>
    <w:rsid w:val="009B021A"/>
    <w:rsid w:val="009D650A"/>
    <w:rsid w:val="00AF13A6"/>
    <w:rsid w:val="00B42F29"/>
    <w:rsid w:val="00B61BFC"/>
    <w:rsid w:val="00CA2033"/>
    <w:rsid w:val="00CD4798"/>
    <w:rsid w:val="00D520F0"/>
    <w:rsid w:val="00E67AA9"/>
    <w:rsid w:val="00EC4590"/>
    <w:rsid w:val="00F04842"/>
    <w:rsid w:val="00F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A6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13A6"/>
    <w:pPr>
      <w:widowControl w:val="0"/>
      <w:ind w:left="112" w:firstLine="7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F13A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066"/>
    <w:rPr>
      <w:rFonts w:ascii="Calibri" w:eastAsia="Calibri" w:hAnsi="Calibri" w:cs="Arial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031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066"/>
    <w:rPr>
      <w:rFonts w:ascii="Calibri" w:eastAsia="Calibri" w:hAnsi="Calibri" w:cs="Arial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A6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13A6"/>
    <w:pPr>
      <w:widowControl w:val="0"/>
      <w:ind w:left="112" w:firstLine="7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F13A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066"/>
    <w:rPr>
      <w:rFonts w:ascii="Calibri" w:eastAsia="Calibri" w:hAnsi="Calibri" w:cs="Arial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031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066"/>
    <w:rPr>
      <w:rFonts w:ascii="Calibri" w:eastAsia="Calibri" w:hAnsi="Calibri" w:cs="Arial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2018-07-25T23:10:00Z</dcterms:created>
  <dcterms:modified xsi:type="dcterms:W3CDTF">2018-08-09T04:21:00Z</dcterms:modified>
</cp:coreProperties>
</file>