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9E" w:rsidRPr="00B800EA" w:rsidRDefault="008B6655" w:rsidP="00981D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81D9E" w:rsidRPr="00B800EA" w:rsidRDefault="00981D9E" w:rsidP="00981D9E">
      <w:pPr>
        <w:spacing w:after="0" w:line="360" w:lineRule="auto"/>
        <w:jc w:val="center"/>
        <w:rPr>
          <w:rFonts w:ascii="Times New Roman" w:hAnsi="Times New Roman" w:cs="Times New Roman"/>
          <w:b/>
          <w:sz w:val="24"/>
          <w:szCs w:val="24"/>
        </w:rPr>
      </w:pPr>
      <w:r w:rsidRPr="00B800EA">
        <w:rPr>
          <w:rFonts w:ascii="Times New Roman" w:hAnsi="Times New Roman" w:cs="Times New Roman"/>
          <w:b/>
          <w:sz w:val="24"/>
          <w:szCs w:val="24"/>
        </w:rPr>
        <w:t>PENDAHULUAN</w:t>
      </w:r>
    </w:p>
    <w:p w:rsidR="00981D9E" w:rsidRDefault="00981D9E" w:rsidP="00981D9E">
      <w:pPr>
        <w:spacing w:after="0" w:line="360" w:lineRule="auto"/>
        <w:rPr>
          <w:rFonts w:ascii="Times New Roman" w:hAnsi="Times New Roman" w:cs="Times New Roman"/>
          <w:sz w:val="24"/>
          <w:szCs w:val="24"/>
        </w:rPr>
      </w:pPr>
    </w:p>
    <w:p w:rsidR="00981D9E" w:rsidRPr="00981D9E" w:rsidRDefault="00981D9E" w:rsidP="00981D9E">
      <w:pPr>
        <w:spacing w:after="0" w:line="360" w:lineRule="auto"/>
        <w:rPr>
          <w:rFonts w:ascii="Times New Roman" w:hAnsi="Times New Roman" w:cs="Times New Roman"/>
          <w:b/>
          <w:sz w:val="24"/>
          <w:szCs w:val="24"/>
        </w:rPr>
      </w:pPr>
      <w:r w:rsidRPr="00B800EA">
        <w:rPr>
          <w:rFonts w:ascii="Times New Roman" w:hAnsi="Times New Roman" w:cs="Times New Roman"/>
          <w:b/>
          <w:sz w:val="24"/>
          <w:szCs w:val="24"/>
        </w:rPr>
        <w:t>1.1</w:t>
      </w:r>
      <w:r w:rsidRPr="00B800EA">
        <w:rPr>
          <w:rFonts w:ascii="Times New Roman" w:hAnsi="Times New Roman" w:cs="Times New Roman"/>
          <w:b/>
          <w:sz w:val="24"/>
          <w:szCs w:val="24"/>
        </w:rPr>
        <w:tab/>
        <w:t>Latar Belakang</w:t>
      </w:r>
      <w:r>
        <w:rPr>
          <w:rFonts w:ascii="Times New Roman" w:hAnsi="Times New Roman" w:cs="Times New Roman"/>
          <w:b/>
          <w:sz w:val="24"/>
          <w:szCs w:val="24"/>
        </w:rPr>
        <w:t xml:space="preserve"> P</w:t>
      </w:r>
      <w:r w:rsidR="002362B0">
        <w:rPr>
          <w:rFonts w:ascii="Times New Roman" w:hAnsi="Times New Roman" w:cs="Times New Roman"/>
          <w:b/>
          <w:sz w:val="24"/>
          <w:szCs w:val="24"/>
        </w:rPr>
        <w:t>enelitian</w:t>
      </w:r>
    </w:p>
    <w:p w:rsidR="00AD2D6B" w:rsidRDefault="008D07E5" w:rsidP="009B3601">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b/>
          <w:sz w:val="24"/>
        </w:rPr>
        <w:tab/>
      </w:r>
      <w:r w:rsidR="00981D9E" w:rsidRPr="00F62EFE">
        <w:rPr>
          <w:rFonts w:ascii="Times New Roman" w:hAnsi="Times New Roman" w:cs="Times New Roman"/>
          <w:b/>
          <w:sz w:val="24"/>
          <w:szCs w:val="24"/>
        </w:rPr>
        <w:tab/>
      </w:r>
      <w:proofErr w:type="gramStart"/>
      <w:r w:rsidRPr="00F62EFE">
        <w:rPr>
          <w:rFonts w:ascii="Times New Roman" w:hAnsi="Times New Roman" w:cs="Times New Roman"/>
          <w:sz w:val="24"/>
          <w:szCs w:val="24"/>
        </w:rPr>
        <w:t>Berdasarkan Undang-Undang Nomor 23 Tahun 2014 tentang Pemerintah Daerah.</w:t>
      </w:r>
      <w:proofErr w:type="gramEnd"/>
      <w:r w:rsidRPr="00F62EFE">
        <w:rPr>
          <w:rFonts w:ascii="Times New Roman" w:hAnsi="Times New Roman" w:cs="Times New Roman"/>
          <w:sz w:val="24"/>
          <w:szCs w:val="24"/>
        </w:rPr>
        <w:t xml:space="preserve"> Pemerintah Daerah adalah pemerintah yang menyelenggarankan urusan pemerintahan menurut asas otonomi dan tugas pembantuan dengan prinsip otonomi seluas-luasnya dalam sistem dan prinsip Negara Kesatuan Republik Indonesia. </w:t>
      </w:r>
      <w:proofErr w:type="gramStart"/>
      <w:r w:rsidRPr="00F62EFE">
        <w:rPr>
          <w:rFonts w:ascii="Times New Roman" w:hAnsi="Times New Roman" w:cs="Times New Roman"/>
          <w:sz w:val="24"/>
          <w:szCs w:val="24"/>
        </w:rPr>
        <w:t>Pemberian otonomi kepada daerah diharapkan mampu meningkatkan daya saing dengan rasa keadilan dan kepatuhan, serta mengutamakan kepentingan masyarakat setempat.</w:t>
      </w:r>
      <w:proofErr w:type="gramEnd"/>
      <w:r w:rsidRPr="00F62EFE">
        <w:rPr>
          <w:rFonts w:ascii="Times New Roman" w:hAnsi="Times New Roman" w:cs="Times New Roman"/>
          <w:sz w:val="24"/>
          <w:szCs w:val="24"/>
        </w:rPr>
        <w:t xml:space="preserve"> </w:t>
      </w:r>
      <w:proofErr w:type="gramStart"/>
      <w:r w:rsidRPr="00F62EFE">
        <w:rPr>
          <w:rFonts w:ascii="Times New Roman" w:hAnsi="Times New Roman" w:cs="Times New Roman"/>
          <w:sz w:val="24"/>
          <w:szCs w:val="24"/>
        </w:rPr>
        <w:t>Oleh karena itu, muncul adanya</w:t>
      </w:r>
      <w:r w:rsidR="00CF7A77" w:rsidRPr="00F62EFE">
        <w:rPr>
          <w:rFonts w:ascii="Times New Roman" w:hAnsi="Times New Roman" w:cs="Times New Roman"/>
          <w:sz w:val="24"/>
          <w:szCs w:val="24"/>
        </w:rPr>
        <w:t xml:space="preserve"> UU Nomor 6 tahun 2014</w:t>
      </w:r>
      <w:r w:rsidRPr="00F62EFE">
        <w:rPr>
          <w:rFonts w:ascii="Times New Roman" w:hAnsi="Times New Roman" w:cs="Times New Roman"/>
          <w:sz w:val="24"/>
          <w:szCs w:val="24"/>
        </w:rPr>
        <w:t xml:space="preserve"> tentang Desa</w:t>
      </w:r>
      <w:r w:rsidR="00CF7A77" w:rsidRPr="00F62EFE">
        <w:rPr>
          <w:rFonts w:ascii="Times New Roman" w:hAnsi="Times New Roman" w:cs="Times New Roman"/>
          <w:sz w:val="24"/>
          <w:szCs w:val="24"/>
        </w:rPr>
        <w:t>.</w:t>
      </w:r>
      <w:proofErr w:type="gramEnd"/>
      <w:r w:rsidR="00F62EFE" w:rsidRPr="00F62EFE">
        <w:rPr>
          <w:rFonts w:ascii="Times New Roman" w:hAnsi="Times New Roman" w:cs="Times New Roman"/>
          <w:sz w:val="24"/>
          <w:szCs w:val="24"/>
        </w:rPr>
        <w:t xml:space="preserve"> </w:t>
      </w:r>
      <w:proofErr w:type="gramStart"/>
      <w:r w:rsidRPr="00F62EFE">
        <w:rPr>
          <w:rFonts w:ascii="Times New Roman" w:hAnsi="Times New Roman" w:cs="Times New Roman"/>
          <w:sz w:val="24"/>
          <w:szCs w:val="24"/>
        </w:rPr>
        <w:t>Desa diberikan kesempatan yang besar untuk mengurus tata pemerintahannya sendiri serta pelaksanaan pembangunan untuk meningkatkan kesejahteraan dan kualitas hidup masyarakat desa.</w:t>
      </w:r>
      <w:proofErr w:type="gramEnd"/>
      <w:r w:rsidRPr="00F62EFE">
        <w:rPr>
          <w:rFonts w:ascii="Times New Roman" w:hAnsi="Times New Roman" w:cs="Times New Roman"/>
          <w:sz w:val="24"/>
          <w:szCs w:val="24"/>
        </w:rPr>
        <w:t xml:space="preserve"> </w:t>
      </w:r>
    </w:p>
    <w:p w:rsidR="00F62EFE" w:rsidRPr="009B3601" w:rsidRDefault="00AD2D6B" w:rsidP="009B3601">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62EFE" w:rsidRPr="00F62EFE">
        <w:rPr>
          <w:rFonts w:ascii="Times New Roman" w:hAnsi="Times New Roman" w:cs="Times New Roman"/>
          <w:sz w:val="24"/>
          <w:szCs w:val="24"/>
        </w:rPr>
        <w:t>Keberadaan Undang-Undang Nomor 6 Tahun 2014 tentang Desa yang kemu</w:t>
      </w:r>
      <w:r w:rsidR="00F62EFE" w:rsidRPr="00F62EFE">
        <w:rPr>
          <w:rFonts w:ascii="Times New Roman" w:hAnsi="Times New Roman" w:cs="Times New Roman"/>
          <w:sz w:val="24"/>
          <w:szCs w:val="24"/>
        </w:rPr>
        <w:softHyphen/>
        <w:t>dian ditindaklanjuti dengan Peraturan Pemerintah Nomor 22 Tahun 2015 perubahan atas Peraturan Pemerintah Nomor 60 Tahun 2014 te</w:t>
      </w:r>
      <w:r w:rsidR="00AC7BB8">
        <w:rPr>
          <w:rFonts w:ascii="Times New Roman" w:hAnsi="Times New Roman" w:cs="Times New Roman"/>
          <w:sz w:val="24"/>
          <w:szCs w:val="24"/>
        </w:rPr>
        <w:t>ntang Dana Desa yang bersumber d</w:t>
      </w:r>
      <w:r w:rsidR="00F62EFE" w:rsidRPr="00F62EFE">
        <w:rPr>
          <w:rFonts w:ascii="Times New Roman" w:hAnsi="Times New Roman" w:cs="Times New Roman"/>
          <w:sz w:val="24"/>
          <w:szCs w:val="24"/>
        </w:rPr>
        <w:t>ari Angga</w:t>
      </w:r>
      <w:r w:rsidR="00F62EFE" w:rsidRPr="00F62EFE">
        <w:rPr>
          <w:rFonts w:ascii="Times New Roman" w:hAnsi="Times New Roman" w:cs="Times New Roman"/>
          <w:sz w:val="24"/>
          <w:szCs w:val="24"/>
        </w:rPr>
        <w:softHyphen/>
        <w:t>ran Pendapatan dan Belanja Negara, ber</w:t>
      </w:r>
      <w:r w:rsidR="00F62EFE" w:rsidRPr="00F62EFE">
        <w:rPr>
          <w:rFonts w:ascii="Times New Roman" w:hAnsi="Times New Roman" w:cs="Times New Roman"/>
          <w:sz w:val="24"/>
          <w:szCs w:val="24"/>
        </w:rPr>
        <w:softHyphen/>
        <w:t>tujuan untuk meningkatkan kemandirian desa melalui program dan kegiatan ter</w:t>
      </w:r>
      <w:r w:rsidR="00F62EFE" w:rsidRPr="00F62EFE">
        <w:rPr>
          <w:rFonts w:ascii="Times New Roman" w:hAnsi="Times New Roman" w:cs="Times New Roman"/>
          <w:sz w:val="24"/>
          <w:szCs w:val="24"/>
        </w:rPr>
        <w:softHyphen/>
        <w:t xml:space="preserve">kait pembangunan desa dan pemberdayaan masyarakat desa. UU Nomor 6 tahun 2014 telah mengamanatkan pemerintah desa untuk lebih mandiri dalam mengelola pemerintahan dan berbagai sumber daya yang dimiliki termasuk didalamnya pengelolaan keuangan </w:t>
      </w:r>
      <w:proofErr w:type="gramStart"/>
      <w:r w:rsidR="00F62EFE" w:rsidRPr="00F62EFE">
        <w:rPr>
          <w:rFonts w:ascii="Times New Roman" w:hAnsi="Times New Roman" w:cs="Times New Roman"/>
          <w:sz w:val="24"/>
          <w:szCs w:val="24"/>
        </w:rPr>
        <w:t>dana</w:t>
      </w:r>
      <w:proofErr w:type="gramEnd"/>
      <w:r w:rsidR="00F62EFE" w:rsidRPr="00F62EFE">
        <w:rPr>
          <w:rFonts w:ascii="Times New Roman" w:hAnsi="Times New Roman" w:cs="Times New Roman"/>
          <w:sz w:val="24"/>
          <w:szCs w:val="24"/>
        </w:rPr>
        <w:t xml:space="preserve"> desa.</w:t>
      </w:r>
    </w:p>
    <w:p w:rsidR="008D07E5" w:rsidRPr="0049194A" w:rsidRDefault="008D07E5" w:rsidP="00F62EFE">
      <w:pPr>
        <w:pStyle w:val="Default"/>
        <w:spacing w:line="360" w:lineRule="auto"/>
        <w:jc w:val="both"/>
      </w:pPr>
      <w:r>
        <w:tab/>
      </w:r>
      <w:proofErr w:type="gramStart"/>
      <w:r w:rsidRPr="0049194A">
        <w:t>Desa memiliki hak dalam mengatur dan mengurus kepentingan masyarakat setempat.</w:t>
      </w:r>
      <w:proofErr w:type="gramEnd"/>
      <w:r w:rsidRPr="0049194A">
        <w:t xml:space="preserve"> </w:t>
      </w:r>
      <w:r>
        <w:t xml:space="preserve">Berdasarkan </w:t>
      </w:r>
      <w:r w:rsidRPr="0049194A">
        <w:t>Undang-Undang RI Nomor 6 Tahun 2014 pasal 4</w:t>
      </w:r>
      <w:r>
        <w:t xml:space="preserve"> meyatakan bahwa s</w:t>
      </w:r>
      <w:r w:rsidRPr="0049194A">
        <w:t>alah satu tujuan pengaturan desa, yaitu membentuk Pemerintahan Desa yang profesional, efisien dan efektif, terbuka, serta bertanggungjawab. Kewenangan Desa meli</w:t>
      </w:r>
      <w:r>
        <w:t>puti kewenangan di bidang penye</w:t>
      </w:r>
      <w:r w:rsidRPr="0049194A">
        <w:t>lenggaraan Pemerintahan Desa, pe</w:t>
      </w:r>
      <w:r>
        <w:t>laksanaan pembangunan Desa, pem</w:t>
      </w:r>
      <w:r w:rsidRPr="0049194A">
        <w:t>binaan kemasyarakatan desa, dan pemberdayaan masyarakat Desa berdasarkan prakarsa masyarakat, hak asal usul, dan adat istiadat desa.</w:t>
      </w:r>
      <w:r w:rsidR="00F62EFE">
        <w:t xml:space="preserve"> </w:t>
      </w:r>
      <w:r w:rsidR="0013093D">
        <w:t xml:space="preserve">Dalam </w:t>
      </w:r>
      <w:r w:rsidR="0013093D">
        <w:lastRenderedPageBreak/>
        <w:t>pengelolaan</w:t>
      </w:r>
      <w:r w:rsidR="00931890">
        <w:t xml:space="preserve"> dana d</w:t>
      </w:r>
      <w:r w:rsidRPr="00B435C1">
        <w:t>esa dituntut untuk menerapkan prinsip akuntabilit</w:t>
      </w:r>
      <w:r w:rsidR="009B3601">
        <w:t>as, agar tercapai</w:t>
      </w:r>
      <w:r w:rsidRPr="00B435C1">
        <w:t xml:space="preserve"> rencana yang telah d</w:t>
      </w:r>
      <w:r w:rsidR="00931890">
        <w:t>isusun dalam pengelolaan k</w:t>
      </w:r>
      <w:r w:rsidR="008866A3">
        <w:t>euangan</w:t>
      </w:r>
      <w:r w:rsidR="00931890">
        <w:t xml:space="preserve"> dana d</w:t>
      </w:r>
      <w:r w:rsidRPr="00B435C1">
        <w:t xml:space="preserve">esa tersebut, dengan adanya akuntabilitas yang baik dari pemerintah desa maka akan terciptanya tata kelola pemerintahan yang baik dan dapat meningkatkan kualitas pelayanan terhadap masyarakat sehingga </w:t>
      </w:r>
      <w:r w:rsidR="00931890">
        <w:t>dana d</w:t>
      </w:r>
      <w:r w:rsidRPr="00B435C1">
        <w:t>esa tersebut dapat memberikan dampak yang be</w:t>
      </w:r>
      <w:r>
        <w:t xml:space="preserve">sar bagi pembedayaan masyarakat </w:t>
      </w:r>
      <w:r w:rsidR="00507AD0">
        <w:t>(Irma</w:t>
      </w:r>
      <w:proofErr w:type="gramStart"/>
      <w:r w:rsidR="00507AD0">
        <w:t>,2015</w:t>
      </w:r>
      <w:proofErr w:type="gramEnd"/>
      <w:r w:rsidRPr="005F7FE7">
        <w:t>)</w:t>
      </w:r>
      <w:r w:rsidR="008866A3">
        <w:t>.</w:t>
      </w:r>
      <w:r w:rsidR="008866A3" w:rsidRPr="008866A3">
        <w:t xml:space="preserve"> </w:t>
      </w:r>
    </w:p>
    <w:p w:rsidR="008D07E5" w:rsidRPr="00FF7ECD" w:rsidRDefault="008D07E5" w:rsidP="008D07E5">
      <w:pPr>
        <w:pStyle w:val="ListParagraph"/>
        <w:tabs>
          <w:tab w:val="left" w:pos="567"/>
        </w:tabs>
        <w:spacing w:after="0" w:line="360" w:lineRule="auto"/>
        <w:ind w:left="0"/>
        <w:jc w:val="both"/>
        <w:rPr>
          <w:rFonts w:ascii="Times New Roman" w:hAnsi="Times New Roman" w:cs="Times New Roman"/>
          <w:sz w:val="24"/>
          <w:szCs w:val="23"/>
        </w:rPr>
      </w:pPr>
      <w:r w:rsidRPr="00E033E5">
        <w:rPr>
          <w:rFonts w:ascii="Times New Roman" w:hAnsi="Times New Roman" w:cs="Times New Roman"/>
          <w:sz w:val="28"/>
          <w:szCs w:val="24"/>
        </w:rPr>
        <w:tab/>
      </w:r>
      <w:r w:rsidRPr="00E033E5">
        <w:rPr>
          <w:rFonts w:ascii="Times New Roman" w:hAnsi="Times New Roman" w:cs="Times New Roman"/>
          <w:sz w:val="24"/>
          <w:szCs w:val="23"/>
        </w:rPr>
        <w:t>Berdasarkan Peraturan Menteri Desa, Pembangunan Daerah Tertinggal, dan Transmigrasi Republik Indonesia (PermenDesa PDTT) No.21 Tahun 2015, dalam pelaksanaan desa tersebut harus terdapat aspek tata pemerintahan yang baik (</w:t>
      </w:r>
      <w:r w:rsidRPr="00E033E5">
        <w:rPr>
          <w:rFonts w:ascii="Times New Roman" w:hAnsi="Times New Roman" w:cs="Times New Roman"/>
          <w:i/>
          <w:iCs/>
          <w:sz w:val="24"/>
          <w:szCs w:val="23"/>
        </w:rPr>
        <w:t>Good Governance</w:t>
      </w:r>
      <w:r w:rsidR="0013093D">
        <w:rPr>
          <w:rFonts w:ascii="Times New Roman" w:hAnsi="Times New Roman" w:cs="Times New Roman"/>
          <w:sz w:val="24"/>
          <w:szCs w:val="23"/>
        </w:rPr>
        <w:t>)</w:t>
      </w:r>
      <w:r>
        <w:rPr>
          <w:rFonts w:ascii="Times New Roman" w:hAnsi="Times New Roman" w:cs="Times New Roman"/>
          <w:sz w:val="24"/>
          <w:szCs w:val="23"/>
        </w:rPr>
        <w:t>. Sesuai dengan Peraturan Menteri Dalam Negeri No 113 Tahun 2014 Tentang Pengelolaan Keuangan Desa pasal 2 ayat 1 yang menyatakan bahwa keuangan desa dikelola berdarkan asas-asas transparan</w:t>
      </w:r>
      <w:r w:rsidR="009B3601">
        <w:rPr>
          <w:rFonts w:ascii="Times New Roman" w:hAnsi="Times New Roman" w:cs="Times New Roman"/>
          <w:sz w:val="24"/>
          <w:szCs w:val="23"/>
        </w:rPr>
        <w:t>,</w:t>
      </w:r>
      <w:r>
        <w:rPr>
          <w:rFonts w:ascii="Times New Roman" w:hAnsi="Times New Roman" w:cs="Times New Roman"/>
          <w:sz w:val="24"/>
          <w:szCs w:val="23"/>
        </w:rPr>
        <w:t xml:space="preserve"> akuntabel dan partisipatif, serta dilakukan dengan tertib dan disiplin anggaran. </w:t>
      </w:r>
      <w:proofErr w:type="gramStart"/>
      <w:r>
        <w:rPr>
          <w:rFonts w:ascii="Times New Roman" w:hAnsi="Times New Roman" w:cs="Times New Roman"/>
          <w:sz w:val="24"/>
          <w:szCs w:val="23"/>
        </w:rPr>
        <w:t>Idealnya ketiga hal tersebut ada dalam diri setiap aktor institusional dimaksud dengan memperatikan nilai-nilai kemanusian dan nilai moral yang menjiwai setiap langkah pemerintah.</w:t>
      </w:r>
      <w:proofErr w:type="gramEnd"/>
      <w:r>
        <w:rPr>
          <w:rFonts w:ascii="Times New Roman" w:hAnsi="Times New Roman" w:cs="Times New Roman"/>
          <w:sz w:val="24"/>
          <w:szCs w:val="23"/>
        </w:rPr>
        <w:t xml:space="preserve"> </w:t>
      </w:r>
      <w:proofErr w:type="gramStart"/>
      <w:r>
        <w:rPr>
          <w:rFonts w:ascii="Times New Roman" w:hAnsi="Times New Roman" w:cs="Times New Roman"/>
          <w:sz w:val="24"/>
          <w:szCs w:val="23"/>
        </w:rPr>
        <w:t xml:space="preserve">Penerapan hal tersebut harus didukung dengan tersedianya sumber daya aparatur </w:t>
      </w:r>
      <w:r w:rsidR="009B3601">
        <w:rPr>
          <w:rFonts w:ascii="Times New Roman" w:hAnsi="Times New Roman" w:cs="Times New Roman"/>
          <w:sz w:val="24"/>
          <w:szCs w:val="23"/>
        </w:rPr>
        <w:t xml:space="preserve">yang berkopeten </w:t>
      </w:r>
      <w:r>
        <w:rPr>
          <w:rFonts w:ascii="Times New Roman" w:hAnsi="Times New Roman" w:cs="Times New Roman"/>
          <w:sz w:val="24"/>
          <w:szCs w:val="23"/>
        </w:rPr>
        <w:t xml:space="preserve">untuk menerapkan prinsip </w:t>
      </w:r>
      <w:r w:rsidRPr="00691A39">
        <w:rPr>
          <w:rFonts w:ascii="Times New Roman" w:hAnsi="Times New Roman" w:cs="Times New Roman"/>
          <w:i/>
          <w:sz w:val="24"/>
          <w:szCs w:val="23"/>
        </w:rPr>
        <w:t>Good Governance</w:t>
      </w:r>
      <w:r>
        <w:rPr>
          <w:rFonts w:ascii="Times New Roman" w:hAnsi="Times New Roman" w:cs="Times New Roman"/>
          <w:i/>
          <w:sz w:val="24"/>
          <w:szCs w:val="23"/>
        </w:rPr>
        <w:t>.</w:t>
      </w:r>
      <w:proofErr w:type="gramEnd"/>
      <w:r>
        <w:rPr>
          <w:rFonts w:ascii="Times New Roman" w:hAnsi="Times New Roman" w:cs="Times New Roman"/>
          <w:sz w:val="24"/>
          <w:szCs w:val="23"/>
        </w:rPr>
        <w:t xml:space="preserve"> </w:t>
      </w:r>
    </w:p>
    <w:p w:rsidR="008D07E5" w:rsidRPr="00B439F8" w:rsidRDefault="008D07E5" w:rsidP="008D07E5">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B3601">
        <w:rPr>
          <w:rFonts w:ascii="Times New Roman" w:hAnsi="Times New Roman" w:cs="Times New Roman"/>
          <w:sz w:val="24"/>
          <w:szCs w:val="24"/>
        </w:rPr>
        <w:t>Kompetensi</w:t>
      </w:r>
      <w:r>
        <w:rPr>
          <w:rFonts w:ascii="Times New Roman" w:hAnsi="Times New Roman" w:cs="Times New Roman"/>
          <w:sz w:val="24"/>
          <w:szCs w:val="24"/>
        </w:rPr>
        <w:t xml:space="preserve"> </w:t>
      </w:r>
      <w:r w:rsidR="00B439F8">
        <w:rPr>
          <w:rFonts w:ascii="Times New Roman" w:hAnsi="Times New Roman" w:cs="Times New Roman"/>
          <w:sz w:val="24"/>
          <w:szCs w:val="24"/>
        </w:rPr>
        <w:t>Sumber daya aparatur merupakan komponen yang penting dalam proses suatu kegiatan pemerintahan karena dalam pelaksanaan tugas-tugas di pemerintah desa harus tersedianya sumber daya aparatur yang berkomitmen dan mampu mempertanggungjawabkan tugas yang diberikan kepadanya.</w:t>
      </w:r>
      <w:r w:rsidR="00B439F8" w:rsidRPr="00B439F8">
        <w:rPr>
          <w:rFonts w:ascii="Times New Roman" w:hAnsi="Times New Roman" w:cs="Times New Roman"/>
          <w:sz w:val="24"/>
          <w:szCs w:val="24"/>
        </w:rPr>
        <w:t xml:space="preserve"> </w:t>
      </w:r>
      <w:r w:rsidR="00B439F8">
        <w:rPr>
          <w:rFonts w:ascii="Times New Roman" w:hAnsi="Times New Roman" w:cs="Times New Roman"/>
          <w:sz w:val="24"/>
          <w:szCs w:val="24"/>
        </w:rPr>
        <w:t xml:space="preserve">Dengan adanya komitmen yang tinggi dari kepala desa beserta perangkat desa, maka dapat meningkatkan kualitas pengelolaan keuangan desa dan secara tidak langsung juga </w:t>
      </w:r>
      <w:proofErr w:type="gramStart"/>
      <w:r w:rsidR="00B439F8">
        <w:rPr>
          <w:rFonts w:ascii="Times New Roman" w:hAnsi="Times New Roman" w:cs="Times New Roman"/>
          <w:sz w:val="24"/>
          <w:szCs w:val="24"/>
        </w:rPr>
        <w:t>akan</w:t>
      </w:r>
      <w:proofErr w:type="gramEnd"/>
      <w:r w:rsidR="00B439F8">
        <w:rPr>
          <w:rFonts w:ascii="Times New Roman" w:hAnsi="Times New Roman" w:cs="Times New Roman"/>
          <w:sz w:val="24"/>
          <w:szCs w:val="24"/>
        </w:rPr>
        <w:t xml:space="preserve"> meningkatkan kinerja aparatur desa itu sendiri. Pegawai atau karyawan dengan komitmen yang tinggi diharapkan </w:t>
      </w:r>
      <w:proofErr w:type="gramStart"/>
      <w:r w:rsidR="00B439F8">
        <w:rPr>
          <w:rFonts w:ascii="Times New Roman" w:hAnsi="Times New Roman" w:cs="Times New Roman"/>
          <w:sz w:val="24"/>
          <w:szCs w:val="24"/>
        </w:rPr>
        <w:t>akan</w:t>
      </w:r>
      <w:proofErr w:type="gramEnd"/>
      <w:r w:rsidR="00B439F8">
        <w:rPr>
          <w:rFonts w:ascii="Times New Roman" w:hAnsi="Times New Roman" w:cs="Times New Roman"/>
          <w:sz w:val="24"/>
          <w:szCs w:val="24"/>
        </w:rPr>
        <w:t xml:space="preserve"> memperlihatkan kinerja yang optimal (Rulyanti dkk, 2017: 325). Komitmen organisasi merupakan salah satu faktor yang berpengaruh terhadap pengelolaan keuangan </w:t>
      </w:r>
      <w:proofErr w:type="gramStart"/>
      <w:r w:rsidR="00F62EFE">
        <w:rPr>
          <w:rFonts w:ascii="Times New Roman" w:hAnsi="Times New Roman" w:cs="Times New Roman"/>
          <w:sz w:val="24"/>
          <w:szCs w:val="24"/>
        </w:rPr>
        <w:t>dana</w:t>
      </w:r>
      <w:proofErr w:type="gramEnd"/>
      <w:r w:rsidR="00F62EFE">
        <w:rPr>
          <w:rFonts w:ascii="Times New Roman" w:hAnsi="Times New Roman" w:cs="Times New Roman"/>
          <w:sz w:val="24"/>
          <w:szCs w:val="24"/>
        </w:rPr>
        <w:t xml:space="preserve"> </w:t>
      </w:r>
      <w:r w:rsidR="00B439F8">
        <w:rPr>
          <w:rFonts w:ascii="Times New Roman" w:hAnsi="Times New Roman" w:cs="Times New Roman"/>
          <w:sz w:val="24"/>
          <w:szCs w:val="24"/>
        </w:rPr>
        <w:t>desa, karena komitmen organisasi berasal dari individu masing-masing untuk melakukan tindakan yang dapat memberikan dampak positif bagi organisasi.</w:t>
      </w:r>
      <w:r>
        <w:rPr>
          <w:rFonts w:ascii="Times New Roman" w:hAnsi="Times New Roman" w:cs="Times New Roman"/>
          <w:sz w:val="24"/>
          <w:szCs w:val="24"/>
        </w:rPr>
        <w:tab/>
      </w:r>
    </w:p>
    <w:p w:rsidR="008D07E5" w:rsidRPr="00BC47E8" w:rsidRDefault="008866A3" w:rsidP="008D07E5">
      <w:pPr>
        <w:pStyle w:val="ListParagraph"/>
        <w:tabs>
          <w:tab w:val="left" w:pos="567"/>
        </w:tabs>
        <w:spacing w:after="0" w:line="360" w:lineRule="auto"/>
        <w:ind w:left="0"/>
        <w:jc w:val="both"/>
        <w:rPr>
          <w:rFonts w:ascii="Times New Roman" w:hAnsi="Times New Roman" w:cs="Times New Roman"/>
          <w:b/>
          <w:sz w:val="24"/>
          <w:szCs w:val="23"/>
        </w:rPr>
      </w:pPr>
      <w:r>
        <w:rPr>
          <w:rFonts w:ascii="Times New Roman" w:hAnsi="Times New Roman" w:cs="Times New Roman"/>
          <w:sz w:val="24"/>
          <w:szCs w:val="23"/>
        </w:rPr>
        <w:lastRenderedPageBreak/>
        <w:tab/>
      </w:r>
      <w:r w:rsidR="009B3601">
        <w:rPr>
          <w:rFonts w:ascii="Times New Roman" w:hAnsi="Times New Roman" w:cs="Times New Roman"/>
          <w:sz w:val="24"/>
          <w:szCs w:val="23"/>
        </w:rPr>
        <w:t xml:space="preserve">Selain </w:t>
      </w:r>
      <w:r w:rsidR="009B3601">
        <w:rPr>
          <w:rFonts w:ascii="Times New Roman" w:hAnsi="Times New Roman" w:cs="Times New Roman"/>
          <w:sz w:val="24"/>
          <w:szCs w:val="24"/>
        </w:rPr>
        <w:t>Kompetensi aparatur dan Komitmen organisasi</w:t>
      </w:r>
      <w:proofErr w:type="gramStart"/>
      <w:r w:rsidR="009B3601">
        <w:rPr>
          <w:rFonts w:ascii="Times New Roman" w:hAnsi="Times New Roman" w:cs="Times New Roman"/>
          <w:sz w:val="24"/>
          <w:szCs w:val="24"/>
        </w:rPr>
        <w:t>,</w:t>
      </w:r>
      <w:r w:rsidR="009B3601">
        <w:rPr>
          <w:rFonts w:ascii="Times New Roman" w:hAnsi="Times New Roman" w:cs="Times New Roman"/>
          <w:sz w:val="24"/>
          <w:szCs w:val="23"/>
        </w:rPr>
        <w:t xml:space="preserve">  </w:t>
      </w:r>
      <w:r w:rsidR="0013093D">
        <w:rPr>
          <w:rFonts w:ascii="Times New Roman" w:hAnsi="Times New Roman" w:cs="Times New Roman"/>
          <w:sz w:val="24"/>
          <w:szCs w:val="23"/>
        </w:rPr>
        <w:t>Pengelolaan</w:t>
      </w:r>
      <w:proofErr w:type="gramEnd"/>
      <w:r w:rsidR="0013093D">
        <w:rPr>
          <w:rFonts w:ascii="Times New Roman" w:hAnsi="Times New Roman" w:cs="Times New Roman"/>
          <w:sz w:val="24"/>
          <w:szCs w:val="23"/>
        </w:rPr>
        <w:t xml:space="preserve"> </w:t>
      </w:r>
      <w:r>
        <w:rPr>
          <w:rFonts w:ascii="Times New Roman" w:hAnsi="Times New Roman" w:cs="Times New Roman"/>
          <w:sz w:val="24"/>
          <w:szCs w:val="23"/>
        </w:rPr>
        <w:t>Keuangan</w:t>
      </w:r>
      <w:r w:rsidR="008D07E5">
        <w:rPr>
          <w:rFonts w:ascii="Times New Roman" w:hAnsi="Times New Roman" w:cs="Times New Roman"/>
          <w:sz w:val="24"/>
          <w:szCs w:val="23"/>
        </w:rPr>
        <w:t xml:space="preserve"> </w:t>
      </w:r>
      <w:r w:rsidR="008D07E5" w:rsidRPr="005503FA">
        <w:rPr>
          <w:rFonts w:ascii="Times New Roman" w:hAnsi="Times New Roman" w:cs="Times New Roman"/>
          <w:sz w:val="24"/>
          <w:szCs w:val="24"/>
        </w:rPr>
        <w:t xml:space="preserve">Dana Desa </w:t>
      </w:r>
      <w:r>
        <w:rPr>
          <w:rFonts w:ascii="Times New Roman" w:hAnsi="Times New Roman" w:cs="Times New Roman"/>
          <w:sz w:val="24"/>
          <w:szCs w:val="24"/>
        </w:rPr>
        <w:t>mem</w:t>
      </w:r>
      <w:r w:rsidR="008D07E5" w:rsidRPr="005503FA">
        <w:rPr>
          <w:rFonts w:ascii="Times New Roman" w:hAnsi="Times New Roman" w:cs="Times New Roman"/>
          <w:sz w:val="24"/>
          <w:szCs w:val="24"/>
        </w:rPr>
        <w:t>butuhkan adanya peran partisipasi dari masyarakat untuk ikut terjun ke lapangan ser</w:t>
      </w:r>
      <w:r w:rsidR="008D07E5">
        <w:rPr>
          <w:rFonts w:ascii="Times New Roman" w:hAnsi="Times New Roman" w:cs="Times New Roman"/>
          <w:sz w:val="24"/>
          <w:szCs w:val="24"/>
        </w:rPr>
        <w:t xml:space="preserve">ta mengawasi penggunaan </w:t>
      </w:r>
      <w:r w:rsidR="008D07E5" w:rsidRPr="005503FA">
        <w:rPr>
          <w:rFonts w:ascii="Times New Roman" w:hAnsi="Times New Roman" w:cs="Times New Roman"/>
          <w:sz w:val="24"/>
          <w:szCs w:val="24"/>
        </w:rPr>
        <w:t xml:space="preserve">dana desa yang didapat dari pemerintah pusat agar masyarakat mengetahui sejauh mana pertanggungjawaban pemerintah terhadap </w:t>
      </w:r>
      <w:r w:rsidR="0013093D" w:rsidRPr="005503FA">
        <w:rPr>
          <w:rFonts w:ascii="Times New Roman" w:hAnsi="Times New Roman" w:cs="Times New Roman"/>
          <w:sz w:val="24"/>
          <w:szCs w:val="24"/>
        </w:rPr>
        <w:t>penyalu</w:t>
      </w:r>
      <w:r w:rsidR="0013093D">
        <w:rPr>
          <w:rFonts w:ascii="Times New Roman" w:hAnsi="Times New Roman" w:cs="Times New Roman"/>
          <w:sz w:val="24"/>
          <w:szCs w:val="24"/>
        </w:rPr>
        <w:t>ran</w:t>
      </w:r>
      <w:r w:rsidR="0013093D" w:rsidRPr="005503FA">
        <w:rPr>
          <w:rFonts w:ascii="Times New Roman" w:hAnsi="Times New Roman" w:cs="Times New Roman"/>
          <w:sz w:val="24"/>
          <w:szCs w:val="24"/>
        </w:rPr>
        <w:t xml:space="preserve"> dana desa </w:t>
      </w:r>
      <w:r w:rsidR="008D07E5" w:rsidRPr="00156AC6">
        <w:rPr>
          <w:rFonts w:ascii="Times New Roman" w:hAnsi="Times New Roman" w:cs="Times New Roman"/>
          <w:sz w:val="24"/>
          <w:szCs w:val="24"/>
        </w:rPr>
        <w:t xml:space="preserve">tersebut. Keterlibatan masyarakat sangat membantu dalam proses pelaksanaan program-program pemerintah salah satunya pembangunan infrastruktur pedesaan. </w:t>
      </w:r>
      <w:proofErr w:type="gramStart"/>
      <w:r w:rsidR="008D07E5" w:rsidRPr="00156AC6">
        <w:rPr>
          <w:rFonts w:ascii="Times New Roman" w:hAnsi="Times New Roman" w:cs="Times New Roman"/>
          <w:sz w:val="24"/>
          <w:szCs w:val="24"/>
        </w:rPr>
        <w:t>Partisipasi masyarakat bukan hanya melibatkan masyarakat dalam pembuatan keputusan disetiap program pembangunan, namun masyarakat juga dilibatkan dalam mengidentifikasi masalah dan potensi yang ada didalam masyaraka</w:t>
      </w:r>
      <w:r w:rsidR="00B439F8">
        <w:rPr>
          <w:rFonts w:ascii="Times New Roman" w:hAnsi="Times New Roman" w:cs="Times New Roman"/>
          <w:sz w:val="24"/>
          <w:szCs w:val="24"/>
        </w:rPr>
        <w:t>t.</w:t>
      </w:r>
      <w:proofErr w:type="gramEnd"/>
      <w:r w:rsidR="00B439F8">
        <w:rPr>
          <w:rFonts w:ascii="Times New Roman" w:hAnsi="Times New Roman" w:cs="Times New Roman"/>
          <w:sz w:val="24"/>
          <w:szCs w:val="24"/>
        </w:rPr>
        <w:t xml:space="preserve"> Sehingga transparansi pengelolaan keuangan dana desa dapat diterapkan</w:t>
      </w:r>
      <w:r w:rsidR="008D07E5">
        <w:rPr>
          <w:rFonts w:ascii="Times New Roman" w:hAnsi="Times New Roman" w:cs="Times New Roman"/>
          <w:sz w:val="24"/>
          <w:szCs w:val="24"/>
        </w:rPr>
        <w:t xml:space="preserve"> (Novia</w:t>
      </w:r>
      <w:proofErr w:type="gramStart"/>
      <w:r w:rsidR="008D07E5">
        <w:rPr>
          <w:rFonts w:ascii="Times New Roman" w:hAnsi="Times New Roman" w:cs="Times New Roman"/>
          <w:sz w:val="24"/>
          <w:szCs w:val="24"/>
        </w:rPr>
        <w:t>,</w:t>
      </w:r>
      <w:r w:rsidR="00507AD0">
        <w:rPr>
          <w:rFonts w:ascii="Times New Roman" w:hAnsi="Times New Roman" w:cs="Times New Roman"/>
          <w:sz w:val="24"/>
          <w:szCs w:val="24"/>
        </w:rPr>
        <w:t>2015</w:t>
      </w:r>
      <w:proofErr w:type="gramEnd"/>
      <w:r w:rsidR="0013093D">
        <w:rPr>
          <w:rFonts w:ascii="Times New Roman" w:hAnsi="Times New Roman" w:cs="Times New Roman"/>
          <w:sz w:val="24"/>
          <w:szCs w:val="24"/>
        </w:rPr>
        <w:t>).</w:t>
      </w:r>
      <w:r w:rsidR="00B439F8" w:rsidRPr="00B439F8">
        <w:rPr>
          <w:rFonts w:ascii="Times New Roman" w:hAnsi="Times New Roman" w:cs="Times New Roman"/>
          <w:sz w:val="24"/>
          <w:szCs w:val="24"/>
        </w:rPr>
        <w:t xml:space="preserve"> </w:t>
      </w:r>
      <w:r w:rsidR="00B439F8">
        <w:rPr>
          <w:rFonts w:ascii="Times New Roman" w:hAnsi="Times New Roman" w:cs="Times New Roman"/>
          <w:sz w:val="24"/>
          <w:szCs w:val="24"/>
        </w:rPr>
        <w:t xml:space="preserve">Penerapan prinsip </w:t>
      </w:r>
      <w:r w:rsidR="00B439F8">
        <w:rPr>
          <w:rFonts w:ascii="Times New Roman" w:hAnsi="Times New Roman" w:cs="Times New Roman"/>
          <w:sz w:val="24"/>
          <w:szCs w:val="23"/>
        </w:rPr>
        <w:t xml:space="preserve">transparansi </w:t>
      </w:r>
      <w:r w:rsidR="00B439F8" w:rsidRPr="00FF7ECD">
        <w:rPr>
          <w:rFonts w:ascii="Times New Roman" w:hAnsi="Times New Roman" w:cs="Times New Roman"/>
          <w:sz w:val="24"/>
          <w:szCs w:val="23"/>
        </w:rPr>
        <w:t>artinya dalam menja</w:t>
      </w:r>
      <w:r w:rsidR="00B439F8">
        <w:rPr>
          <w:rFonts w:ascii="Times New Roman" w:hAnsi="Times New Roman" w:cs="Times New Roman"/>
          <w:sz w:val="24"/>
          <w:szCs w:val="23"/>
        </w:rPr>
        <w:t xml:space="preserve">lankan pemerintahan, pemerintah </w:t>
      </w:r>
      <w:r w:rsidR="00B439F8" w:rsidRPr="00FF7ECD">
        <w:rPr>
          <w:rFonts w:ascii="Times New Roman" w:hAnsi="Times New Roman" w:cs="Times New Roman"/>
          <w:sz w:val="24"/>
          <w:szCs w:val="23"/>
        </w:rPr>
        <w:t>mengungapkan hal-hal yang sifatnya material secara berkala kepada pihak-pihak yang memiliki kepentingan, dalam hal ini yaitu masyarakat luas sehingga prinsip keterbukaan yang memungkinkan masyarakat untuk mengetahui dan mendapatka</w:t>
      </w:r>
      <w:r w:rsidR="00AD2D6B">
        <w:rPr>
          <w:rFonts w:ascii="Times New Roman" w:hAnsi="Times New Roman" w:cs="Times New Roman"/>
          <w:sz w:val="24"/>
          <w:szCs w:val="23"/>
        </w:rPr>
        <w:t>n akses informasi tentang keuangan dana desa yang dipergunakan didalam memajukan perekonomian terutama di bidang pembangunan desa</w:t>
      </w:r>
      <w:r w:rsidR="00B439F8" w:rsidRPr="00FF7ECD">
        <w:rPr>
          <w:rFonts w:ascii="Times New Roman" w:hAnsi="Times New Roman" w:cs="Times New Roman"/>
          <w:sz w:val="24"/>
          <w:szCs w:val="23"/>
        </w:rPr>
        <w:t xml:space="preserve"> </w:t>
      </w:r>
      <w:r w:rsidR="00507AD0">
        <w:rPr>
          <w:rFonts w:ascii="Times New Roman" w:hAnsi="Times New Roman" w:cs="Times New Roman"/>
          <w:sz w:val="24"/>
          <w:szCs w:val="23"/>
        </w:rPr>
        <w:t>(Hanifah</w:t>
      </w:r>
      <w:proofErr w:type="gramStart"/>
      <w:r w:rsidR="00507AD0">
        <w:rPr>
          <w:rFonts w:ascii="Times New Roman" w:hAnsi="Times New Roman" w:cs="Times New Roman"/>
          <w:sz w:val="24"/>
          <w:szCs w:val="23"/>
        </w:rPr>
        <w:t>,2015</w:t>
      </w:r>
      <w:proofErr w:type="gramEnd"/>
      <w:r w:rsidR="00B439F8" w:rsidRPr="00AE5E7B">
        <w:rPr>
          <w:rFonts w:ascii="Times New Roman" w:hAnsi="Times New Roman" w:cs="Times New Roman"/>
          <w:sz w:val="24"/>
          <w:szCs w:val="23"/>
        </w:rPr>
        <w:t>).</w:t>
      </w:r>
      <w:r w:rsidR="00BC47E8" w:rsidRPr="00BC47E8">
        <w:rPr>
          <w:rFonts w:ascii="Times New Roman" w:hAnsi="Times New Roman" w:cs="Times New Roman"/>
          <w:sz w:val="24"/>
          <w:szCs w:val="24"/>
        </w:rPr>
        <w:t xml:space="preserve"> </w:t>
      </w:r>
      <w:r w:rsidR="00AD2D6B">
        <w:rPr>
          <w:rFonts w:ascii="Times New Roman" w:hAnsi="Times New Roman" w:cs="Times New Roman"/>
          <w:sz w:val="24"/>
          <w:szCs w:val="24"/>
        </w:rPr>
        <w:t xml:space="preserve">Pengalokasian dana desa yang </w:t>
      </w:r>
      <w:proofErr w:type="gramStart"/>
      <w:r w:rsidR="00AD2D6B">
        <w:rPr>
          <w:rFonts w:ascii="Times New Roman" w:hAnsi="Times New Roman" w:cs="Times New Roman"/>
          <w:sz w:val="24"/>
          <w:szCs w:val="24"/>
        </w:rPr>
        <w:t>besar  dilakukan</w:t>
      </w:r>
      <w:proofErr w:type="gramEnd"/>
      <w:r w:rsidR="00AD2D6B">
        <w:rPr>
          <w:rFonts w:ascii="Times New Roman" w:hAnsi="Times New Roman" w:cs="Times New Roman"/>
          <w:sz w:val="24"/>
          <w:szCs w:val="24"/>
        </w:rPr>
        <w:t xml:space="preserve"> pemerintah sebagai wujud langkah awal di dalam meningkatkan perekonomian Indonesia  di bidang pembangunan.</w:t>
      </w:r>
    </w:p>
    <w:p w:rsidR="009A7C31" w:rsidRDefault="00F62EFE" w:rsidP="00F62EFE">
      <w:pPr>
        <w:pStyle w:val="Default"/>
        <w:spacing w:line="360" w:lineRule="auto"/>
        <w:jc w:val="both"/>
      </w:pPr>
      <w:r>
        <w:tab/>
      </w:r>
      <w:r w:rsidR="00B55F52">
        <w:t>Hal ini dapat dilihat dengan k</w:t>
      </w:r>
      <w:r>
        <w:t xml:space="preserve">eseriusan pemerintah dalam menigkatkan perekonomian Indonesia di bidang pembangunan terutama peningkatan kualitas pelayanan pemerintahan dijajaran desa dilihat dari tingkat kenaikan </w:t>
      </w:r>
      <w:proofErr w:type="gramStart"/>
      <w:r>
        <w:t>dana</w:t>
      </w:r>
      <w:proofErr w:type="gramEnd"/>
      <w:r>
        <w:t xml:space="preserve"> desa yang diberikan pemerintah kepada seluruh desa yang ada di Indonesia. </w:t>
      </w:r>
      <w:r w:rsidR="005C4C62">
        <w:t xml:space="preserve">Secara nasional, pemerintah telah mengalokasikan anggaran </w:t>
      </w:r>
      <w:proofErr w:type="gramStart"/>
      <w:r w:rsidR="005C4C62">
        <w:t>dana</w:t>
      </w:r>
      <w:proofErr w:type="gramEnd"/>
      <w:r w:rsidR="005C4C62">
        <w:t xml:space="preserve"> desa dengan nilia yang cukup fantastis unutk sebuah program/kebijakan baru. Berdasarkan data pada kementrian keuangan Ri (Nota Keuangan), jumlah dana desa yang telah dianggarkan oleh pemerintah dalam 3 tahun terakhir adaalh sebesar 127</w:t>
      </w:r>
      <w:proofErr w:type="gramStart"/>
      <w:r w:rsidR="005C4C62">
        <w:t>,75</w:t>
      </w:r>
      <w:proofErr w:type="gramEnd"/>
      <w:r w:rsidR="005C4C62">
        <w:t xml:space="preserve"> Triliun Rupiah. Dengan rincian sebagai berikut: pada tahun 2015 sebesar 20,76 Triliun Rupiah, tahun 2016 sebesar 46,98 Triliun Rupiah, dan pada tahun 2017 sebesar 60 Triliun Rupiah.</w:t>
      </w:r>
    </w:p>
    <w:p w:rsidR="00F62EFE" w:rsidRDefault="00C32E97" w:rsidP="00F62EFE">
      <w:pPr>
        <w:pStyle w:val="Default"/>
        <w:jc w:val="center"/>
      </w:pPr>
      <w:r>
        <w:lastRenderedPageBreak/>
        <w:t>Gambar</w:t>
      </w:r>
      <w:r w:rsidR="00F62EFE">
        <w:t xml:space="preserve"> 1.1</w:t>
      </w:r>
    </w:p>
    <w:p w:rsidR="00F62EFE" w:rsidRDefault="00725748" w:rsidP="00F62EFE">
      <w:pPr>
        <w:pStyle w:val="Default"/>
        <w:jc w:val="center"/>
      </w:pPr>
      <w:r>
        <w:t xml:space="preserve"> Realisasi </w:t>
      </w:r>
      <w:r w:rsidR="00F62EFE">
        <w:t>Total Dana Desa</w:t>
      </w:r>
      <w:r w:rsidR="00C32E97">
        <w:t xml:space="preserve"> Nasional</w:t>
      </w:r>
    </w:p>
    <w:p w:rsidR="00F62EFE" w:rsidRDefault="00152659" w:rsidP="00F62EFE">
      <w:pPr>
        <w:pStyle w:val="Default"/>
        <w:jc w:val="both"/>
      </w:pPr>
      <w:r>
        <w:rPr>
          <w:noProof/>
        </w:rPr>
        <w:drawing>
          <wp:inline distT="0" distB="0" distL="0" distR="0">
            <wp:extent cx="5252085" cy="2534920"/>
            <wp:effectExtent l="19050" t="19050" r="2476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dana desa nasional.jpg"/>
                    <pic:cNvPicPr/>
                  </pic:nvPicPr>
                  <pic:blipFill>
                    <a:blip r:embed="rId9">
                      <a:extLst>
                        <a:ext uri="{28A0092B-C50C-407E-A947-70E740481C1C}">
                          <a14:useLocalDpi xmlns:a14="http://schemas.microsoft.com/office/drawing/2010/main" val="0"/>
                        </a:ext>
                      </a:extLst>
                    </a:blip>
                    <a:stretch>
                      <a:fillRect/>
                    </a:stretch>
                  </pic:blipFill>
                  <pic:spPr>
                    <a:xfrm>
                      <a:off x="0" y="0"/>
                      <a:ext cx="5252085" cy="2534920"/>
                    </a:xfrm>
                    <a:prstGeom prst="rect">
                      <a:avLst/>
                    </a:prstGeom>
                    <a:ln w="12700">
                      <a:solidFill>
                        <a:schemeClr val="accent1"/>
                      </a:solidFill>
                    </a:ln>
                  </pic:spPr>
                </pic:pic>
              </a:graphicData>
            </a:graphic>
          </wp:inline>
        </w:drawing>
      </w:r>
    </w:p>
    <w:p w:rsidR="00F62EFE" w:rsidRDefault="00F62EFE" w:rsidP="00F62EFE">
      <w:pPr>
        <w:pStyle w:val="Default"/>
        <w:jc w:val="both"/>
      </w:pPr>
      <w:r>
        <w:rPr>
          <w:sz w:val="20"/>
        </w:rPr>
        <w:t>Sumber: Kementrian Keuangan RI. 2017 (data diolah)</w:t>
      </w:r>
    </w:p>
    <w:p w:rsidR="00F62EFE" w:rsidRDefault="00F62EFE" w:rsidP="00F62EFE">
      <w:pPr>
        <w:pStyle w:val="Default"/>
        <w:jc w:val="both"/>
      </w:pPr>
    </w:p>
    <w:p w:rsidR="00F62EFE" w:rsidRPr="00C13775" w:rsidRDefault="00D762BB" w:rsidP="00C13775">
      <w:pPr>
        <w:spacing w:after="0" w:line="360" w:lineRule="auto"/>
        <w:jc w:val="both"/>
        <w:rPr>
          <w:rFonts w:ascii="Times New Roman" w:hAnsi="Times New Roman" w:cs="Times New Roman"/>
          <w:sz w:val="24"/>
        </w:rPr>
      </w:pPr>
      <w:r>
        <w:tab/>
      </w:r>
      <w:r w:rsidR="007F1964" w:rsidRPr="00C13775">
        <w:rPr>
          <w:rFonts w:ascii="Times New Roman" w:hAnsi="Times New Roman" w:cs="Times New Roman"/>
          <w:sz w:val="24"/>
        </w:rPr>
        <w:t>Berdasarkan grafik diatas d</w:t>
      </w:r>
      <w:r w:rsidR="006E1F85" w:rsidRPr="00C13775">
        <w:rPr>
          <w:rFonts w:ascii="Times New Roman" w:hAnsi="Times New Roman" w:cs="Times New Roman"/>
          <w:sz w:val="24"/>
        </w:rPr>
        <w:t>a</w:t>
      </w:r>
      <w:r w:rsidR="007F1964" w:rsidRPr="00C13775">
        <w:rPr>
          <w:rFonts w:ascii="Times New Roman" w:hAnsi="Times New Roman" w:cs="Times New Roman"/>
          <w:sz w:val="24"/>
        </w:rPr>
        <w:t>pat dilihat bahwa penyaluran dana desa pada tingkat nasiona</w:t>
      </w:r>
      <w:r w:rsidR="005C4C62" w:rsidRPr="00C13775">
        <w:rPr>
          <w:rFonts w:ascii="Times New Roman" w:hAnsi="Times New Roman" w:cs="Times New Roman"/>
          <w:sz w:val="24"/>
        </w:rPr>
        <w:t>l mengalami peningkatan sejak</w:t>
      </w:r>
      <w:r w:rsidR="007F1964" w:rsidRPr="00C13775">
        <w:rPr>
          <w:rFonts w:ascii="Times New Roman" w:hAnsi="Times New Roman" w:cs="Times New Roman"/>
          <w:sz w:val="24"/>
        </w:rPr>
        <w:t xml:space="preserve"> tahun 2015</w:t>
      </w:r>
      <w:r w:rsidR="00AA792E" w:rsidRPr="00C13775">
        <w:rPr>
          <w:rFonts w:ascii="Times New Roman" w:hAnsi="Times New Roman" w:cs="Times New Roman"/>
          <w:sz w:val="24"/>
        </w:rPr>
        <w:t xml:space="preserve"> sampai dengan tahun 2017</w:t>
      </w:r>
      <w:r w:rsidR="005C4C62" w:rsidRPr="00C13775">
        <w:rPr>
          <w:rFonts w:ascii="Times New Roman" w:hAnsi="Times New Roman" w:cs="Times New Roman"/>
          <w:sz w:val="24"/>
        </w:rPr>
        <w:t xml:space="preserve"> </w:t>
      </w:r>
      <w:r w:rsidR="00FA6A9C" w:rsidRPr="00C13775">
        <w:rPr>
          <w:rFonts w:ascii="Times New Roman" w:hAnsi="Times New Roman" w:cs="Times New Roman"/>
          <w:sz w:val="24"/>
        </w:rPr>
        <w:t>dengan total</w:t>
      </w:r>
      <w:r w:rsidR="00C13775">
        <w:rPr>
          <w:rFonts w:ascii="Times New Roman" w:hAnsi="Times New Roman" w:cs="Times New Roman"/>
          <w:sz w:val="24"/>
        </w:rPr>
        <w:t xml:space="preserve"> nasional dana desa</w:t>
      </w:r>
      <w:r w:rsidR="00FA6A9C" w:rsidRPr="00C13775">
        <w:rPr>
          <w:rFonts w:ascii="Times New Roman" w:hAnsi="Times New Roman" w:cs="Times New Roman"/>
          <w:sz w:val="24"/>
        </w:rPr>
        <w:t xml:space="preserve"> sebesar 127,75 Triliun Rupiah. Kemudian hal yang membuat peneliti tertarik untuk meneliti akuntabilitas pengelolaan keuangan </w:t>
      </w:r>
      <w:proofErr w:type="gramStart"/>
      <w:r w:rsidR="00FA6A9C" w:rsidRPr="00C13775">
        <w:rPr>
          <w:rFonts w:ascii="Times New Roman" w:hAnsi="Times New Roman" w:cs="Times New Roman"/>
          <w:sz w:val="24"/>
        </w:rPr>
        <w:t>dana</w:t>
      </w:r>
      <w:proofErr w:type="gramEnd"/>
      <w:r w:rsidR="00FA6A9C" w:rsidRPr="00C13775">
        <w:rPr>
          <w:rFonts w:ascii="Times New Roman" w:hAnsi="Times New Roman" w:cs="Times New Roman"/>
          <w:sz w:val="24"/>
        </w:rPr>
        <w:t xml:space="preserve"> desa adalah ad</w:t>
      </w:r>
      <w:r w:rsidR="00846AE1" w:rsidRPr="00C13775">
        <w:rPr>
          <w:rFonts w:ascii="Times New Roman" w:hAnsi="Times New Roman" w:cs="Times New Roman"/>
          <w:sz w:val="24"/>
        </w:rPr>
        <w:t xml:space="preserve">anya temuan </w:t>
      </w:r>
      <w:r w:rsidR="00FA6A9C" w:rsidRPr="00C13775">
        <w:rPr>
          <w:rFonts w:ascii="Times New Roman" w:hAnsi="Times New Roman" w:cs="Times New Roman"/>
          <w:sz w:val="24"/>
        </w:rPr>
        <w:t>hasil evaluasi penggunaan dana desa dimana masih mengalami permasalah</w:t>
      </w:r>
      <w:r w:rsidR="001F6CFE" w:rsidRPr="00C13775">
        <w:rPr>
          <w:rFonts w:ascii="Times New Roman" w:hAnsi="Times New Roman" w:cs="Times New Roman"/>
          <w:sz w:val="24"/>
        </w:rPr>
        <w:t>a</w:t>
      </w:r>
      <w:r w:rsidR="00FA6A9C" w:rsidRPr="00C13775">
        <w:rPr>
          <w:rFonts w:ascii="Times New Roman" w:hAnsi="Times New Roman" w:cs="Times New Roman"/>
          <w:sz w:val="24"/>
        </w:rPr>
        <w:t>n. Permasalah</w:t>
      </w:r>
      <w:r w:rsidR="00D75903" w:rsidRPr="00C13775">
        <w:rPr>
          <w:rFonts w:ascii="Times New Roman" w:hAnsi="Times New Roman" w:cs="Times New Roman"/>
          <w:sz w:val="24"/>
        </w:rPr>
        <w:t>a</w:t>
      </w:r>
      <w:r w:rsidR="00FA6A9C" w:rsidRPr="00C13775">
        <w:rPr>
          <w:rFonts w:ascii="Times New Roman" w:hAnsi="Times New Roman" w:cs="Times New Roman"/>
          <w:sz w:val="24"/>
        </w:rPr>
        <w:t xml:space="preserve">n tersebut antara lain: penggunaan </w:t>
      </w:r>
      <w:proofErr w:type="gramStart"/>
      <w:r w:rsidR="00FA6A9C" w:rsidRPr="00725748">
        <w:rPr>
          <w:rFonts w:ascii="Times New Roman" w:hAnsi="Times New Roman" w:cs="Times New Roman"/>
          <w:i/>
          <w:sz w:val="24"/>
        </w:rPr>
        <w:t>dana</w:t>
      </w:r>
      <w:proofErr w:type="gramEnd"/>
      <w:r w:rsidR="00FA6A9C" w:rsidRPr="00C13775">
        <w:rPr>
          <w:rFonts w:ascii="Times New Roman" w:hAnsi="Times New Roman" w:cs="Times New Roman"/>
          <w:sz w:val="24"/>
        </w:rPr>
        <w:t xml:space="preserve"> desa diluar bidang prioritas, pengeluaran dana desa tidak didukung dengan bukti</w:t>
      </w:r>
      <w:r w:rsidR="008710A1" w:rsidRPr="00C13775">
        <w:rPr>
          <w:rFonts w:ascii="Times New Roman" w:hAnsi="Times New Roman" w:cs="Times New Roman"/>
          <w:sz w:val="24"/>
        </w:rPr>
        <w:t xml:space="preserve"> </w:t>
      </w:r>
      <w:r w:rsidR="00FA6A9C" w:rsidRPr="00C13775">
        <w:rPr>
          <w:rFonts w:ascii="Times New Roman" w:hAnsi="Times New Roman" w:cs="Times New Roman"/>
          <w:sz w:val="24"/>
        </w:rPr>
        <w:t xml:space="preserve">yang memadai, pekerjaan konstruksi dilakukan seluruhnya </w:t>
      </w:r>
      <w:r w:rsidR="008710A1" w:rsidRPr="00C13775">
        <w:rPr>
          <w:rFonts w:ascii="Times New Roman" w:hAnsi="Times New Roman" w:cs="Times New Roman"/>
          <w:sz w:val="24"/>
        </w:rPr>
        <w:t>oleh pihak ketiga/penyedia jasa,</w:t>
      </w:r>
      <w:r w:rsidR="00846AE1" w:rsidRPr="00C13775">
        <w:rPr>
          <w:rFonts w:ascii="Times New Roman" w:hAnsi="Times New Roman" w:cs="Times New Roman"/>
          <w:sz w:val="24"/>
        </w:rPr>
        <w:t xml:space="preserve"> pengeluaran diluar APBDesa (Kementrian Keuangan RI, 2016:17</w:t>
      </w:r>
      <w:r w:rsidR="00846AE1" w:rsidRPr="00BE3D98">
        <w:rPr>
          <w:rFonts w:ascii="Times New Roman" w:hAnsi="Times New Roman" w:cs="Times New Roman"/>
          <w:sz w:val="24"/>
        </w:rPr>
        <w:t>).</w:t>
      </w:r>
      <w:r w:rsidR="00B44396" w:rsidRPr="00BE3D98">
        <w:rPr>
          <w:rFonts w:ascii="Times New Roman" w:hAnsi="Times New Roman" w:cs="Times New Roman"/>
          <w:sz w:val="24"/>
        </w:rPr>
        <w:t xml:space="preserve"> </w:t>
      </w:r>
      <w:r w:rsidR="0075372F" w:rsidRPr="00BE3D98">
        <w:rPr>
          <w:rFonts w:ascii="Times New Roman" w:hAnsi="Times New Roman" w:cs="Times New Roman"/>
          <w:sz w:val="24"/>
        </w:rPr>
        <w:t>Pada tahun 2016</w:t>
      </w:r>
      <w:r w:rsidR="00B44396" w:rsidRPr="00BE3D98">
        <w:rPr>
          <w:rFonts w:ascii="Times New Roman" w:hAnsi="Times New Roman" w:cs="Times New Roman"/>
          <w:sz w:val="24"/>
        </w:rPr>
        <w:t xml:space="preserve"> </w:t>
      </w:r>
      <w:r w:rsidR="0075372F" w:rsidRPr="00BE3D98">
        <w:rPr>
          <w:rFonts w:ascii="Times New Roman" w:hAnsi="Times New Roman" w:cs="Times New Roman"/>
          <w:sz w:val="24"/>
        </w:rPr>
        <w:t>t</w:t>
      </w:r>
      <w:r w:rsidR="00B44396" w:rsidRPr="00BE3D98">
        <w:rPr>
          <w:rFonts w:ascii="Times New Roman" w:hAnsi="Times New Roman" w:cs="Times New Roman"/>
          <w:sz w:val="24"/>
        </w:rPr>
        <w:t xml:space="preserve">erdapat kasus </w:t>
      </w:r>
      <w:r w:rsidR="00BA458B" w:rsidRPr="00BE3D98">
        <w:rPr>
          <w:rFonts w:ascii="Times New Roman" w:hAnsi="Times New Roman" w:cs="Times New Roman"/>
          <w:sz w:val="24"/>
        </w:rPr>
        <w:t>di K</w:t>
      </w:r>
      <w:r w:rsidR="00B44396" w:rsidRPr="00BE3D98">
        <w:rPr>
          <w:rFonts w:ascii="Times New Roman" w:hAnsi="Times New Roman" w:cs="Times New Roman"/>
          <w:sz w:val="24"/>
        </w:rPr>
        <w:t xml:space="preserve">abupaten Banyuasin dimana kepala desa dilaporkan warga desa yang tergabung didalam balaidikarya </w:t>
      </w:r>
      <w:proofErr w:type="gramStart"/>
      <w:r w:rsidR="00B44396" w:rsidRPr="00BE3D98">
        <w:rPr>
          <w:rFonts w:ascii="Times New Roman" w:hAnsi="Times New Roman" w:cs="Times New Roman"/>
          <w:sz w:val="24"/>
        </w:rPr>
        <w:t>Banyuasin  dikarenakan</w:t>
      </w:r>
      <w:proofErr w:type="gramEnd"/>
      <w:r w:rsidR="00B44396" w:rsidRPr="00BE3D98">
        <w:rPr>
          <w:rFonts w:ascii="Times New Roman" w:hAnsi="Times New Roman" w:cs="Times New Roman"/>
          <w:sz w:val="24"/>
        </w:rPr>
        <w:t xml:space="preserve"> kepala desa  tidak transparan dalam mengelola dana desa hal ini tentu saja mencerminkan bahwa transparansi dan partisipasi masyarakat desa di dalam mengelola dana desa masih kurang</w:t>
      </w:r>
      <w:r w:rsidR="006F6FD6" w:rsidRPr="00BE3D98">
        <w:rPr>
          <w:rFonts w:ascii="Times New Roman" w:hAnsi="Times New Roman" w:cs="Times New Roman"/>
          <w:sz w:val="24"/>
        </w:rPr>
        <w:t xml:space="preserve"> </w:t>
      </w:r>
      <w:r w:rsidR="00B44396" w:rsidRPr="00BE3D98">
        <w:rPr>
          <w:rFonts w:ascii="Times New Roman" w:hAnsi="Times New Roman" w:cs="Times New Roman"/>
          <w:sz w:val="24"/>
        </w:rPr>
        <w:t xml:space="preserve">sebagaimana dilasir Banyuasinonline.com. Kemudian hal yang membuat peneliti tertarik untuk meneliti </w:t>
      </w:r>
      <w:r w:rsidR="00531DB0" w:rsidRPr="00BE3D98">
        <w:rPr>
          <w:rFonts w:ascii="Times New Roman" w:hAnsi="Times New Roman" w:cs="Times New Roman"/>
          <w:sz w:val="24"/>
        </w:rPr>
        <w:t>kompetensi aparatur desa dan komitmen organisasi</w:t>
      </w:r>
      <w:r w:rsidR="0075372F" w:rsidRPr="00BE3D98">
        <w:rPr>
          <w:rFonts w:ascii="Times New Roman" w:hAnsi="Times New Roman" w:cs="Times New Roman"/>
          <w:sz w:val="24"/>
        </w:rPr>
        <w:t xml:space="preserve"> adalah </w:t>
      </w:r>
      <w:r w:rsidR="00EC11AA" w:rsidRPr="00BE3D98">
        <w:rPr>
          <w:rFonts w:ascii="Times New Roman" w:hAnsi="Times New Roman" w:cs="Times New Roman"/>
          <w:sz w:val="24"/>
        </w:rPr>
        <w:t xml:space="preserve">pada tahun 2017 </w:t>
      </w:r>
      <w:r w:rsidR="0075372F" w:rsidRPr="00BE3D98">
        <w:rPr>
          <w:rFonts w:ascii="Times New Roman" w:hAnsi="Times New Roman" w:cs="Times New Roman"/>
          <w:sz w:val="24"/>
        </w:rPr>
        <w:t xml:space="preserve">terdapat hambatan penyaluran </w:t>
      </w:r>
      <w:proofErr w:type="gramStart"/>
      <w:r w:rsidR="0075372F" w:rsidRPr="00BE3D98">
        <w:rPr>
          <w:rFonts w:ascii="Times New Roman" w:hAnsi="Times New Roman" w:cs="Times New Roman"/>
          <w:sz w:val="24"/>
        </w:rPr>
        <w:t>dana</w:t>
      </w:r>
      <w:proofErr w:type="gramEnd"/>
      <w:r w:rsidR="0075372F" w:rsidRPr="00BE3D98">
        <w:rPr>
          <w:rFonts w:ascii="Times New Roman" w:hAnsi="Times New Roman" w:cs="Times New Roman"/>
          <w:sz w:val="24"/>
        </w:rPr>
        <w:t xml:space="preserve"> desa pada 288 desa yang </w:t>
      </w:r>
      <w:r w:rsidR="0075372F" w:rsidRPr="00BE3D98">
        <w:rPr>
          <w:rFonts w:ascii="Times New Roman" w:hAnsi="Times New Roman" w:cs="Times New Roman"/>
          <w:sz w:val="24"/>
        </w:rPr>
        <w:lastRenderedPageBreak/>
        <w:t>berada di Kabupaten Banyuasin termasuk didalamnya Kecamatan Talang Kelapa Kabupaten Banyuasin Provinsi Sumatera Selatan.</w:t>
      </w:r>
      <w:r w:rsidR="00EC11AA" w:rsidRPr="00BE3D98">
        <w:rPr>
          <w:rFonts w:ascii="Times New Roman" w:hAnsi="Times New Roman" w:cs="Times New Roman"/>
          <w:sz w:val="24"/>
        </w:rPr>
        <w:t xml:space="preserve"> Menurut pihak Badan Pemberdayaan Masyarakat Desa (BPMD) hal ini dikarenakan terlambatnya pihak desa untuk melaporkan Laporan Pertanggung Jawaban (LPJ) untuk </w:t>
      </w:r>
      <w:proofErr w:type="gramStart"/>
      <w:r w:rsidR="00EC11AA" w:rsidRPr="00BE3D98">
        <w:rPr>
          <w:rFonts w:ascii="Times New Roman" w:hAnsi="Times New Roman" w:cs="Times New Roman"/>
          <w:sz w:val="24"/>
        </w:rPr>
        <w:t>dana</w:t>
      </w:r>
      <w:proofErr w:type="gramEnd"/>
      <w:r w:rsidR="00EC11AA" w:rsidRPr="00BE3D98">
        <w:rPr>
          <w:rFonts w:ascii="Times New Roman" w:hAnsi="Times New Roman" w:cs="Times New Roman"/>
          <w:sz w:val="24"/>
        </w:rPr>
        <w:t xml:space="preserve"> desa.</w:t>
      </w:r>
      <w:r w:rsidR="00531DB0" w:rsidRPr="00BE3D98">
        <w:rPr>
          <w:rFonts w:ascii="Times New Roman" w:hAnsi="Times New Roman" w:cs="Times New Roman"/>
          <w:sz w:val="24"/>
        </w:rPr>
        <w:t xml:space="preserve"> </w:t>
      </w:r>
      <w:r w:rsidR="00BA458B" w:rsidRPr="00BE3D98">
        <w:rPr>
          <w:rFonts w:ascii="Times New Roman" w:hAnsi="Times New Roman" w:cs="Times New Roman"/>
          <w:sz w:val="24"/>
        </w:rPr>
        <w:t xml:space="preserve">Dengan adanya </w:t>
      </w:r>
      <w:r w:rsidR="00EC11AA" w:rsidRPr="00BE3D98">
        <w:rPr>
          <w:rFonts w:ascii="Times New Roman" w:hAnsi="Times New Roman" w:cs="Times New Roman"/>
          <w:sz w:val="24"/>
        </w:rPr>
        <w:t xml:space="preserve">keterlambatan tersebut dikawatirkan dapat mempengaruhi pengelolaan termasuk didalamnya pengalokasian </w:t>
      </w:r>
      <w:proofErr w:type="gramStart"/>
      <w:r w:rsidR="00EC11AA" w:rsidRPr="00BE3D98">
        <w:rPr>
          <w:rFonts w:ascii="Times New Roman" w:hAnsi="Times New Roman" w:cs="Times New Roman"/>
          <w:sz w:val="24"/>
        </w:rPr>
        <w:t>dana</w:t>
      </w:r>
      <w:proofErr w:type="gramEnd"/>
      <w:r w:rsidR="00EC11AA" w:rsidRPr="00BE3D98">
        <w:rPr>
          <w:rFonts w:ascii="Times New Roman" w:hAnsi="Times New Roman" w:cs="Times New Roman"/>
          <w:sz w:val="24"/>
        </w:rPr>
        <w:t xml:space="preserve"> desa terhambat.</w:t>
      </w:r>
      <w:r w:rsidR="00B44396" w:rsidRPr="00BE3D98">
        <w:rPr>
          <w:rFonts w:ascii="Times New Roman" w:hAnsi="Times New Roman" w:cs="Times New Roman"/>
          <w:sz w:val="24"/>
        </w:rPr>
        <w:t xml:space="preserve"> </w:t>
      </w:r>
      <w:r w:rsidR="00BA458B" w:rsidRPr="00BE3D98">
        <w:rPr>
          <w:rFonts w:ascii="Times New Roman" w:hAnsi="Times New Roman" w:cs="Times New Roman"/>
          <w:sz w:val="24"/>
        </w:rPr>
        <w:t xml:space="preserve">Dengan adanya kasus tersebut maka dapat diduga bahwa kompetensi aparatur desa dan komitmen </w:t>
      </w:r>
      <w:proofErr w:type="gramStart"/>
      <w:r w:rsidR="00BA458B" w:rsidRPr="00BE3D98">
        <w:rPr>
          <w:rFonts w:ascii="Times New Roman" w:hAnsi="Times New Roman" w:cs="Times New Roman"/>
          <w:sz w:val="24"/>
        </w:rPr>
        <w:t>organisasi  yang</w:t>
      </w:r>
      <w:proofErr w:type="gramEnd"/>
      <w:r w:rsidR="00BA458B" w:rsidRPr="00BE3D98">
        <w:rPr>
          <w:rFonts w:ascii="Times New Roman" w:hAnsi="Times New Roman" w:cs="Times New Roman"/>
          <w:sz w:val="24"/>
        </w:rPr>
        <w:t xml:space="preserve"> dijalankan belum maksimal. </w:t>
      </w:r>
      <w:r w:rsidR="001F6CFE" w:rsidRPr="00BE3D98">
        <w:rPr>
          <w:rFonts w:ascii="Times New Roman" w:hAnsi="Times New Roman" w:cs="Times New Roman"/>
          <w:sz w:val="24"/>
          <w:szCs w:val="24"/>
        </w:rPr>
        <w:t xml:space="preserve">Hal inilah yang menjadi dasar bagi </w:t>
      </w:r>
      <w:r w:rsidR="00843F0D" w:rsidRPr="00BE3D98">
        <w:rPr>
          <w:rFonts w:ascii="Times New Roman" w:hAnsi="Times New Roman" w:cs="Times New Roman"/>
          <w:sz w:val="24"/>
          <w:szCs w:val="24"/>
        </w:rPr>
        <w:t>penulis melakukan penelitian seberapa besar pengaruh</w:t>
      </w:r>
      <w:r w:rsidR="00843F0D" w:rsidRPr="00BE3D98">
        <w:rPr>
          <w:rFonts w:ascii="Times New Roman" w:hAnsi="Times New Roman" w:cs="Times New Roman"/>
          <w:sz w:val="24"/>
        </w:rPr>
        <w:t xml:space="preserve"> kompetensi aparatur desa, komitmen organisasi, transparansi dan partisipasi masyara</w:t>
      </w:r>
      <w:r w:rsidR="00843F0D" w:rsidRPr="00C13775">
        <w:rPr>
          <w:rFonts w:ascii="Times New Roman" w:hAnsi="Times New Roman" w:cs="Times New Roman"/>
          <w:sz w:val="24"/>
        </w:rPr>
        <w:t>kat desa terhadap akun</w:t>
      </w:r>
      <w:r w:rsidR="001F6CFE" w:rsidRPr="00C13775">
        <w:rPr>
          <w:rFonts w:ascii="Times New Roman" w:hAnsi="Times New Roman" w:cs="Times New Roman"/>
          <w:sz w:val="24"/>
        </w:rPr>
        <w:t>tabi</w:t>
      </w:r>
      <w:r w:rsidR="00152659" w:rsidRPr="00C13775">
        <w:rPr>
          <w:rFonts w:ascii="Times New Roman" w:hAnsi="Times New Roman" w:cs="Times New Roman"/>
          <w:sz w:val="24"/>
        </w:rPr>
        <w:t xml:space="preserve">litas pengelolaan </w:t>
      </w:r>
      <w:proofErr w:type="gramStart"/>
      <w:r w:rsidR="00152659" w:rsidRPr="00C13775">
        <w:rPr>
          <w:rFonts w:ascii="Times New Roman" w:hAnsi="Times New Roman" w:cs="Times New Roman"/>
          <w:sz w:val="24"/>
        </w:rPr>
        <w:t>dana</w:t>
      </w:r>
      <w:proofErr w:type="gramEnd"/>
      <w:r w:rsidR="00152659" w:rsidRPr="00C13775">
        <w:rPr>
          <w:rFonts w:ascii="Times New Roman" w:hAnsi="Times New Roman" w:cs="Times New Roman"/>
          <w:sz w:val="24"/>
        </w:rPr>
        <w:t xml:space="preserve"> desa di Kecamatan Talang K</w:t>
      </w:r>
      <w:r w:rsidR="001F6CFE" w:rsidRPr="00C13775">
        <w:rPr>
          <w:rFonts w:ascii="Times New Roman" w:hAnsi="Times New Roman" w:cs="Times New Roman"/>
          <w:sz w:val="24"/>
        </w:rPr>
        <w:t>ela</w:t>
      </w:r>
      <w:r w:rsidR="00152659" w:rsidRPr="00C13775">
        <w:rPr>
          <w:rFonts w:ascii="Times New Roman" w:hAnsi="Times New Roman" w:cs="Times New Roman"/>
          <w:sz w:val="24"/>
        </w:rPr>
        <w:t>pa K</w:t>
      </w:r>
      <w:r w:rsidR="001F6CFE" w:rsidRPr="00C13775">
        <w:rPr>
          <w:rFonts w:ascii="Times New Roman" w:hAnsi="Times New Roman" w:cs="Times New Roman"/>
          <w:sz w:val="24"/>
        </w:rPr>
        <w:t>abupaten Banyuasin.</w:t>
      </w:r>
    </w:p>
    <w:p w:rsidR="0013093D" w:rsidRPr="0013093D" w:rsidRDefault="0013093D" w:rsidP="0013093D">
      <w:pPr>
        <w:spacing w:after="0" w:line="360" w:lineRule="auto"/>
        <w:ind w:firstLine="720"/>
        <w:jc w:val="both"/>
        <w:rPr>
          <w:rFonts w:ascii="Times New Roman" w:hAnsi="Times New Roman" w:cs="Times New Roman"/>
          <w:sz w:val="24"/>
          <w:szCs w:val="24"/>
        </w:rPr>
      </w:pPr>
      <w:proofErr w:type="gramStart"/>
      <w:r w:rsidRPr="0013093D">
        <w:rPr>
          <w:rFonts w:ascii="Times New Roman" w:hAnsi="Times New Roman" w:cs="Times New Roman"/>
          <w:sz w:val="24"/>
          <w:szCs w:val="24"/>
        </w:rPr>
        <w:t>Penelitian terdahulu yang telah dilakukan oleh Mada S, dkk.</w:t>
      </w:r>
      <w:proofErr w:type="gramEnd"/>
      <w:r w:rsidRPr="0013093D">
        <w:rPr>
          <w:rFonts w:ascii="Times New Roman" w:hAnsi="Times New Roman" w:cs="Times New Roman"/>
          <w:sz w:val="24"/>
          <w:szCs w:val="24"/>
        </w:rPr>
        <w:t xml:space="preserve"> (2017) dalam jurnalnya yang berjudul Pengaruh Kompetensi Aparatur Desa, Komitmen Organisasi Pemerintah Desa, dan Partisipasi Masyarakat Terhadap Akuntabilitas Pengelolaan Dana Desa  Di Kabupaten Gorontalo menyatakan bahwa kompetensi aparatur desa, komitmen organisasi pemerintah desa, dan partisipasi masyarakat berpengaruh signifikan positif terhadap akuntabilitas pengelolaan dana desa </w:t>
      </w:r>
      <w:r w:rsidR="00152659">
        <w:rPr>
          <w:rFonts w:ascii="Times New Roman" w:hAnsi="Times New Roman" w:cs="Times New Roman"/>
          <w:sz w:val="24"/>
          <w:szCs w:val="24"/>
        </w:rPr>
        <w:t>dengan nilai signifikansi</w:t>
      </w:r>
      <w:r w:rsidRPr="0013093D">
        <w:rPr>
          <w:rFonts w:ascii="Times New Roman" w:hAnsi="Times New Roman" w:cs="Times New Roman"/>
          <w:sz w:val="24"/>
          <w:szCs w:val="24"/>
        </w:rPr>
        <w:t xml:space="preserve">. Perbedaan penelitian ini dengan penelitian sebelumnya adalah pada penelitian ini penulis menambahkan satu variabel independen yaitu transparansi berdasarkan penelitian Risya Umami (2017) dalam jurnalnya yang berjudul </w:t>
      </w:r>
      <w:r w:rsidRPr="0013093D">
        <w:rPr>
          <w:rFonts w:ascii="Times New Roman" w:eastAsia="Times New Roman" w:hAnsi="Times New Roman"/>
          <w:sz w:val="24"/>
          <w:szCs w:val="24"/>
        </w:rPr>
        <w:t xml:space="preserve">Pengaruh Transparansi dan Akuntabilitas Terhadap Pengelolaan Keuangan Desa </w:t>
      </w:r>
      <w:r w:rsidRPr="0013093D">
        <w:rPr>
          <w:rFonts w:ascii="Times New Roman" w:hAnsi="Times New Roman" w:cs="Times New Roman"/>
          <w:sz w:val="24"/>
          <w:szCs w:val="24"/>
        </w:rPr>
        <w:t xml:space="preserve">menyatakan bahwa penerapan Transparansi berpengaruh signifikan positif terhadap Pengelolaan </w:t>
      </w:r>
      <w:r w:rsidRPr="0013093D">
        <w:rPr>
          <w:rFonts w:ascii="Times New Roman" w:eastAsia="Times New Roman" w:hAnsi="Times New Roman"/>
          <w:sz w:val="24"/>
          <w:szCs w:val="24"/>
        </w:rPr>
        <w:t>Keuangan Desa</w:t>
      </w:r>
      <w:r w:rsidRPr="0013093D">
        <w:rPr>
          <w:rFonts w:ascii="Times New Roman" w:hAnsi="Times New Roman" w:cs="Times New Roman"/>
          <w:sz w:val="24"/>
          <w:szCs w:val="24"/>
        </w:rPr>
        <w:t>.</w:t>
      </w:r>
    </w:p>
    <w:p w:rsidR="0013093D" w:rsidRPr="0013093D" w:rsidRDefault="0013093D" w:rsidP="0013093D">
      <w:pPr>
        <w:pStyle w:val="ListParagraph"/>
        <w:tabs>
          <w:tab w:val="left" w:pos="567"/>
        </w:tabs>
        <w:spacing w:after="0" w:line="360" w:lineRule="auto"/>
        <w:ind w:left="0"/>
        <w:jc w:val="both"/>
        <w:rPr>
          <w:rFonts w:ascii="Times New Roman" w:hAnsi="Times New Roman" w:cs="Times New Roman"/>
          <w:sz w:val="24"/>
          <w:szCs w:val="24"/>
        </w:rPr>
      </w:pPr>
      <w:r w:rsidRPr="0013093D">
        <w:rPr>
          <w:rFonts w:ascii="Times New Roman" w:hAnsi="Times New Roman" w:cs="Times New Roman"/>
          <w:sz w:val="24"/>
          <w:szCs w:val="24"/>
        </w:rPr>
        <w:tab/>
      </w:r>
      <w:r w:rsidR="00D762BB">
        <w:rPr>
          <w:rFonts w:ascii="Times New Roman" w:hAnsi="Times New Roman" w:cs="Times New Roman"/>
          <w:sz w:val="24"/>
          <w:szCs w:val="24"/>
        </w:rPr>
        <w:tab/>
      </w:r>
      <w:r w:rsidRPr="0013093D">
        <w:rPr>
          <w:rFonts w:ascii="Times New Roman" w:eastAsia="Times New Roman" w:hAnsi="Times New Roman"/>
          <w:sz w:val="24"/>
          <w:szCs w:val="24"/>
        </w:rPr>
        <w:t>Berdasarkan latar belakang yang telah diuraikan di atas maka peneliti tertarik untuk melakukan penelitian dengan judul “</w:t>
      </w:r>
      <w:r w:rsidRPr="00843F0D">
        <w:rPr>
          <w:rFonts w:ascii="Times New Roman" w:hAnsi="Times New Roman" w:cs="Times New Roman"/>
          <w:b/>
          <w:sz w:val="24"/>
          <w:szCs w:val="24"/>
        </w:rPr>
        <w:t xml:space="preserve">Pengaruh Kompetensi Aparatur Desa, Komitmen Organisasi Pemerintah Desa, </w:t>
      </w:r>
      <w:r w:rsidR="008E0B41">
        <w:rPr>
          <w:rFonts w:ascii="Times New Roman" w:hAnsi="Times New Roman" w:cs="Times New Roman"/>
          <w:b/>
          <w:sz w:val="24"/>
          <w:szCs w:val="24"/>
        </w:rPr>
        <w:t xml:space="preserve">Transparansi </w:t>
      </w:r>
      <w:r w:rsidRPr="00843F0D">
        <w:rPr>
          <w:rFonts w:ascii="Times New Roman" w:hAnsi="Times New Roman" w:cs="Times New Roman"/>
          <w:b/>
          <w:sz w:val="24"/>
          <w:szCs w:val="24"/>
        </w:rPr>
        <w:t xml:space="preserve">dan Partisipasi Masyarakat Terhadap Akuntabilitas Pengelolaan Dana </w:t>
      </w:r>
      <w:proofErr w:type="gramStart"/>
      <w:r w:rsidRPr="00843F0D">
        <w:rPr>
          <w:rFonts w:ascii="Times New Roman" w:hAnsi="Times New Roman" w:cs="Times New Roman"/>
          <w:b/>
          <w:sz w:val="24"/>
          <w:szCs w:val="24"/>
        </w:rPr>
        <w:t>Desa  di</w:t>
      </w:r>
      <w:proofErr w:type="gramEnd"/>
      <w:r w:rsidRPr="00843F0D">
        <w:rPr>
          <w:rFonts w:ascii="Times New Roman" w:hAnsi="Times New Roman" w:cs="Times New Roman"/>
          <w:b/>
          <w:sz w:val="24"/>
          <w:szCs w:val="24"/>
        </w:rPr>
        <w:t xml:space="preserve"> Kecamatan Talang Kelapa Kabupaten Banyuasin</w:t>
      </w:r>
      <w:r w:rsidR="00A8292C">
        <w:rPr>
          <w:rFonts w:ascii="Times New Roman" w:hAnsi="Times New Roman" w:cs="Times New Roman"/>
          <w:b/>
          <w:sz w:val="24"/>
          <w:szCs w:val="24"/>
        </w:rPr>
        <w:t xml:space="preserve"> Provinsi Sumatera Selatan</w:t>
      </w:r>
      <w:r w:rsidRPr="0013093D">
        <w:rPr>
          <w:rFonts w:ascii="Times New Roman" w:eastAsia="Times New Roman" w:hAnsi="Times New Roman"/>
          <w:b/>
          <w:sz w:val="24"/>
          <w:szCs w:val="24"/>
        </w:rPr>
        <w:t>”.</w:t>
      </w:r>
    </w:p>
    <w:p w:rsidR="008D07E5" w:rsidRPr="00D762BB" w:rsidRDefault="00D762BB" w:rsidP="00D762BB">
      <w:pPr>
        <w:tabs>
          <w:tab w:val="left" w:pos="709"/>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w:t>
      </w:r>
      <w:r w:rsidRPr="00D762BB">
        <w:rPr>
          <w:rFonts w:ascii="Times New Roman" w:hAnsi="Times New Roman" w:cs="Times New Roman"/>
          <w:b/>
          <w:sz w:val="24"/>
          <w:szCs w:val="24"/>
        </w:rPr>
        <w:tab/>
      </w:r>
      <w:r w:rsidR="008D07E5" w:rsidRPr="00D762BB">
        <w:rPr>
          <w:rFonts w:ascii="Times New Roman" w:hAnsi="Times New Roman" w:cs="Times New Roman"/>
          <w:b/>
          <w:sz w:val="24"/>
          <w:szCs w:val="24"/>
        </w:rPr>
        <w:t>Perumusan Masalah</w:t>
      </w:r>
    </w:p>
    <w:p w:rsidR="008D07E5" w:rsidRPr="00D762BB" w:rsidRDefault="00D762BB" w:rsidP="008D07E5">
      <w:pPr>
        <w:pStyle w:val="ListParagraph"/>
        <w:spacing w:after="0" w:line="360" w:lineRule="auto"/>
        <w:ind w:left="0" w:firstLine="360"/>
        <w:jc w:val="both"/>
        <w:rPr>
          <w:rFonts w:ascii="Times New Roman" w:hAnsi="Times New Roman" w:cs="Times New Roman"/>
          <w:b/>
          <w:sz w:val="24"/>
          <w:szCs w:val="24"/>
        </w:rPr>
      </w:pPr>
      <w:r>
        <w:rPr>
          <w:rFonts w:ascii="Times New Roman" w:hAnsi="Times New Roman" w:cs="Times New Roman"/>
          <w:sz w:val="24"/>
          <w:szCs w:val="24"/>
        </w:rPr>
        <w:tab/>
        <w:t xml:space="preserve">Sesuai dengan identifikasi masalah yang kami kemukakan diatas, maka penulis mencoba merumuskan masalah yang akan dibahas dalam penelitian ini adalah sebagai </w:t>
      </w:r>
      <w:proofErr w:type="gramStart"/>
      <w:r>
        <w:rPr>
          <w:rFonts w:ascii="Times New Roman" w:hAnsi="Times New Roman" w:cs="Times New Roman"/>
          <w:sz w:val="24"/>
          <w:szCs w:val="24"/>
        </w:rPr>
        <w:t>berikut :</w:t>
      </w:r>
      <w:proofErr w:type="gramEnd"/>
    </w:p>
    <w:p w:rsidR="00AF1B42" w:rsidRPr="00AF1B42" w:rsidRDefault="00206C7F" w:rsidP="00AF1B42">
      <w:pPr>
        <w:pStyle w:val="ListParagraph"/>
        <w:numPr>
          <w:ilvl w:val="0"/>
          <w:numId w:val="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Bagaimana</w:t>
      </w:r>
      <w:r w:rsidR="00AF1B42">
        <w:rPr>
          <w:rFonts w:ascii="Times New Roman" w:hAnsi="Times New Roman" w:cs="Times New Roman"/>
          <w:sz w:val="24"/>
          <w:szCs w:val="24"/>
        </w:rPr>
        <w:t xml:space="preserve"> </w:t>
      </w:r>
      <w:r w:rsidR="006A5A9C" w:rsidRPr="00105B04">
        <w:rPr>
          <w:rFonts w:ascii="Times New Roman" w:hAnsi="Times New Roman" w:cs="Times New Roman"/>
          <w:sz w:val="24"/>
          <w:szCs w:val="24"/>
        </w:rPr>
        <w:t>Kompetensi Aparatur Desa</w:t>
      </w:r>
      <w:r w:rsidR="006A5A9C">
        <w:rPr>
          <w:rFonts w:ascii="Times New Roman" w:hAnsi="Times New Roman" w:cs="Times New Roman"/>
          <w:sz w:val="24"/>
          <w:szCs w:val="24"/>
        </w:rPr>
        <w:t>,</w:t>
      </w:r>
      <w:r w:rsidR="006A5A9C" w:rsidRPr="00105B04">
        <w:rPr>
          <w:rFonts w:ascii="Times New Roman" w:hAnsi="Times New Roman" w:cs="Times New Roman"/>
          <w:sz w:val="24"/>
          <w:szCs w:val="24"/>
        </w:rPr>
        <w:t xml:space="preserve"> Komitmen Organisasi</w:t>
      </w:r>
      <w:r w:rsidR="006A5A9C">
        <w:rPr>
          <w:rFonts w:ascii="Times New Roman" w:hAnsi="Times New Roman" w:cs="Times New Roman"/>
          <w:sz w:val="24"/>
          <w:szCs w:val="24"/>
        </w:rPr>
        <w:t>,</w:t>
      </w:r>
      <w:r w:rsidR="006A5A9C" w:rsidRPr="00105B04">
        <w:rPr>
          <w:rFonts w:ascii="Times New Roman" w:hAnsi="Times New Roman" w:cs="Times New Roman"/>
          <w:sz w:val="24"/>
          <w:szCs w:val="24"/>
        </w:rPr>
        <w:t xml:space="preserve"> Transparansi</w:t>
      </w:r>
      <w:r w:rsidR="006A5A9C">
        <w:rPr>
          <w:rFonts w:ascii="Times New Roman" w:hAnsi="Times New Roman" w:cs="Times New Roman"/>
          <w:sz w:val="24"/>
          <w:szCs w:val="24"/>
        </w:rPr>
        <w:t xml:space="preserve">, </w:t>
      </w:r>
      <w:r w:rsidR="006A5A9C" w:rsidRPr="00105B04">
        <w:rPr>
          <w:rFonts w:ascii="Times New Roman" w:hAnsi="Times New Roman" w:cs="Times New Roman"/>
          <w:sz w:val="24"/>
          <w:szCs w:val="24"/>
        </w:rPr>
        <w:t xml:space="preserve">Partisipasi Masyarakat berpengaruh </w:t>
      </w:r>
      <w:r>
        <w:rPr>
          <w:rFonts w:ascii="Times New Roman" w:hAnsi="Times New Roman" w:cs="Times New Roman"/>
          <w:sz w:val="24"/>
          <w:szCs w:val="24"/>
        </w:rPr>
        <w:t xml:space="preserve">secara parsial </w:t>
      </w:r>
      <w:r w:rsidR="006A5A9C" w:rsidRPr="00105B04">
        <w:rPr>
          <w:rFonts w:ascii="Times New Roman" w:hAnsi="Times New Roman" w:cs="Times New Roman"/>
          <w:sz w:val="24"/>
          <w:szCs w:val="24"/>
        </w:rPr>
        <w:t>terhadap Akuntabilitas Pengelolaan Keuangan Dana Desa</w:t>
      </w:r>
      <w:r w:rsidR="006A5A9C">
        <w:rPr>
          <w:rFonts w:ascii="Times New Roman" w:hAnsi="Times New Roman" w:cs="Times New Roman"/>
          <w:sz w:val="24"/>
          <w:szCs w:val="24"/>
        </w:rPr>
        <w:t xml:space="preserve">  Di </w:t>
      </w:r>
      <w:r w:rsidR="00AF1B42">
        <w:rPr>
          <w:rFonts w:ascii="Times New Roman" w:hAnsi="Times New Roman" w:cs="Times New Roman"/>
          <w:sz w:val="24"/>
          <w:szCs w:val="24"/>
        </w:rPr>
        <w:t>Kec</w:t>
      </w:r>
      <w:bookmarkStart w:id="0" w:name="_GoBack"/>
      <w:bookmarkEnd w:id="0"/>
      <w:r w:rsidR="00AF1B42">
        <w:rPr>
          <w:rFonts w:ascii="Times New Roman" w:hAnsi="Times New Roman" w:cs="Times New Roman"/>
          <w:sz w:val="24"/>
          <w:szCs w:val="24"/>
        </w:rPr>
        <w:t>amatan Talang Kelapa Kabupaten Banyuasin</w:t>
      </w:r>
      <w:r w:rsidR="006A5A9C">
        <w:rPr>
          <w:rFonts w:ascii="Times New Roman" w:hAnsi="Times New Roman" w:cs="Times New Roman"/>
          <w:sz w:val="24"/>
          <w:szCs w:val="24"/>
        </w:rPr>
        <w:t xml:space="preserve"> </w:t>
      </w:r>
      <w:r w:rsidR="006A5A9C" w:rsidRPr="00105B04">
        <w:rPr>
          <w:rFonts w:ascii="Times New Roman" w:hAnsi="Times New Roman" w:cs="Times New Roman"/>
          <w:sz w:val="24"/>
          <w:szCs w:val="24"/>
        </w:rPr>
        <w:t>?</w:t>
      </w:r>
    </w:p>
    <w:p w:rsidR="00AF1B42" w:rsidRDefault="00206C7F" w:rsidP="00206C7F">
      <w:pPr>
        <w:pStyle w:val="ListParagraph"/>
        <w:numPr>
          <w:ilvl w:val="0"/>
          <w:numId w:val="2"/>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Bagaimana</w:t>
      </w:r>
      <w:r w:rsidR="00555C22">
        <w:rPr>
          <w:rFonts w:ascii="Times New Roman" w:hAnsi="Times New Roman" w:cs="Times New Roman"/>
          <w:sz w:val="24"/>
          <w:szCs w:val="24"/>
        </w:rPr>
        <w:t xml:space="preserve"> </w:t>
      </w:r>
      <w:r w:rsidR="006A5A9C" w:rsidRPr="00105B04">
        <w:rPr>
          <w:rFonts w:ascii="Times New Roman" w:hAnsi="Times New Roman" w:cs="Times New Roman"/>
          <w:sz w:val="24"/>
          <w:szCs w:val="24"/>
        </w:rPr>
        <w:t>Kompetensi Aparatur Desa</w:t>
      </w:r>
      <w:r w:rsidR="006A5A9C">
        <w:rPr>
          <w:rFonts w:ascii="Times New Roman" w:hAnsi="Times New Roman" w:cs="Times New Roman"/>
          <w:sz w:val="24"/>
          <w:szCs w:val="24"/>
        </w:rPr>
        <w:t>,</w:t>
      </w:r>
      <w:r w:rsidR="006A5A9C" w:rsidRPr="00105B04">
        <w:rPr>
          <w:rFonts w:ascii="Times New Roman" w:hAnsi="Times New Roman" w:cs="Times New Roman"/>
          <w:sz w:val="24"/>
          <w:szCs w:val="24"/>
        </w:rPr>
        <w:t xml:space="preserve"> Komitmen Organisasi</w:t>
      </w:r>
      <w:r w:rsidR="006A5A9C">
        <w:rPr>
          <w:rFonts w:ascii="Times New Roman" w:hAnsi="Times New Roman" w:cs="Times New Roman"/>
          <w:sz w:val="24"/>
          <w:szCs w:val="24"/>
        </w:rPr>
        <w:t>,</w:t>
      </w:r>
      <w:r w:rsidR="006A5A9C" w:rsidRPr="00105B04">
        <w:rPr>
          <w:rFonts w:ascii="Times New Roman" w:hAnsi="Times New Roman" w:cs="Times New Roman"/>
          <w:sz w:val="24"/>
          <w:szCs w:val="24"/>
        </w:rPr>
        <w:t xml:space="preserve"> Transparansi</w:t>
      </w:r>
      <w:r w:rsidR="006A5A9C">
        <w:rPr>
          <w:rFonts w:ascii="Times New Roman" w:hAnsi="Times New Roman" w:cs="Times New Roman"/>
          <w:sz w:val="24"/>
          <w:szCs w:val="24"/>
        </w:rPr>
        <w:t xml:space="preserve">, </w:t>
      </w:r>
      <w:r w:rsidR="006A5A9C" w:rsidRPr="00105B04">
        <w:rPr>
          <w:rFonts w:ascii="Times New Roman" w:hAnsi="Times New Roman" w:cs="Times New Roman"/>
          <w:sz w:val="24"/>
          <w:szCs w:val="24"/>
        </w:rPr>
        <w:t xml:space="preserve">Partisipasi Masyarakat berpengaruh </w:t>
      </w:r>
      <w:r>
        <w:rPr>
          <w:rFonts w:ascii="Times New Roman" w:hAnsi="Times New Roman" w:cs="Times New Roman"/>
          <w:sz w:val="24"/>
          <w:szCs w:val="24"/>
        </w:rPr>
        <w:t xml:space="preserve">secara simultan </w:t>
      </w:r>
      <w:r w:rsidR="006A5A9C" w:rsidRPr="00105B04">
        <w:rPr>
          <w:rFonts w:ascii="Times New Roman" w:hAnsi="Times New Roman" w:cs="Times New Roman"/>
          <w:sz w:val="24"/>
          <w:szCs w:val="24"/>
        </w:rPr>
        <w:t>terhadap Akuntabilitas Pengelolaan Keuangan Dana Desa</w:t>
      </w:r>
      <w:r w:rsidR="006A5A9C">
        <w:rPr>
          <w:rFonts w:ascii="Times New Roman" w:hAnsi="Times New Roman" w:cs="Times New Roman"/>
          <w:sz w:val="24"/>
          <w:szCs w:val="24"/>
        </w:rPr>
        <w:t xml:space="preserve"> Di </w:t>
      </w:r>
      <w:r w:rsidR="00AF1B42">
        <w:rPr>
          <w:rFonts w:ascii="Times New Roman" w:hAnsi="Times New Roman" w:cs="Times New Roman"/>
          <w:sz w:val="24"/>
          <w:szCs w:val="24"/>
        </w:rPr>
        <w:t>Kecamatan Talang Kelapa Kabupaten Banyuasin</w:t>
      </w:r>
      <w:r w:rsidR="006A5A9C">
        <w:rPr>
          <w:rFonts w:ascii="Times New Roman" w:hAnsi="Times New Roman" w:cs="Times New Roman"/>
          <w:sz w:val="24"/>
          <w:szCs w:val="24"/>
        </w:rPr>
        <w:t xml:space="preserve"> </w:t>
      </w:r>
      <w:r w:rsidR="006A5A9C" w:rsidRPr="00105B04">
        <w:rPr>
          <w:rFonts w:ascii="Times New Roman" w:hAnsi="Times New Roman" w:cs="Times New Roman"/>
          <w:sz w:val="24"/>
          <w:szCs w:val="24"/>
        </w:rPr>
        <w:t>?</w:t>
      </w:r>
    </w:p>
    <w:p w:rsidR="00206C7F" w:rsidRPr="00206C7F" w:rsidRDefault="00206C7F" w:rsidP="00206C7F">
      <w:pPr>
        <w:pStyle w:val="ListParagraph"/>
        <w:spacing w:after="0" w:line="360" w:lineRule="auto"/>
        <w:ind w:left="709"/>
        <w:jc w:val="both"/>
        <w:rPr>
          <w:rFonts w:ascii="Times New Roman" w:hAnsi="Times New Roman" w:cs="Times New Roman"/>
          <w:sz w:val="24"/>
          <w:szCs w:val="24"/>
        </w:rPr>
      </w:pPr>
    </w:p>
    <w:p w:rsidR="008D07E5" w:rsidRPr="00D762BB" w:rsidRDefault="00D762BB" w:rsidP="00206C7F">
      <w:pPr>
        <w:pStyle w:val="ListParagraph"/>
        <w:numPr>
          <w:ilvl w:val="1"/>
          <w:numId w:val="6"/>
        </w:numPr>
        <w:spacing w:after="0" w:line="360" w:lineRule="auto"/>
        <w:jc w:val="both"/>
        <w:rPr>
          <w:rFonts w:ascii="Times New Roman" w:hAnsi="Times New Roman" w:cs="Times New Roman"/>
          <w:b/>
          <w:sz w:val="24"/>
        </w:rPr>
      </w:pPr>
      <w:r>
        <w:rPr>
          <w:rFonts w:ascii="Times New Roman" w:hAnsi="Times New Roman" w:cs="Times New Roman"/>
          <w:b/>
          <w:sz w:val="24"/>
        </w:rPr>
        <w:tab/>
      </w:r>
      <w:r w:rsidR="008D07E5" w:rsidRPr="00D762BB">
        <w:rPr>
          <w:rFonts w:ascii="Times New Roman" w:hAnsi="Times New Roman" w:cs="Times New Roman"/>
          <w:b/>
          <w:sz w:val="24"/>
        </w:rPr>
        <w:t>Batasan Masalah</w:t>
      </w:r>
    </w:p>
    <w:p w:rsidR="00AF1B42" w:rsidRDefault="00D762BB" w:rsidP="00AF1B42">
      <w:pPr>
        <w:pStyle w:val="ListParagraph"/>
        <w:spacing w:before="240"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Agar Didalam penulisan penelitian ini tidak menyimpang dari permasalahan yang ada, maka peneliti membatasi ruang lingkup pembahasannya sesuai dengan pembahasan tentang pengaruh kompetensi aparatur desa, komitmen organisasi, transparansi dan partisipasi masyarakat desa terhadap akuntabilitas pengelolaan keuangan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desa. Selain </w:t>
      </w:r>
      <w:r w:rsidR="00152659">
        <w:rPr>
          <w:rFonts w:ascii="Times New Roman" w:hAnsi="Times New Roman" w:cs="Times New Roman"/>
          <w:sz w:val="24"/>
          <w:szCs w:val="24"/>
        </w:rPr>
        <w:t>itu peneliti membatasi</w:t>
      </w:r>
      <w:r>
        <w:rPr>
          <w:rFonts w:ascii="Times New Roman" w:hAnsi="Times New Roman" w:cs="Times New Roman"/>
          <w:sz w:val="24"/>
          <w:szCs w:val="24"/>
        </w:rPr>
        <w:t xml:space="preserve"> ruang lingkup pembahsan pada objek penelitian dan respond</w:t>
      </w:r>
      <w:r w:rsidR="00553292">
        <w:rPr>
          <w:rFonts w:ascii="Times New Roman" w:hAnsi="Times New Roman" w:cs="Times New Roman"/>
          <w:sz w:val="24"/>
          <w:szCs w:val="24"/>
        </w:rPr>
        <w:t>en penelitian hanya pada aparat pemerintah desa</w:t>
      </w:r>
      <w:r w:rsidR="00E003B6">
        <w:rPr>
          <w:rFonts w:ascii="Times New Roman" w:hAnsi="Times New Roman" w:cs="Times New Roman"/>
          <w:sz w:val="24"/>
          <w:szCs w:val="24"/>
        </w:rPr>
        <w:t xml:space="preserve"> yang berada di desa Sungai Rengit, Sungai Rengit Murni, Talang Kelapa, Pangkalan Benteng, Talang Buluh, Gasing dan Kenten Laut K</w:t>
      </w:r>
      <w:r w:rsidR="00553292">
        <w:rPr>
          <w:rFonts w:ascii="Times New Roman" w:hAnsi="Times New Roman" w:cs="Times New Roman"/>
          <w:sz w:val="24"/>
          <w:szCs w:val="24"/>
        </w:rPr>
        <w:t>ecamatan Talang Kelapa Kabupaten Banyuasin.</w:t>
      </w:r>
    </w:p>
    <w:p w:rsidR="00AF1B42" w:rsidRPr="00AF1B42" w:rsidRDefault="00AF1B42" w:rsidP="00AF1B42">
      <w:pPr>
        <w:pStyle w:val="ListParagraph"/>
        <w:spacing w:before="240" w:after="0" w:line="360" w:lineRule="auto"/>
        <w:ind w:left="0" w:firstLine="360"/>
        <w:jc w:val="both"/>
        <w:rPr>
          <w:rFonts w:ascii="Times New Roman" w:hAnsi="Times New Roman" w:cs="Times New Roman"/>
          <w:sz w:val="24"/>
          <w:szCs w:val="24"/>
        </w:rPr>
      </w:pPr>
    </w:p>
    <w:p w:rsidR="008D07E5" w:rsidRPr="00553292" w:rsidRDefault="00553292" w:rsidP="00AF1B42">
      <w:pPr>
        <w:pStyle w:val="ListParagraph"/>
        <w:numPr>
          <w:ilvl w:val="1"/>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8D07E5" w:rsidRPr="00553292">
        <w:rPr>
          <w:rFonts w:ascii="Times New Roman" w:hAnsi="Times New Roman" w:cs="Times New Roman"/>
          <w:b/>
          <w:sz w:val="24"/>
          <w:szCs w:val="24"/>
        </w:rPr>
        <w:t>Tujuan dan Manfaat Penelitian</w:t>
      </w:r>
    </w:p>
    <w:p w:rsidR="008D07E5" w:rsidRPr="00857ABD" w:rsidRDefault="00553292" w:rsidP="008D07E5">
      <w:pPr>
        <w:pStyle w:val="ListParagraph"/>
        <w:spacing w:before="240"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1.4.1 </w:t>
      </w:r>
      <w:r>
        <w:rPr>
          <w:rFonts w:ascii="Times New Roman" w:hAnsi="Times New Roman" w:cs="Times New Roman"/>
          <w:b/>
          <w:sz w:val="24"/>
          <w:szCs w:val="24"/>
        </w:rPr>
        <w:tab/>
      </w:r>
      <w:r w:rsidR="008D07E5" w:rsidRPr="00857ABD">
        <w:rPr>
          <w:rFonts w:ascii="Times New Roman" w:hAnsi="Times New Roman" w:cs="Times New Roman"/>
          <w:b/>
          <w:sz w:val="24"/>
          <w:szCs w:val="24"/>
        </w:rPr>
        <w:t>Tujuan</w:t>
      </w:r>
    </w:p>
    <w:p w:rsidR="00F12031" w:rsidRDefault="00553292" w:rsidP="008D0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Tujuan dari penelitian ini adalah </w:t>
      </w:r>
      <w:r w:rsidR="00F12031">
        <w:rPr>
          <w:rFonts w:ascii="Times New Roman" w:hAnsi="Times New Roman" w:cs="Times New Roman"/>
          <w:sz w:val="24"/>
          <w:szCs w:val="24"/>
        </w:rPr>
        <w:t>sebagai berikut:</w:t>
      </w:r>
    </w:p>
    <w:p w:rsidR="00206C7F" w:rsidRPr="00206C7F" w:rsidRDefault="00AF1B42" w:rsidP="00206C7F">
      <w:pPr>
        <w:pStyle w:val="ListParagraph"/>
        <w:numPr>
          <w:ilvl w:val="0"/>
          <w:numId w:val="4"/>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dan menganalisis seberapa besar p</w:t>
      </w:r>
      <w:r w:rsidRPr="00857ABD">
        <w:rPr>
          <w:rFonts w:ascii="Times New Roman" w:hAnsi="Times New Roman" w:cs="Times New Roman"/>
          <w:sz w:val="24"/>
          <w:szCs w:val="24"/>
        </w:rPr>
        <w:t>engaruh</w:t>
      </w:r>
      <w:r>
        <w:rPr>
          <w:rFonts w:ascii="Times New Roman" w:hAnsi="Times New Roman" w:cs="Times New Roman"/>
          <w:sz w:val="24"/>
          <w:szCs w:val="24"/>
        </w:rPr>
        <w:t xml:space="preserve"> </w:t>
      </w:r>
      <w:r w:rsidRPr="00105B04">
        <w:rPr>
          <w:rFonts w:ascii="Times New Roman" w:hAnsi="Times New Roman" w:cs="Times New Roman"/>
          <w:sz w:val="24"/>
          <w:szCs w:val="24"/>
        </w:rPr>
        <w:t>Kompetensi Aparatur Desa</w:t>
      </w:r>
      <w:r>
        <w:rPr>
          <w:rFonts w:ascii="Times New Roman" w:hAnsi="Times New Roman" w:cs="Times New Roman"/>
          <w:sz w:val="24"/>
          <w:szCs w:val="24"/>
        </w:rPr>
        <w:t>,</w:t>
      </w:r>
      <w:r w:rsidRPr="00105B04">
        <w:rPr>
          <w:rFonts w:ascii="Times New Roman" w:hAnsi="Times New Roman" w:cs="Times New Roman"/>
          <w:sz w:val="24"/>
          <w:szCs w:val="24"/>
        </w:rPr>
        <w:t xml:space="preserve"> Komitmen Organisasi</w:t>
      </w:r>
      <w:r>
        <w:rPr>
          <w:rFonts w:ascii="Times New Roman" w:hAnsi="Times New Roman" w:cs="Times New Roman"/>
          <w:sz w:val="24"/>
          <w:szCs w:val="24"/>
        </w:rPr>
        <w:t>,</w:t>
      </w:r>
      <w:r w:rsidRPr="00105B04">
        <w:rPr>
          <w:rFonts w:ascii="Times New Roman" w:hAnsi="Times New Roman" w:cs="Times New Roman"/>
          <w:sz w:val="24"/>
          <w:szCs w:val="24"/>
        </w:rPr>
        <w:t xml:space="preserve"> Transparansi</w:t>
      </w:r>
      <w:r>
        <w:rPr>
          <w:rFonts w:ascii="Times New Roman" w:hAnsi="Times New Roman" w:cs="Times New Roman"/>
          <w:sz w:val="24"/>
          <w:szCs w:val="24"/>
        </w:rPr>
        <w:t xml:space="preserve">, </w:t>
      </w:r>
      <w:r w:rsidRPr="00105B04">
        <w:rPr>
          <w:rFonts w:ascii="Times New Roman" w:hAnsi="Times New Roman" w:cs="Times New Roman"/>
          <w:sz w:val="24"/>
          <w:szCs w:val="24"/>
        </w:rPr>
        <w:t>Pa</w:t>
      </w:r>
      <w:r>
        <w:rPr>
          <w:rFonts w:ascii="Times New Roman" w:hAnsi="Times New Roman" w:cs="Times New Roman"/>
          <w:sz w:val="24"/>
          <w:szCs w:val="24"/>
        </w:rPr>
        <w:t>rtisipasi Masyarakat</w:t>
      </w:r>
      <w:r w:rsidRPr="00105B04">
        <w:rPr>
          <w:rFonts w:ascii="Times New Roman" w:hAnsi="Times New Roman" w:cs="Times New Roman"/>
          <w:sz w:val="24"/>
          <w:szCs w:val="24"/>
        </w:rPr>
        <w:t xml:space="preserve"> </w:t>
      </w:r>
      <w:r w:rsidR="006A5A9C">
        <w:rPr>
          <w:rFonts w:ascii="Times New Roman" w:hAnsi="Times New Roman" w:cs="Times New Roman"/>
          <w:sz w:val="24"/>
          <w:szCs w:val="24"/>
        </w:rPr>
        <w:lastRenderedPageBreak/>
        <w:t>secara parsial</w:t>
      </w:r>
      <w:r w:rsidR="006A5A9C" w:rsidRPr="00105B04">
        <w:rPr>
          <w:rFonts w:ascii="Times New Roman" w:hAnsi="Times New Roman" w:cs="Times New Roman"/>
          <w:sz w:val="24"/>
          <w:szCs w:val="24"/>
        </w:rPr>
        <w:t xml:space="preserve"> terhadap </w:t>
      </w:r>
      <w:r w:rsidRPr="00105B04">
        <w:rPr>
          <w:rFonts w:ascii="Times New Roman" w:hAnsi="Times New Roman" w:cs="Times New Roman"/>
          <w:sz w:val="24"/>
          <w:szCs w:val="24"/>
        </w:rPr>
        <w:t>Akuntabilitas Pengelolaan Keuangan Dana Desa</w:t>
      </w:r>
      <w:r>
        <w:rPr>
          <w:rFonts w:ascii="Times New Roman" w:hAnsi="Times New Roman" w:cs="Times New Roman"/>
          <w:sz w:val="24"/>
          <w:szCs w:val="24"/>
        </w:rPr>
        <w:t xml:space="preserve"> di Kecamatan Talang Kelapa Kabupaten Banyuasin</w:t>
      </w:r>
    </w:p>
    <w:p w:rsidR="00A63317" w:rsidRPr="00857ABD" w:rsidRDefault="00AF1B42" w:rsidP="00553292">
      <w:pPr>
        <w:pStyle w:val="ListParagraph"/>
        <w:numPr>
          <w:ilvl w:val="0"/>
          <w:numId w:val="4"/>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Untuk m</w:t>
      </w:r>
      <w:r w:rsidR="00F12031">
        <w:rPr>
          <w:rFonts w:ascii="Times New Roman" w:hAnsi="Times New Roman" w:cs="Times New Roman"/>
          <w:sz w:val="24"/>
          <w:szCs w:val="24"/>
        </w:rPr>
        <w:t>engetahui dan menganalisis seberapa besar p</w:t>
      </w:r>
      <w:r w:rsidR="00F12031" w:rsidRPr="00857ABD">
        <w:rPr>
          <w:rFonts w:ascii="Times New Roman" w:hAnsi="Times New Roman" w:cs="Times New Roman"/>
          <w:sz w:val="24"/>
          <w:szCs w:val="24"/>
        </w:rPr>
        <w:t>engaruh</w:t>
      </w:r>
      <w:r w:rsidR="00A63317">
        <w:rPr>
          <w:rFonts w:ascii="Times New Roman" w:hAnsi="Times New Roman" w:cs="Times New Roman"/>
          <w:sz w:val="24"/>
          <w:szCs w:val="24"/>
        </w:rPr>
        <w:t xml:space="preserve"> </w:t>
      </w:r>
      <w:r w:rsidRPr="00105B04">
        <w:rPr>
          <w:rFonts w:ascii="Times New Roman" w:hAnsi="Times New Roman" w:cs="Times New Roman"/>
          <w:sz w:val="24"/>
          <w:szCs w:val="24"/>
        </w:rPr>
        <w:t>Kompetensi Aparatur Desa</w:t>
      </w:r>
      <w:r>
        <w:rPr>
          <w:rFonts w:ascii="Times New Roman" w:hAnsi="Times New Roman" w:cs="Times New Roman"/>
          <w:sz w:val="24"/>
          <w:szCs w:val="24"/>
        </w:rPr>
        <w:t>,</w:t>
      </w:r>
      <w:r w:rsidRPr="00105B04">
        <w:rPr>
          <w:rFonts w:ascii="Times New Roman" w:hAnsi="Times New Roman" w:cs="Times New Roman"/>
          <w:sz w:val="24"/>
          <w:szCs w:val="24"/>
        </w:rPr>
        <w:t xml:space="preserve"> Komitmen Organisasi</w:t>
      </w:r>
      <w:r>
        <w:rPr>
          <w:rFonts w:ascii="Times New Roman" w:hAnsi="Times New Roman" w:cs="Times New Roman"/>
          <w:sz w:val="24"/>
          <w:szCs w:val="24"/>
        </w:rPr>
        <w:t>,</w:t>
      </w:r>
      <w:r w:rsidRPr="00105B04">
        <w:rPr>
          <w:rFonts w:ascii="Times New Roman" w:hAnsi="Times New Roman" w:cs="Times New Roman"/>
          <w:sz w:val="24"/>
          <w:szCs w:val="24"/>
        </w:rPr>
        <w:t xml:space="preserve"> Transparansi</w:t>
      </w:r>
      <w:r>
        <w:rPr>
          <w:rFonts w:ascii="Times New Roman" w:hAnsi="Times New Roman" w:cs="Times New Roman"/>
          <w:sz w:val="24"/>
          <w:szCs w:val="24"/>
        </w:rPr>
        <w:t xml:space="preserve">, </w:t>
      </w:r>
      <w:r w:rsidRPr="00105B04">
        <w:rPr>
          <w:rFonts w:ascii="Times New Roman" w:hAnsi="Times New Roman" w:cs="Times New Roman"/>
          <w:sz w:val="24"/>
          <w:szCs w:val="24"/>
        </w:rPr>
        <w:t xml:space="preserve">Partisipasi Masyarakat </w:t>
      </w:r>
      <w:r w:rsidR="006A5A9C">
        <w:rPr>
          <w:rFonts w:ascii="Times New Roman" w:hAnsi="Times New Roman" w:cs="Times New Roman"/>
          <w:sz w:val="24"/>
          <w:szCs w:val="24"/>
        </w:rPr>
        <w:t>secara simultan</w:t>
      </w:r>
      <w:r w:rsidR="006A5A9C" w:rsidRPr="00105B04">
        <w:rPr>
          <w:rFonts w:ascii="Times New Roman" w:hAnsi="Times New Roman" w:cs="Times New Roman"/>
          <w:sz w:val="24"/>
          <w:szCs w:val="24"/>
        </w:rPr>
        <w:t xml:space="preserve"> terhadap</w:t>
      </w:r>
      <w:r w:rsidRPr="00105B04">
        <w:rPr>
          <w:rFonts w:ascii="Times New Roman" w:hAnsi="Times New Roman" w:cs="Times New Roman"/>
          <w:sz w:val="24"/>
          <w:szCs w:val="24"/>
        </w:rPr>
        <w:t xml:space="preserve"> Akuntabilitas Pengelolaan Keuangan Dana Desa</w:t>
      </w:r>
      <w:r>
        <w:rPr>
          <w:rFonts w:ascii="Times New Roman" w:hAnsi="Times New Roman" w:cs="Times New Roman"/>
          <w:sz w:val="24"/>
          <w:szCs w:val="24"/>
        </w:rPr>
        <w:t xml:space="preserve"> Di Kecamatan Talang Kelapa Kabupaten Banyuasin</w:t>
      </w:r>
    </w:p>
    <w:p w:rsidR="008D07E5" w:rsidRPr="00857ABD" w:rsidRDefault="00553292" w:rsidP="008D07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1.4.2 </w:t>
      </w:r>
      <w:r>
        <w:rPr>
          <w:rFonts w:ascii="Times New Roman" w:hAnsi="Times New Roman" w:cs="Times New Roman"/>
          <w:b/>
          <w:sz w:val="24"/>
          <w:szCs w:val="24"/>
        </w:rPr>
        <w:tab/>
      </w:r>
      <w:r w:rsidR="008D07E5" w:rsidRPr="00857ABD">
        <w:rPr>
          <w:rFonts w:ascii="Times New Roman" w:hAnsi="Times New Roman" w:cs="Times New Roman"/>
          <w:b/>
          <w:sz w:val="24"/>
          <w:szCs w:val="24"/>
        </w:rPr>
        <w:t>Manfaat</w:t>
      </w:r>
    </w:p>
    <w:p w:rsidR="008D07E5" w:rsidRDefault="00553292" w:rsidP="008D0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Manfaat dari penelitian ini adalah untuk memberikan informasi </w:t>
      </w:r>
      <w:proofErr w:type="gramStart"/>
      <w:r>
        <w:rPr>
          <w:rFonts w:ascii="Times New Roman" w:hAnsi="Times New Roman" w:cs="Times New Roman"/>
          <w:sz w:val="24"/>
          <w:szCs w:val="24"/>
        </w:rPr>
        <w:t>bahwa :</w:t>
      </w:r>
      <w:proofErr w:type="gramEnd"/>
    </w:p>
    <w:p w:rsidR="00553292" w:rsidRDefault="00553292" w:rsidP="0055329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1F6CFE" w:rsidRDefault="00553292" w:rsidP="00553292">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Dapat menambah dan mengembangkan ilmu pengetahuan, khususnya</w:t>
      </w:r>
      <w:r w:rsidR="00023623">
        <w:rPr>
          <w:rFonts w:ascii="Times New Roman" w:hAnsi="Times New Roman" w:cs="Times New Roman"/>
          <w:sz w:val="24"/>
          <w:szCs w:val="24"/>
        </w:rPr>
        <w:t xml:space="preserve"> untuk mata kuliah akuntansi sek</w:t>
      </w:r>
      <w:r>
        <w:rPr>
          <w:rFonts w:ascii="Times New Roman" w:hAnsi="Times New Roman" w:cs="Times New Roman"/>
          <w:sz w:val="24"/>
          <w:szCs w:val="24"/>
        </w:rPr>
        <w:t>tor publik 1 serta ampu menerapkan teori yang didapat selama kuliah dengan kenyataan yang ada.</w:t>
      </w:r>
      <w:proofErr w:type="gramEnd"/>
    </w:p>
    <w:p w:rsidR="00553292" w:rsidRDefault="00553292" w:rsidP="0055329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Instansi</w:t>
      </w:r>
    </w:p>
    <w:p w:rsidR="00553292" w:rsidRDefault="00553292" w:rsidP="00553292">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Sebagai masukan dan gambaran dari pengaruh kompetensi aparatur desa, komitmen organisasi, transparansi, partisipasi masyarakat desa terhad</w:t>
      </w:r>
      <w:r w:rsidR="00206C7F">
        <w:rPr>
          <w:rFonts w:ascii="Times New Roman" w:hAnsi="Times New Roman" w:cs="Times New Roman"/>
          <w:sz w:val="24"/>
          <w:szCs w:val="24"/>
        </w:rPr>
        <w:t>a</w:t>
      </w:r>
      <w:r>
        <w:rPr>
          <w:rFonts w:ascii="Times New Roman" w:hAnsi="Times New Roman" w:cs="Times New Roman"/>
          <w:sz w:val="24"/>
          <w:szCs w:val="24"/>
        </w:rPr>
        <w:t xml:space="preserve">p </w:t>
      </w:r>
      <w:r w:rsidR="00206C7F">
        <w:rPr>
          <w:rFonts w:ascii="Times New Roman" w:hAnsi="Times New Roman" w:cs="Times New Roman"/>
          <w:sz w:val="24"/>
          <w:szCs w:val="24"/>
        </w:rPr>
        <w:t xml:space="preserve">Akuntabilitas Pengelolaan Keuangan Dana Desa </w:t>
      </w:r>
      <w:r>
        <w:rPr>
          <w:rFonts w:ascii="Times New Roman" w:hAnsi="Times New Roman" w:cs="Times New Roman"/>
          <w:sz w:val="24"/>
          <w:szCs w:val="24"/>
        </w:rPr>
        <w:t xml:space="preserve">di </w:t>
      </w:r>
      <w:r w:rsidR="00206C7F">
        <w:rPr>
          <w:rFonts w:ascii="Times New Roman" w:hAnsi="Times New Roman" w:cs="Times New Roman"/>
          <w:sz w:val="24"/>
          <w:szCs w:val="24"/>
        </w:rPr>
        <w:t>Kecamatan Talang Kelapa.</w:t>
      </w:r>
      <w:proofErr w:type="gramEnd"/>
    </w:p>
    <w:p w:rsidR="00553292" w:rsidRPr="00553292" w:rsidRDefault="00553292" w:rsidP="00553292">
      <w:pPr>
        <w:pStyle w:val="ListParagraph"/>
        <w:numPr>
          <w:ilvl w:val="0"/>
          <w:numId w:val="5"/>
        </w:numPr>
        <w:tabs>
          <w:tab w:val="left" w:pos="851"/>
        </w:tabs>
        <w:spacing w:after="0" w:line="360" w:lineRule="auto"/>
        <w:rPr>
          <w:rFonts w:ascii="Times New Roman" w:eastAsia="Times New Roman" w:hAnsi="Times New Roman"/>
          <w:sz w:val="24"/>
        </w:rPr>
      </w:pPr>
      <w:r w:rsidRPr="00553292">
        <w:rPr>
          <w:rFonts w:ascii="Times New Roman" w:eastAsia="Times New Roman" w:hAnsi="Times New Roman"/>
          <w:sz w:val="24"/>
        </w:rPr>
        <w:t>Bagi Lembaga</w:t>
      </w:r>
    </w:p>
    <w:p w:rsidR="006A5DE0" w:rsidRDefault="00553292" w:rsidP="00A63317">
      <w:pPr>
        <w:tabs>
          <w:tab w:val="left" w:pos="851"/>
        </w:tabs>
        <w:spacing w:after="0" w:line="360" w:lineRule="auto"/>
        <w:ind w:left="709" w:right="264"/>
        <w:jc w:val="both"/>
      </w:pPr>
      <w:proofErr w:type="gramStart"/>
      <w:r>
        <w:rPr>
          <w:rFonts w:ascii="Times New Roman" w:eastAsia="Times New Roman" w:hAnsi="Times New Roman"/>
          <w:sz w:val="24"/>
        </w:rPr>
        <w:t>Sebagai bahan pengayaan perpustakaan khususnya bagi mahasiswa jurusan akuntansi yang berminat dengan penulisan dibidang akuntansi pemerintah sektor publik.</w:t>
      </w:r>
      <w:proofErr w:type="gramEnd"/>
    </w:p>
    <w:sectPr w:rsidR="006A5DE0" w:rsidSect="00221026">
      <w:headerReference w:type="default" r:id="rId10"/>
      <w:footerReference w:type="first" r:id="rId11"/>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3F" w:rsidRDefault="0077053F" w:rsidP="00665453">
      <w:pPr>
        <w:spacing w:after="0" w:line="240" w:lineRule="auto"/>
      </w:pPr>
      <w:r>
        <w:separator/>
      </w:r>
    </w:p>
  </w:endnote>
  <w:endnote w:type="continuationSeparator" w:id="0">
    <w:p w:rsidR="0077053F" w:rsidRDefault="0077053F" w:rsidP="0066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24447"/>
      <w:docPartObj>
        <w:docPartGallery w:val="Page Numbers (Bottom of Page)"/>
        <w:docPartUnique/>
      </w:docPartObj>
    </w:sdtPr>
    <w:sdtEndPr>
      <w:rPr>
        <w:noProof/>
      </w:rPr>
    </w:sdtEndPr>
    <w:sdtContent>
      <w:p w:rsidR="008B6655" w:rsidRDefault="008B6655">
        <w:pPr>
          <w:pStyle w:val="Footer"/>
          <w:jc w:val="center"/>
        </w:pPr>
        <w:r>
          <w:fldChar w:fldCharType="begin"/>
        </w:r>
        <w:r>
          <w:instrText xml:space="preserve"> PAGE   \* MERGEFORMAT </w:instrText>
        </w:r>
        <w:r>
          <w:fldChar w:fldCharType="separate"/>
        </w:r>
        <w:r w:rsidR="00206C7F">
          <w:rPr>
            <w:noProof/>
          </w:rPr>
          <w:t>1</w:t>
        </w:r>
        <w:r>
          <w:rPr>
            <w:noProof/>
          </w:rPr>
          <w:fldChar w:fldCharType="end"/>
        </w:r>
      </w:p>
    </w:sdtContent>
  </w:sdt>
  <w:p w:rsidR="00221026" w:rsidRDefault="00221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3F" w:rsidRDefault="0077053F" w:rsidP="00665453">
      <w:pPr>
        <w:spacing w:after="0" w:line="240" w:lineRule="auto"/>
      </w:pPr>
      <w:r>
        <w:separator/>
      </w:r>
    </w:p>
  </w:footnote>
  <w:footnote w:type="continuationSeparator" w:id="0">
    <w:p w:rsidR="0077053F" w:rsidRDefault="0077053F" w:rsidP="00665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04039"/>
      <w:docPartObj>
        <w:docPartGallery w:val="Page Numbers (Top of Page)"/>
        <w:docPartUnique/>
      </w:docPartObj>
    </w:sdtPr>
    <w:sdtEndPr>
      <w:rPr>
        <w:noProof/>
      </w:rPr>
    </w:sdtEndPr>
    <w:sdtContent>
      <w:p w:rsidR="00221026" w:rsidRDefault="00221026">
        <w:pPr>
          <w:pStyle w:val="Header"/>
          <w:jc w:val="right"/>
        </w:pPr>
        <w:r>
          <w:fldChar w:fldCharType="begin"/>
        </w:r>
        <w:r>
          <w:instrText xml:space="preserve"> PAGE   \* MERGEFORMAT </w:instrText>
        </w:r>
        <w:r>
          <w:fldChar w:fldCharType="separate"/>
        </w:r>
        <w:r w:rsidR="00206C7F">
          <w:rPr>
            <w:noProof/>
          </w:rPr>
          <w:t>7</w:t>
        </w:r>
        <w:r>
          <w:rPr>
            <w:noProof/>
          </w:rPr>
          <w:fldChar w:fldCharType="end"/>
        </w:r>
      </w:p>
    </w:sdtContent>
  </w:sdt>
  <w:p w:rsidR="00665453" w:rsidRDefault="00665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556F4E"/>
    <w:multiLevelType w:val="hybridMultilevel"/>
    <w:tmpl w:val="990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1905"/>
    <w:multiLevelType w:val="hybridMultilevel"/>
    <w:tmpl w:val="A3FECF1E"/>
    <w:lvl w:ilvl="0" w:tplc="8C74B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A7DF7"/>
    <w:multiLevelType w:val="multilevel"/>
    <w:tmpl w:val="86D8B7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233F6F"/>
    <w:multiLevelType w:val="hybridMultilevel"/>
    <w:tmpl w:val="8A24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D6100"/>
    <w:multiLevelType w:val="hybridMultilevel"/>
    <w:tmpl w:val="0ABE9B76"/>
    <w:lvl w:ilvl="0" w:tplc="8C74B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613C1"/>
    <w:multiLevelType w:val="hybridMultilevel"/>
    <w:tmpl w:val="4CDABE86"/>
    <w:lvl w:ilvl="0" w:tplc="D318F9E0">
      <w:start w:val="1"/>
      <w:numFmt w:val="upperLetter"/>
      <w:lvlText w:val="%1."/>
      <w:lvlJc w:val="left"/>
      <w:pPr>
        <w:ind w:left="360" w:hanging="360"/>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E5"/>
    <w:rsid w:val="00023623"/>
    <w:rsid w:val="00122A75"/>
    <w:rsid w:val="0013093D"/>
    <w:rsid w:val="00152659"/>
    <w:rsid w:val="001F6CFE"/>
    <w:rsid w:val="00206C7F"/>
    <w:rsid w:val="00221026"/>
    <w:rsid w:val="002362B0"/>
    <w:rsid w:val="00282EDC"/>
    <w:rsid w:val="002C395B"/>
    <w:rsid w:val="003250CF"/>
    <w:rsid w:val="003A3E35"/>
    <w:rsid w:val="00430282"/>
    <w:rsid w:val="004541F9"/>
    <w:rsid w:val="00507AD0"/>
    <w:rsid w:val="00531DB0"/>
    <w:rsid w:val="00553292"/>
    <w:rsid w:val="00555C22"/>
    <w:rsid w:val="005C4C62"/>
    <w:rsid w:val="005E0B4C"/>
    <w:rsid w:val="005E1F7E"/>
    <w:rsid w:val="00665453"/>
    <w:rsid w:val="00677F17"/>
    <w:rsid w:val="006969EC"/>
    <w:rsid w:val="006A5A9C"/>
    <w:rsid w:val="006A5DE0"/>
    <w:rsid w:val="006A6B9D"/>
    <w:rsid w:val="006E1F85"/>
    <w:rsid w:val="006F2C7A"/>
    <w:rsid w:val="006F6FD6"/>
    <w:rsid w:val="00725748"/>
    <w:rsid w:val="007464E5"/>
    <w:rsid w:val="0075372F"/>
    <w:rsid w:val="0077053F"/>
    <w:rsid w:val="007F1964"/>
    <w:rsid w:val="00843F0D"/>
    <w:rsid w:val="00846AE1"/>
    <w:rsid w:val="008710A1"/>
    <w:rsid w:val="008866A3"/>
    <w:rsid w:val="008B6655"/>
    <w:rsid w:val="008D07E5"/>
    <w:rsid w:val="008E0B41"/>
    <w:rsid w:val="00931890"/>
    <w:rsid w:val="00981D9E"/>
    <w:rsid w:val="00982C10"/>
    <w:rsid w:val="009A7C31"/>
    <w:rsid w:val="009B3601"/>
    <w:rsid w:val="00A30DFF"/>
    <w:rsid w:val="00A63317"/>
    <w:rsid w:val="00A8292C"/>
    <w:rsid w:val="00AA792E"/>
    <w:rsid w:val="00AC7BB8"/>
    <w:rsid w:val="00AD2D6B"/>
    <w:rsid w:val="00AF1B42"/>
    <w:rsid w:val="00B03EF3"/>
    <w:rsid w:val="00B349BC"/>
    <w:rsid w:val="00B439F8"/>
    <w:rsid w:val="00B44396"/>
    <w:rsid w:val="00B55F52"/>
    <w:rsid w:val="00BA458B"/>
    <w:rsid w:val="00BC47E8"/>
    <w:rsid w:val="00BE3D98"/>
    <w:rsid w:val="00C13775"/>
    <w:rsid w:val="00C32E97"/>
    <w:rsid w:val="00C92A8E"/>
    <w:rsid w:val="00CF7A77"/>
    <w:rsid w:val="00D75903"/>
    <w:rsid w:val="00D762BB"/>
    <w:rsid w:val="00E003B6"/>
    <w:rsid w:val="00E06AB6"/>
    <w:rsid w:val="00EC11AA"/>
    <w:rsid w:val="00F12031"/>
    <w:rsid w:val="00F34954"/>
    <w:rsid w:val="00F62EFE"/>
    <w:rsid w:val="00FA6A9C"/>
    <w:rsid w:val="00FD7866"/>
    <w:rsid w:val="00FE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E5"/>
  </w:style>
  <w:style w:type="paragraph" w:styleId="Heading1">
    <w:name w:val="heading 1"/>
    <w:basedOn w:val="Normal"/>
    <w:next w:val="Normal"/>
    <w:link w:val="Heading1Char"/>
    <w:uiPriority w:val="9"/>
    <w:qFormat/>
    <w:rsid w:val="0013093D"/>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31D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07E5"/>
    <w:pPr>
      <w:ind w:left="720"/>
      <w:contextualSpacing/>
    </w:pPr>
  </w:style>
  <w:style w:type="paragraph" w:customStyle="1" w:styleId="Default">
    <w:name w:val="Default"/>
    <w:rsid w:val="008D07E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07E5"/>
    <w:rPr>
      <w:color w:val="0000FF" w:themeColor="hyperlink"/>
      <w:u w:val="single"/>
    </w:rPr>
  </w:style>
  <w:style w:type="paragraph" w:styleId="BalloonText">
    <w:name w:val="Balloon Text"/>
    <w:basedOn w:val="Normal"/>
    <w:link w:val="BalloonTextChar"/>
    <w:uiPriority w:val="99"/>
    <w:semiHidden/>
    <w:unhideWhenUsed/>
    <w:rsid w:val="008D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E5"/>
    <w:rPr>
      <w:rFonts w:ascii="Tahoma" w:hAnsi="Tahoma" w:cs="Tahoma"/>
      <w:sz w:val="16"/>
      <w:szCs w:val="16"/>
    </w:rPr>
  </w:style>
  <w:style w:type="character" w:customStyle="1" w:styleId="Heading1Char">
    <w:name w:val="Heading 1 Char"/>
    <w:basedOn w:val="DefaultParagraphFont"/>
    <w:link w:val="Heading1"/>
    <w:uiPriority w:val="9"/>
    <w:rsid w:val="0013093D"/>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31D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65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53"/>
  </w:style>
  <w:style w:type="paragraph" w:styleId="Footer">
    <w:name w:val="footer"/>
    <w:basedOn w:val="Normal"/>
    <w:link w:val="FooterChar"/>
    <w:uiPriority w:val="99"/>
    <w:unhideWhenUsed/>
    <w:rsid w:val="00665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E5"/>
  </w:style>
  <w:style w:type="paragraph" w:styleId="Heading1">
    <w:name w:val="heading 1"/>
    <w:basedOn w:val="Normal"/>
    <w:next w:val="Normal"/>
    <w:link w:val="Heading1Char"/>
    <w:uiPriority w:val="9"/>
    <w:qFormat/>
    <w:rsid w:val="0013093D"/>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31D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07E5"/>
    <w:pPr>
      <w:ind w:left="720"/>
      <w:contextualSpacing/>
    </w:pPr>
  </w:style>
  <w:style w:type="paragraph" w:customStyle="1" w:styleId="Default">
    <w:name w:val="Default"/>
    <w:rsid w:val="008D07E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D07E5"/>
    <w:rPr>
      <w:color w:val="0000FF" w:themeColor="hyperlink"/>
      <w:u w:val="single"/>
    </w:rPr>
  </w:style>
  <w:style w:type="paragraph" w:styleId="BalloonText">
    <w:name w:val="Balloon Text"/>
    <w:basedOn w:val="Normal"/>
    <w:link w:val="BalloonTextChar"/>
    <w:uiPriority w:val="99"/>
    <w:semiHidden/>
    <w:unhideWhenUsed/>
    <w:rsid w:val="008D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E5"/>
    <w:rPr>
      <w:rFonts w:ascii="Tahoma" w:hAnsi="Tahoma" w:cs="Tahoma"/>
      <w:sz w:val="16"/>
      <w:szCs w:val="16"/>
    </w:rPr>
  </w:style>
  <w:style w:type="character" w:customStyle="1" w:styleId="Heading1Char">
    <w:name w:val="Heading 1 Char"/>
    <w:basedOn w:val="DefaultParagraphFont"/>
    <w:link w:val="Heading1"/>
    <w:uiPriority w:val="9"/>
    <w:rsid w:val="0013093D"/>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31D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65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53"/>
  </w:style>
  <w:style w:type="paragraph" w:styleId="Footer">
    <w:name w:val="footer"/>
    <w:basedOn w:val="Normal"/>
    <w:link w:val="FooterChar"/>
    <w:uiPriority w:val="99"/>
    <w:unhideWhenUsed/>
    <w:rsid w:val="00665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5E42-95B5-42C3-B7BF-9EC37CE6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bani renggo</dc:creator>
  <cp:lastModifiedBy>bani renggo</cp:lastModifiedBy>
  <cp:revision>17</cp:revision>
  <cp:lastPrinted>2018-07-18T03:03:00Z</cp:lastPrinted>
  <dcterms:created xsi:type="dcterms:W3CDTF">2018-06-25T10:27:00Z</dcterms:created>
  <dcterms:modified xsi:type="dcterms:W3CDTF">2018-07-31T16:47:00Z</dcterms:modified>
</cp:coreProperties>
</file>