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3E" w:rsidRPr="007B452E" w:rsidRDefault="007B452E">
      <w:pPr>
        <w:spacing w:line="360" w:lineRule="auto"/>
        <w:jc w:val="center"/>
        <w:rPr>
          <w:rFonts w:ascii="Times New Roman" w:hAnsi="Times New Roman" w:cs="Times New Roman"/>
          <w:b/>
          <w:bCs/>
          <w:sz w:val="24"/>
          <w:szCs w:val="24"/>
          <w:lang w:val="id-ID"/>
        </w:rPr>
      </w:pPr>
      <w:r w:rsidRPr="007B452E">
        <w:rPr>
          <w:rFonts w:ascii="Times New Roman" w:hAnsi="Times New Roman" w:cs="Times New Roman"/>
          <w:b/>
          <w:bCs/>
          <w:sz w:val="24"/>
          <w:szCs w:val="24"/>
          <w:lang w:val="id-ID"/>
        </w:rPr>
        <w:t>BAB V</w:t>
      </w:r>
    </w:p>
    <w:p w:rsidR="004A2A3E" w:rsidRPr="007B452E" w:rsidRDefault="00DB5BCA">
      <w:pPr>
        <w:spacing w:line="360" w:lineRule="auto"/>
        <w:jc w:val="center"/>
        <w:rPr>
          <w:rFonts w:ascii="Times New Roman" w:hAnsi="Times New Roman" w:cs="Times New Roman"/>
          <w:b/>
          <w:bCs/>
          <w:sz w:val="24"/>
          <w:szCs w:val="24"/>
          <w:lang w:val="id-ID"/>
        </w:rPr>
      </w:pPr>
      <w:r w:rsidRPr="007B452E">
        <w:rPr>
          <w:rFonts w:ascii="Times New Roman" w:hAnsi="Times New Roman" w:cs="Times New Roman"/>
          <w:b/>
          <w:bCs/>
          <w:sz w:val="24"/>
          <w:szCs w:val="24"/>
          <w:lang w:val="id-ID"/>
        </w:rPr>
        <w:t>KESIMPULAN DAN SARAN</w:t>
      </w:r>
    </w:p>
    <w:p w:rsidR="00DB5BCA" w:rsidRDefault="00DB5BCA">
      <w:pPr>
        <w:spacing w:line="360" w:lineRule="auto"/>
        <w:jc w:val="center"/>
        <w:rPr>
          <w:rFonts w:ascii="Times New Roman" w:hAnsi="Times New Roman" w:cs="Times New Roman"/>
          <w:sz w:val="24"/>
          <w:szCs w:val="24"/>
          <w:lang w:val="id-ID"/>
        </w:rPr>
      </w:pPr>
    </w:p>
    <w:p w:rsidR="00DB5BCA" w:rsidRDefault="00DB5BCA" w:rsidP="00DB5BCA">
      <w:pPr>
        <w:spacing w:after="0" w:line="360" w:lineRule="auto"/>
        <w:ind w:firstLine="840"/>
        <w:jc w:val="both"/>
        <w:rPr>
          <w:rFonts w:ascii="Times New Roman" w:hAnsi="Times New Roman" w:cs="Times New Roman"/>
          <w:bCs/>
          <w:sz w:val="24"/>
          <w:szCs w:val="24"/>
          <w:lang w:val="id-ID"/>
        </w:rPr>
      </w:pPr>
      <w:r w:rsidRPr="00DB5BCA">
        <w:rPr>
          <w:rFonts w:ascii="Times New Roman" w:hAnsi="Times New Roman" w:cs="Times New Roman"/>
          <w:bCs/>
          <w:sz w:val="24"/>
          <w:szCs w:val="24"/>
          <w:lang w:val="id-ID"/>
        </w:rPr>
        <w:t>Setelah mempelajari, men</w:t>
      </w:r>
      <w:r w:rsidR="009F614D">
        <w:rPr>
          <w:rFonts w:ascii="Times New Roman" w:hAnsi="Times New Roman" w:cs="Times New Roman"/>
          <w:bCs/>
          <w:sz w:val="24"/>
          <w:szCs w:val="24"/>
          <w:lang w:val="id-ID"/>
        </w:rPr>
        <w:t>injau</w:t>
      </w:r>
      <w:r w:rsidRPr="00DB5BCA">
        <w:rPr>
          <w:rFonts w:ascii="Times New Roman" w:hAnsi="Times New Roman" w:cs="Times New Roman"/>
          <w:bCs/>
          <w:sz w:val="24"/>
          <w:szCs w:val="24"/>
          <w:lang w:val="id-ID"/>
        </w:rPr>
        <w:t xml:space="preserve"> dan membahas tentang Pajak Pertambahan Nilai (PPN) dan penerapannya di dalam CV Citra Mandiri banyak hal yang dapat disimpulkan. Hal tersebut mungkin merupakan kelebihan yang dapat menambah wawasan, maupun hal-hal yang harus lebih baik, begitu juga dengan hal-hal yang memerlukan perbaikan dalam penerapannya yang berupa suatu kekurangan</w:t>
      </w:r>
    </w:p>
    <w:p w:rsidR="00DB5BCA" w:rsidRPr="00DB5BCA" w:rsidRDefault="00DB5BCA" w:rsidP="00DB5BCA">
      <w:pPr>
        <w:spacing w:after="0" w:line="360" w:lineRule="auto"/>
        <w:ind w:firstLine="840"/>
        <w:jc w:val="both"/>
        <w:rPr>
          <w:rFonts w:ascii="Times New Roman" w:hAnsi="Times New Roman" w:cs="Times New Roman"/>
          <w:bCs/>
          <w:sz w:val="8"/>
          <w:szCs w:val="24"/>
          <w:lang w:val="id-ID"/>
        </w:rPr>
      </w:pPr>
    </w:p>
    <w:p w:rsidR="004A2A3E" w:rsidRDefault="00DB5BCA" w:rsidP="00DB5BCA">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5</w:t>
      </w:r>
      <w:r w:rsidR="00A574A3">
        <w:rPr>
          <w:rFonts w:ascii="Times New Roman" w:hAnsi="Times New Roman" w:cs="Times New Roman"/>
          <w:b/>
          <w:bCs/>
          <w:sz w:val="24"/>
          <w:szCs w:val="24"/>
          <w:lang w:val="id-ID"/>
        </w:rPr>
        <w:t xml:space="preserve">.1   </w:t>
      </w:r>
      <w:r>
        <w:rPr>
          <w:rFonts w:ascii="Times New Roman" w:hAnsi="Times New Roman" w:cs="Times New Roman"/>
          <w:b/>
          <w:bCs/>
          <w:sz w:val="24"/>
          <w:szCs w:val="24"/>
          <w:lang w:val="id-ID"/>
        </w:rPr>
        <w:t>Kesimpulan</w:t>
      </w:r>
    </w:p>
    <w:p w:rsidR="00DB5BCA" w:rsidRPr="00354E60" w:rsidRDefault="00DB5BCA" w:rsidP="00DB5BCA">
      <w:pPr>
        <w:spacing w:after="0" w:line="360" w:lineRule="auto"/>
        <w:jc w:val="both"/>
        <w:rPr>
          <w:rFonts w:ascii="Times New Roman" w:hAnsi="Times New Roman" w:cs="Times New Roman"/>
          <w:bCs/>
          <w:sz w:val="24"/>
          <w:szCs w:val="24"/>
          <w:lang w:val="id-ID"/>
        </w:rPr>
      </w:pPr>
      <w:r>
        <w:rPr>
          <w:rFonts w:ascii="Times New Roman" w:hAnsi="Times New Roman" w:cs="Times New Roman"/>
          <w:b/>
          <w:bCs/>
          <w:sz w:val="24"/>
          <w:szCs w:val="24"/>
          <w:lang w:val="id-ID"/>
        </w:rPr>
        <w:tab/>
      </w:r>
      <w:r>
        <w:rPr>
          <w:rFonts w:ascii="Times New Roman" w:hAnsi="Times New Roman" w:cs="Times New Roman"/>
          <w:b/>
          <w:bCs/>
          <w:sz w:val="24"/>
          <w:szCs w:val="24"/>
          <w:lang w:val="id-ID"/>
        </w:rPr>
        <w:tab/>
      </w:r>
      <w:r w:rsidR="009F614D">
        <w:rPr>
          <w:rFonts w:ascii="Times New Roman" w:hAnsi="Times New Roman" w:cs="Times New Roman"/>
          <w:bCs/>
          <w:sz w:val="24"/>
          <w:szCs w:val="24"/>
          <w:lang w:val="id-ID"/>
        </w:rPr>
        <w:t>Berdasarkan hasil tinjauan</w:t>
      </w:r>
      <w:r w:rsidRPr="00354E60">
        <w:rPr>
          <w:rFonts w:ascii="Times New Roman" w:hAnsi="Times New Roman" w:cs="Times New Roman"/>
          <w:bCs/>
          <w:sz w:val="24"/>
          <w:szCs w:val="24"/>
          <w:lang w:val="id-ID"/>
        </w:rPr>
        <w:t xml:space="preserve"> penulis terhadap CV Citra Mandiri :</w:t>
      </w:r>
    </w:p>
    <w:p w:rsidR="00DB5BCA" w:rsidRPr="00354E60" w:rsidRDefault="00DB5BCA" w:rsidP="00354E60">
      <w:pPr>
        <w:pStyle w:val="ListParagraph"/>
        <w:numPr>
          <w:ilvl w:val="0"/>
          <w:numId w:val="7"/>
        </w:numPr>
        <w:spacing w:after="0" w:line="360" w:lineRule="auto"/>
        <w:ind w:left="1276"/>
        <w:jc w:val="both"/>
        <w:rPr>
          <w:rFonts w:ascii="Times New Roman" w:hAnsi="Times New Roman" w:cs="Times New Roman"/>
          <w:b/>
          <w:bCs/>
          <w:sz w:val="24"/>
          <w:szCs w:val="24"/>
          <w:lang w:val="id-ID"/>
        </w:rPr>
      </w:pPr>
      <w:r w:rsidRPr="00354E60">
        <w:rPr>
          <w:rFonts w:ascii="Times New Roman" w:hAnsi="Times New Roman" w:cs="Times New Roman"/>
          <w:b/>
          <w:bCs/>
          <w:sz w:val="24"/>
          <w:szCs w:val="24"/>
          <w:lang w:val="id-ID"/>
        </w:rPr>
        <w:t>Penerapan Pajak Pertambahan Nilai (PPN) atas Penjualan Pupuk Bersubsidi.</w:t>
      </w:r>
    </w:p>
    <w:p w:rsidR="00DB5BCA" w:rsidRDefault="00DB5BCA" w:rsidP="00354E60">
      <w:pPr>
        <w:pStyle w:val="ListParagraph"/>
        <w:spacing w:after="0" w:line="360" w:lineRule="auto"/>
        <w:ind w:left="1276"/>
        <w:jc w:val="both"/>
        <w:rPr>
          <w:rFonts w:ascii="Times New Roman" w:hAnsi="Times New Roman" w:cs="Times New Roman"/>
          <w:sz w:val="24"/>
          <w:szCs w:val="24"/>
          <w:lang w:val="id-ID"/>
        </w:rPr>
      </w:pPr>
      <w:r w:rsidRPr="00354E60">
        <w:rPr>
          <w:rFonts w:ascii="Times New Roman" w:hAnsi="Times New Roman" w:cs="Times New Roman"/>
          <w:bCs/>
          <w:sz w:val="24"/>
          <w:szCs w:val="24"/>
          <w:lang w:val="id-ID"/>
        </w:rPr>
        <w:t xml:space="preserve">CV Citra Mandiri telah memenuhi semua persyaratan atas perhitungan pengenaan PPN sesuai dengan </w:t>
      </w:r>
      <w:r w:rsidR="00354E60" w:rsidRPr="00354E60">
        <w:rPr>
          <w:rFonts w:ascii="Times New Roman" w:hAnsi="Times New Roman" w:cs="Times New Roman"/>
          <w:sz w:val="24"/>
          <w:szCs w:val="24"/>
        </w:rPr>
        <w:t>Peraturan Menteri Keuangan</w:t>
      </w:r>
      <w:r w:rsidR="00354E60" w:rsidRPr="00354E60">
        <w:rPr>
          <w:rFonts w:ascii="Times New Roman" w:hAnsi="Times New Roman" w:cs="Times New Roman"/>
          <w:sz w:val="24"/>
          <w:szCs w:val="24"/>
          <w:lang w:val="id-ID"/>
        </w:rPr>
        <w:t xml:space="preserve"> Republik Indonesia</w:t>
      </w:r>
      <w:r w:rsidR="00354E60" w:rsidRPr="00354E60">
        <w:rPr>
          <w:rFonts w:ascii="Times New Roman" w:hAnsi="Times New Roman" w:cs="Times New Roman"/>
          <w:sz w:val="24"/>
          <w:szCs w:val="24"/>
        </w:rPr>
        <w:t xml:space="preserve"> nomor 62/PMK.03/2015</w:t>
      </w:r>
      <w:r w:rsidR="00354E60">
        <w:rPr>
          <w:rFonts w:ascii="Times New Roman" w:hAnsi="Times New Roman" w:cs="Times New Roman"/>
          <w:sz w:val="24"/>
          <w:szCs w:val="24"/>
          <w:lang w:val="id-ID"/>
        </w:rPr>
        <w:t>, dimana terlihat dari data-data serta informasi yang telah penulis dapatkan.</w:t>
      </w:r>
    </w:p>
    <w:p w:rsidR="00DB5BCA" w:rsidRPr="00354E60" w:rsidRDefault="00354E60" w:rsidP="00354E60">
      <w:pPr>
        <w:pStyle w:val="ListParagraph"/>
        <w:numPr>
          <w:ilvl w:val="0"/>
          <w:numId w:val="7"/>
        </w:numPr>
        <w:spacing w:after="0" w:line="360" w:lineRule="auto"/>
        <w:ind w:left="1276"/>
        <w:jc w:val="both"/>
        <w:rPr>
          <w:rFonts w:ascii="Times New Roman" w:hAnsi="Times New Roman" w:cs="Times New Roman"/>
          <w:b/>
          <w:bCs/>
          <w:sz w:val="24"/>
          <w:szCs w:val="24"/>
          <w:lang w:val="id-ID"/>
        </w:rPr>
      </w:pPr>
      <w:r w:rsidRPr="00354E60">
        <w:rPr>
          <w:rFonts w:ascii="Times New Roman" w:hAnsi="Times New Roman" w:cs="Times New Roman"/>
          <w:b/>
          <w:bCs/>
          <w:sz w:val="24"/>
          <w:szCs w:val="24"/>
          <w:lang w:val="id-ID"/>
        </w:rPr>
        <w:t xml:space="preserve">Penerapan </w:t>
      </w:r>
      <w:r w:rsidRPr="00354E60">
        <w:rPr>
          <w:rFonts w:ascii="Times New Roman" w:hAnsi="Times New Roman" w:cs="Times New Roman"/>
          <w:b/>
          <w:sz w:val="24"/>
          <w:szCs w:val="24"/>
          <w:lang w:val="id-ID"/>
        </w:rPr>
        <w:t>Tata Cara Pengisian serta Penyampaian Surat Pemberitahuan Masa Pajak Pertambahan Nilai (SPT Masa PPN) atas Penyerahan Pupuk Bersubsidi</w:t>
      </w:r>
      <w:r>
        <w:rPr>
          <w:rFonts w:ascii="Times New Roman" w:hAnsi="Times New Roman" w:cs="Times New Roman"/>
          <w:b/>
          <w:sz w:val="24"/>
          <w:szCs w:val="24"/>
          <w:lang w:val="id-ID"/>
        </w:rPr>
        <w:t>.</w:t>
      </w:r>
      <w:r w:rsidRPr="00354E60">
        <w:rPr>
          <w:rFonts w:ascii="Times New Roman" w:hAnsi="Times New Roman" w:cs="Times New Roman"/>
          <w:b/>
          <w:sz w:val="24"/>
          <w:szCs w:val="24"/>
          <w:lang w:val="id-ID"/>
        </w:rPr>
        <w:t xml:space="preserve"> </w:t>
      </w:r>
    </w:p>
    <w:p w:rsidR="00354E60" w:rsidRPr="00626395" w:rsidRDefault="00354E60" w:rsidP="00626395">
      <w:pPr>
        <w:pStyle w:val="ListParagraph"/>
        <w:numPr>
          <w:ilvl w:val="0"/>
          <w:numId w:val="8"/>
        </w:numPr>
        <w:spacing w:after="0" w:line="360" w:lineRule="auto"/>
        <w:jc w:val="both"/>
        <w:rPr>
          <w:rFonts w:ascii="Times New Roman" w:hAnsi="Times New Roman" w:cs="Times New Roman"/>
          <w:b/>
          <w:bCs/>
          <w:sz w:val="24"/>
          <w:szCs w:val="24"/>
          <w:lang w:val="id-ID"/>
        </w:rPr>
      </w:pPr>
      <w:r w:rsidRPr="00626395">
        <w:rPr>
          <w:rFonts w:ascii="Times New Roman" w:hAnsi="Times New Roman" w:cs="Times New Roman"/>
          <w:bCs/>
          <w:sz w:val="24"/>
          <w:szCs w:val="24"/>
          <w:lang w:val="id-ID"/>
        </w:rPr>
        <w:t>Penyampaian atau pelaporan yang dilakukan oleh CV Citra Mandiri masih belum memenuhi persyaratan sesuai dengan</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Peraturan Direktur Jenderal Pajak nomor PER-29/PJ/2015</w:t>
      </w:r>
      <w:r w:rsidR="00626395">
        <w:rPr>
          <w:rFonts w:ascii="Times New Roman" w:hAnsi="Times New Roman" w:cs="Times New Roman"/>
          <w:sz w:val="24"/>
          <w:szCs w:val="24"/>
          <w:lang w:val="id-ID"/>
        </w:rPr>
        <w:t xml:space="preserve">, </w:t>
      </w:r>
      <w:r>
        <w:rPr>
          <w:rFonts w:ascii="Times New Roman" w:hAnsi="Times New Roman" w:cs="Times New Roman"/>
          <w:sz w:val="24"/>
          <w:szCs w:val="24"/>
          <w:lang w:val="id-ID"/>
        </w:rPr>
        <w:t>Penulis menemukan kejanggalan atas pengisian Formulir SPT Masa PPN dimana perusahaan memberi keterangan telah melakukan transaksi penyerahan dengan menggunakan Faktur Pajak Digunggung</w:t>
      </w:r>
      <w:r w:rsidR="00626395">
        <w:rPr>
          <w:rFonts w:ascii="Times New Roman" w:hAnsi="Times New Roman" w:cs="Times New Roman"/>
          <w:sz w:val="24"/>
          <w:szCs w:val="24"/>
          <w:lang w:val="id-ID"/>
        </w:rPr>
        <w:t xml:space="preserve">, yang berarti data pembeli tidak lengkap dan hal tersebut hanya dapat dilakukan oleh PKP Pedagang Eceran. Sedangkan CV Citra Mandiri memiliki klasifikasi usaha yaitu Perdagangan Besar atas Dasar Balas Jasa (Fee) yang pada </w:t>
      </w:r>
      <w:r w:rsidR="00626395">
        <w:rPr>
          <w:rFonts w:ascii="Times New Roman" w:hAnsi="Times New Roman" w:cs="Times New Roman"/>
          <w:sz w:val="24"/>
          <w:szCs w:val="24"/>
          <w:lang w:val="id-ID"/>
        </w:rPr>
        <w:lastRenderedPageBreak/>
        <w:t>umumnya tidak melakukan penyerahan terhadap konsumen akhir.</w:t>
      </w:r>
    </w:p>
    <w:p w:rsidR="00C37A7C" w:rsidRPr="00C37A7C" w:rsidRDefault="00626395" w:rsidP="00C37A7C">
      <w:pPr>
        <w:pStyle w:val="ListParagraph"/>
        <w:numPr>
          <w:ilvl w:val="0"/>
          <w:numId w:val="8"/>
        </w:numPr>
        <w:spacing w:after="0" w:line="360" w:lineRule="auto"/>
        <w:jc w:val="both"/>
        <w:rPr>
          <w:rFonts w:ascii="Times New Roman" w:hAnsi="Times New Roman" w:cs="Times New Roman"/>
          <w:b/>
          <w:bCs/>
          <w:sz w:val="24"/>
          <w:szCs w:val="24"/>
          <w:lang w:val="id-ID"/>
        </w:rPr>
      </w:pPr>
      <w:r>
        <w:rPr>
          <w:rFonts w:ascii="Times New Roman" w:hAnsi="Times New Roman" w:cs="Times New Roman"/>
          <w:sz w:val="24"/>
          <w:szCs w:val="24"/>
          <w:lang w:val="id-ID"/>
        </w:rPr>
        <w:t>Kelalaian juga dilakukan oleh CV Citra Mandiri, yaitu terlihat pada hasil kuesioner yang telah penulis sebar ke beberapa responden (pengecer), yang mana CV Citra Mandiri tidak me</w:t>
      </w:r>
      <w:r w:rsidR="00A32329">
        <w:rPr>
          <w:rFonts w:ascii="Times New Roman" w:hAnsi="Times New Roman" w:cs="Times New Roman"/>
          <w:sz w:val="24"/>
          <w:szCs w:val="24"/>
          <w:lang w:val="id-ID"/>
        </w:rPr>
        <w:t>nerbitkan</w:t>
      </w:r>
      <w:r>
        <w:rPr>
          <w:rFonts w:ascii="Times New Roman" w:hAnsi="Times New Roman" w:cs="Times New Roman"/>
          <w:sz w:val="24"/>
          <w:szCs w:val="24"/>
          <w:lang w:val="id-ID"/>
        </w:rPr>
        <w:t xml:space="preserve"> Faktur Pajak kepada pengecer.</w:t>
      </w:r>
    </w:p>
    <w:p w:rsidR="00626395" w:rsidRPr="00626395" w:rsidRDefault="00626395" w:rsidP="00626395">
      <w:pPr>
        <w:pStyle w:val="ListParagraph"/>
        <w:spacing w:after="0" w:line="360" w:lineRule="auto"/>
        <w:ind w:left="1636"/>
        <w:jc w:val="both"/>
        <w:rPr>
          <w:rFonts w:ascii="Times New Roman" w:hAnsi="Times New Roman" w:cs="Times New Roman"/>
          <w:b/>
          <w:bCs/>
          <w:sz w:val="16"/>
          <w:szCs w:val="24"/>
          <w:lang w:val="id-ID"/>
        </w:rPr>
      </w:pPr>
    </w:p>
    <w:p w:rsidR="00626395" w:rsidRDefault="00626395" w:rsidP="00626395">
      <w:pPr>
        <w:spacing w:after="0" w:line="360" w:lineRule="auto"/>
        <w:jc w:val="both"/>
        <w:rPr>
          <w:rFonts w:ascii="Times New Roman" w:hAnsi="Times New Roman" w:cs="Times New Roman"/>
          <w:b/>
          <w:bCs/>
          <w:sz w:val="24"/>
          <w:szCs w:val="24"/>
          <w:lang w:val="id-ID"/>
        </w:rPr>
      </w:pPr>
      <w:r w:rsidRPr="00626395">
        <w:rPr>
          <w:rFonts w:ascii="Times New Roman" w:hAnsi="Times New Roman" w:cs="Times New Roman"/>
          <w:b/>
          <w:bCs/>
          <w:sz w:val="24"/>
          <w:szCs w:val="24"/>
          <w:lang w:val="id-ID"/>
        </w:rPr>
        <w:t>5</w:t>
      </w:r>
      <w:r>
        <w:rPr>
          <w:rFonts w:ascii="Times New Roman" w:hAnsi="Times New Roman" w:cs="Times New Roman"/>
          <w:b/>
          <w:bCs/>
          <w:sz w:val="24"/>
          <w:szCs w:val="24"/>
          <w:lang w:val="id-ID"/>
        </w:rPr>
        <w:t>.2</w:t>
      </w:r>
      <w:r w:rsidRPr="00626395">
        <w:rPr>
          <w:rFonts w:ascii="Times New Roman" w:hAnsi="Times New Roman" w:cs="Times New Roman"/>
          <w:b/>
          <w:bCs/>
          <w:sz w:val="24"/>
          <w:szCs w:val="24"/>
          <w:lang w:val="id-ID"/>
        </w:rPr>
        <w:t xml:space="preserve">  </w:t>
      </w:r>
      <w:r>
        <w:rPr>
          <w:rFonts w:ascii="Times New Roman" w:hAnsi="Times New Roman" w:cs="Times New Roman"/>
          <w:b/>
          <w:bCs/>
          <w:sz w:val="24"/>
          <w:szCs w:val="24"/>
          <w:lang w:val="id-ID"/>
        </w:rPr>
        <w:t>Saran</w:t>
      </w:r>
    </w:p>
    <w:p w:rsidR="00C37A7C" w:rsidRDefault="00C37A7C" w:rsidP="00C24BF1">
      <w:p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t>Penulis sangat menyayangkan kelalaian atau ketidakpahaman yang mungkin berasal dari salah seorang karyawan CV Citra Mandiri mengakibatkan perusahaan</w:t>
      </w:r>
      <w:r w:rsidR="00A32329">
        <w:rPr>
          <w:rFonts w:ascii="Times New Roman" w:eastAsia="Times New Roman" w:hAnsi="Times New Roman" w:cs="Times New Roman"/>
          <w:sz w:val="24"/>
          <w:szCs w:val="24"/>
          <w:lang w:val="id-ID" w:eastAsia="id-ID"/>
        </w:rPr>
        <w:t xml:space="preserve"> akan</w:t>
      </w:r>
      <w:r>
        <w:rPr>
          <w:rFonts w:ascii="Times New Roman" w:eastAsia="Times New Roman" w:hAnsi="Times New Roman" w:cs="Times New Roman"/>
          <w:sz w:val="24"/>
          <w:szCs w:val="24"/>
          <w:lang w:val="id-ID" w:eastAsia="id-ID"/>
        </w:rPr>
        <w:t xml:space="preserve"> mendapat sanksi administrasi</w:t>
      </w:r>
      <w:r w:rsidR="00A32329">
        <w:rPr>
          <w:rFonts w:ascii="Times New Roman" w:eastAsia="Times New Roman" w:hAnsi="Times New Roman" w:cs="Times New Roman"/>
          <w:sz w:val="24"/>
          <w:szCs w:val="24"/>
          <w:lang w:val="id-ID" w:eastAsia="id-ID"/>
        </w:rPr>
        <w:t xml:space="preserve"> dikemudian hari</w:t>
      </w:r>
      <w:r>
        <w:rPr>
          <w:rFonts w:ascii="Times New Roman" w:eastAsia="Times New Roman" w:hAnsi="Times New Roman" w:cs="Times New Roman"/>
          <w:sz w:val="24"/>
          <w:szCs w:val="24"/>
          <w:lang w:val="id-ID" w:eastAsia="id-ID"/>
        </w:rPr>
        <w:t>, akan tetapi pada kasus ini perusahaan tidak akan dikenai sanksi pidana jika ada itikad baik untuk memperbaiki kealpaan yang dilakukan. Maka dari itu penulis akan mengemukakan beberapa saran kepada perusahaan, yaitu :</w:t>
      </w:r>
    </w:p>
    <w:p w:rsidR="00A32329" w:rsidRDefault="00A32329" w:rsidP="00A32329">
      <w:pPr>
        <w:pStyle w:val="ListParagraph"/>
        <w:numPr>
          <w:ilvl w:val="0"/>
          <w:numId w:val="10"/>
        </w:num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PKP </w:t>
      </w:r>
      <w:r w:rsidR="0048707D">
        <w:rPr>
          <w:rFonts w:ascii="Times New Roman" w:eastAsia="Times New Roman" w:hAnsi="Times New Roman" w:cs="Times New Roman"/>
          <w:sz w:val="24"/>
          <w:szCs w:val="24"/>
          <w:lang w:val="id-ID" w:eastAsia="id-ID"/>
        </w:rPr>
        <w:t xml:space="preserve">(perusahaan) </w:t>
      </w:r>
      <w:r w:rsidR="00614E5D">
        <w:rPr>
          <w:rFonts w:ascii="Times New Roman" w:eastAsia="Times New Roman" w:hAnsi="Times New Roman" w:cs="Times New Roman"/>
          <w:sz w:val="24"/>
          <w:szCs w:val="24"/>
          <w:lang w:val="id-ID" w:eastAsia="id-ID"/>
        </w:rPr>
        <w:t>harus mempunyai</w:t>
      </w:r>
      <w:r>
        <w:rPr>
          <w:rFonts w:ascii="Times New Roman" w:eastAsia="Times New Roman" w:hAnsi="Times New Roman" w:cs="Times New Roman"/>
          <w:sz w:val="24"/>
          <w:szCs w:val="24"/>
          <w:lang w:val="id-ID" w:eastAsia="id-ID"/>
        </w:rPr>
        <w:t xml:space="preserve"> kesiapan untuk menyesuaikan administrasi dalam pembuatan dan pelaporan e-faktur atas penyerahan BKP atau JKP untuk mengakomondasi kewajiban pengisian kelengkapan faktur pajak.</w:t>
      </w:r>
    </w:p>
    <w:p w:rsidR="00A32329" w:rsidRDefault="00A32329" w:rsidP="00A32329">
      <w:pPr>
        <w:pStyle w:val="ListParagraph"/>
        <w:numPr>
          <w:ilvl w:val="0"/>
          <w:numId w:val="10"/>
        </w:num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Dari aspek administrasi perpajakan, diperlukan penyempurnaan aplikasi/software untuk memberikan dukungan validasi kelengkapan pengisian faktur pajak yang diterbitkan oleh PKP.</w:t>
      </w:r>
      <w:r w:rsidR="00614E5D">
        <w:rPr>
          <w:rFonts w:ascii="Times New Roman" w:eastAsia="Times New Roman" w:hAnsi="Times New Roman" w:cs="Times New Roman"/>
          <w:sz w:val="24"/>
          <w:szCs w:val="24"/>
          <w:lang w:val="id-ID" w:eastAsia="id-ID"/>
        </w:rPr>
        <w:t xml:space="preserve"> </w:t>
      </w:r>
    </w:p>
    <w:p w:rsidR="00614E5D" w:rsidRDefault="00A32329" w:rsidP="00614E5D">
      <w:pPr>
        <w:pStyle w:val="ListParagraph"/>
        <w:numPr>
          <w:ilvl w:val="0"/>
          <w:numId w:val="10"/>
        </w:num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Diperlukan sosialisasi bagi PKP</w:t>
      </w:r>
      <w:r w:rsidR="00614E5D">
        <w:rPr>
          <w:rFonts w:ascii="Times New Roman" w:eastAsia="Times New Roman" w:hAnsi="Times New Roman" w:cs="Times New Roman"/>
          <w:sz w:val="24"/>
          <w:szCs w:val="24"/>
          <w:lang w:val="id-ID" w:eastAsia="id-ID"/>
        </w:rPr>
        <w:t xml:space="preserve"> (perusahaan)</w:t>
      </w:r>
      <w:r>
        <w:rPr>
          <w:rFonts w:ascii="Times New Roman" w:eastAsia="Times New Roman" w:hAnsi="Times New Roman" w:cs="Times New Roman"/>
          <w:sz w:val="24"/>
          <w:szCs w:val="24"/>
          <w:lang w:val="id-ID" w:eastAsia="id-ID"/>
        </w:rPr>
        <w:t xml:space="preserve"> dan pembeli, serta diseminasi internal bagi petugas pajak di Kantor Pelayanan Pajak (KPP) untuk memberikan pemahaman yang sama dalam penerapanya.</w:t>
      </w:r>
    </w:p>
    <w:p w:rsidR="00614E5D" w:rsidRPr="00614E5D" w:rsidRDefault="00614E5D" w:rsidP="00614E5D">
      <w:pPr>
        <w:pStyle w:val="ListParagraph"/>
        <w:numPr>
          <w:ilvl w:val="0"/>
          <w:numId w:val="10"/>
        </w:num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Perusahaan sebaiknya menjalankan implementasi proses perpajakan dengan benar dan patuh. Jangan sampai melanggar ketentuan karena sangat penting untuk menghindari sanksi perpajakan dikemudian hari dan tentunya dapat merugikan beberapa pihak.</w:t>
      </w:r>
    </w:p>
    <w:p w:rsidR="00626395" w:rsidRPr="00626395" w:rsidRDefault="00626395" w:rsidP="00626395">
      <w:pPr>
        <w:spacing w:after="0" w:line="360" w:lineRule="auto"/>
        <w:jc w:val="both"/>
        <w:rPr>
          <w:rFonts w:ascii="Times New Roman" w:hAnsi="Times New Roman" w:cs="Times New Roman"/>
          <w:b/>
          <w:bCs/>
          <w:sz w:val="24"/>
          <w:szCs w:val="24"/>
          <w:lang w:val="id-ID"/>
        </w:rPr>
      </w:pPr>
    </w:p>
    <w:p w:rsidR="00626395" w:rsidRPr="00626395" w:rsidRDefault="00626395" w:rsidP="00626395">
      <w:pPr>
        <w:spacing w:after="0" w:line="360" w:lineRule="auto"/>
        <w:ind w:left="1276"/>
        <w:jc w:val="both"/>
        <w:rPr>
          <w:rFonts w:ascii="Times New Roman" w:hAnsi="Times New Roman" w:cs="Times New Roman"/>
          <w:b/>
          <w:bCs/>
          <w:sz w:val="24"/>
          <w:szCs w:val="24"/>
          <w:lang w:val="id-ID"/>
        </w:rPr>
      </w:pPr>
    </w:p>
    <w:p w:rsidR="004A2A3E" w:rsidRDefault="004A2A3E">
      <w:pPr>
        <w:spacing w:line="360" w:lineRule="auto"/>
        <w:rPr>
          <w:rFonts w:ascii="Times New Roman" w:hAnsi="Times New Roman" w:cs="Times New Roman"/>
          <w:sz w:val="24"/>
          <w:szCs w:val="24"/>
          <w:lang w:val="id-ID"/>
        </w:rPr>
      </w:pPr>
    </w:p>
    <w:sectPr w:rsidR="004A2A3E" w:rsidSect="00614E5D">
      <w:headerReference w:type="default" r:id="rId8"/>
      <w:footerReference w:type="first" r:id="rId9"/>
      <w:pgSz w:w="11850" w:h="16783"/>
      <w:pgMar w:top="1701" w:right="1701" w:bottom="1701" w:left="2268" w:header="720" w:footer="720" w:gutter="0"/>
      <w:pgNumType w:start="45"/>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7D" w:rsidRDefault="00A6537D" w:rsidP="001B01F8">
      <w:pPr>
        <w:spacing w:after="0" w:line="240" w:lineRule="auto"/>
      </w:pPr>
      <w:r>
        <w:separator/>
      </w:r>
    </w:p>
  </w:endnote>
  <w:endnote w:type="continuationSeparator" w:id="0">
    <w:p w:rsidR="00A6537D" w:rsidRDefault="00A6537D" w:rsidP="001B0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F8" w:rsidRPr="001B01F8" w:rsidRDefault="00614E5D" w:rsidP="001B01F8">
    <w:pPr>
      <w:pStyle w:val="Footer"/>
      <w:jc w:val="center"/>
      <w:rPr>
        <w:lang w:val="id-ID"/>
      </w:rPr>
    </w:pPr>
    <w:r>
      <w:rPr>
        <w:lang w:val="id-ID"/>
      </w:rPr>
      <w:t>45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7D" w:rsidRDefault="00A6537D" w:rsidP="001B01F8">
      <w:pPr>
        <w:spacing w:after="0" w:line="240" w:lineRule="auto"/>
      </w:pPr>
      <w:r>
        <w:separator/>
      </w:r>
    </w:p>
  </w:footnote>
  <w:footnote w:type="continuationSeparator" w:id="0">
    <w:p w:rsidR="00A6537D" w:rsidRDefault="00A6537D" w:rsidP="001B0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9133"/>
      <w:docPartObj>
        <w:docPartGallery w:val="Page Numbers (Top of Page)"/>
        <w:docPartUnique/>
      </w:docPartObj>
    </w:sdtPr>
    <w:sdtContent>
      <w:p w:rsidR="001B01F8" w:rsidRDefault="008C65D5">
        <w:pPr>
          <w:pStyle w:val="Header"/>
          <w:jc w:val="right"/>
        </w:pPr>
        <w:fldSimple w:instr=" PAGE   \* MERGEFORMAT ">
          <w:r w:rsidR="009F614D">
            <w:rPr>
              <w:noProof/>
            </w:rPr>
            <w:t>46</w:t>
          </w:r>
        </w:fldSimple>
      </w:p>
    </w:sdtContent>
  </w:sdt>
  <w:p w:rsidR="001B01F8" w:rsidRDefault="001B01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2FFF"/>
    <w:multiLevelType w:val="hybridMultilevel"/>
    <w:tmpl w:val="F2D44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E17E09"/>
    <w:multiLevelType w:val="hybridMultilevel"/>
    <w:tmpl w:val="83722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0D3375"/>
    <w:multiLevelType w:val="hybridMultilevel"/>
    <w:tmpl w:val="B386BE4E"/>
    <w:lvl w:ilvl="0" w:tplc="DF32FF38">
      <w:start w:val="1"/>
      <w:numFmt w:val="lowerLetter"/>
      <w:lvlText w:val="%1."/>
      <w:lvlJc w:val="left"/>
      <w:pPr>
        <w:ind w:left="1636" w:hanging="360"/>
      </w:pPr>
      <w:rPr>
        <w:rFonts w:hint="default"/>
        <w:b w:val="0"/>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3E4C292D"/>
    <w:multiLevelType w:val="multilevel"/>
    <w:tmpl w:val="3E4C292D"/>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4">
    <w:nsid w:val="52EB492F"/>
    <w:multiLevelType w:val="hybridMultilevel"/>
    <w:tmpl w:val="E040A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AC16678"/>
    <w:multiLevelType w:val="singleLevel"/>
    <w:tmpl w:val="5AC16678"/>
    <w:lvl w:ilvl="0">
      <w:start w:val="1"/>
      <w:numFmt w:val="decimal"/>
      <w:lvlText w:val="%1."/>
      <w:lvlJc w:val="left"/>
      <w:pPr>
        <w:ind w:left="425" w:hanging="425"/>
      </w:pPr>
      <w:rPr>
        <w:rFonts w:hint="default"/>
      </w:rPr>
    </w:lvl>
  </w:abstractNum>
  <w:abstractNum w:abstractNumId="6">
    <w:nsid w:val="5AC167A1"/>
    <w:multiLevelType w:val="singleLevel"/>
    <w:tmpl w:val="5AC167A1"/>
    <w:lvl w:ilvl="0">
      <w:start w:val="1"/>
      <w:numFmt w:val="decimal"/>
      <w:lvlText w:val="%1."/>
      <w:lvlJc w:val="left"/>
      <w:pPr>
        <w:ind w:left="425" w:hanging="425"/>
      </w:pPr>
      <w:rPr>
        <w:rFonts w:hint="default"/>
      </w:rPr>
    </w:lvl>
  </w:abstractNum>
  <w:abstractNum w:abstractNumId="7">
    <w:nsid w:val="5AC5D15A"/>
    <w:multiLevelType w:val="singleLevel"/>
    <w:tmpl w:val="5AC5D15A"/>
    <w:lvl w:ilvl="0">
      <w:start w:val="3"/>
      <w:numFmt w:val="lowerLetter"/>
      <w:lvlText w:val="%1."/>
      <w:lvlJc w:val="left"/>
      <w:pPr>
        <w:tabs>
          <w:tab w:val="left" w:pos="420"/>
        </w:tabs>
        <w:ind w:left="425" w:hanging="425"/>
      </w:pPr>
      <w:rPr>
        <w:rFonts w:hint="default"/>
      </w:rPr>
    </w:lvl>
  </w:abstractNum>
  <w:abstractNum w:abstractNumId="8">
    <w:nsid w:val="5AC5D63B"/>
    <w:multiLevelType w:val="singleLevel"/>
    <w:tmpl w:val="5AC5D63B"/>
    <w:lvl w:ilvl="0">
      <w:start w:val="1"/>
      <w:numFmt w:val="decimal"/>
      <w:lvlText w:val="%1."/>
      <w:lvlJc w:val="left"/>
      <w:pPr>
        <w:ind w:left="425" w:hanging="425"/>
      </w:pPr>
      <w:rPr>
        <w:rFonts w:hint="default"/>
      </w:rPr>
    </w:lvl>
  </w:abstractNum>
  <w:abstractNum w:abstractNumId="9">
    <w:nsid w:val="6FE624F8"/>
    <w:multiLevelType w:val="multilevel"/>
    <w:tmpl w:val="6FE62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9"/>
  </w:num>
  <w:num w:numId="4">
    <w:abstractNumId w:val="3"/>
  </w:num>
  <w:num w:numId="5">
    <w:abstractNumId w:val="7"/>
  </w:num>
  <w:num w:numId="6">
    <w:abstractNumId w:val="8"/>
  </w:num>
  <w:num w:numId="7">
    <w:abstractNumId w:val="0"/>
  </w:num>
  <w:num w:numId="8">
    <w:abstractNumId w:val="2"/>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2A598D"/>
    <w:rsid w:val="001B01F8"/>
    <w:rsid w:val="001B3BB4"/>
    <w:rsid w:val="00205A37"/>
    <w:rsid w:val="00354E60"/>
    <w:rsid w:val="0048707D"/>
    <w:rsid w:val="004A2A3E"/>
    <w:rsid w:val="005931E9"/>
    <w:rsid w:val="005F27E4"/>
    <w:rsid w:val="00614E5D"/>
    <w:rsid w:val="00626395"/>
    <w:rsid w:val="007B452E"/>
    <w:rsid w:val="008C65D5"/>
    <w:rsid w:val="009F614D"/>
    <w:rsid w:val="00A32329"/>
    <w:rsid w:val="00A574A3"/>
    <w:rsid w:val="00A6537D"/>
    <w:rsid w:val="00BD690C"/>
    <w:rsid w:val="00C053B7"/>
    <w:rsid w:val="00C24BF1"/>
    <w:rsid w:val="00C37A7C"/>
    <w:rsid w:val="00CC3D5B"/>
    <w:rsid w:val="00D66D68"/>
    <w:rsid w:val="00DB5BCA"/>
    <w:rsid w:val="232A598D"/>
    <w:rsid w:val="27417E55"/>
    <w:rsid w:val="35F16974"/>
    <w:rsid w:val="607B0A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90C"/>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D690C"/>
    <w:pPr>
      <w:ind w:left="720"/>
      <w:contextualSpacing/>
    </w:pPr>
  </w:style>
  <w:style w:type="paragraph" w:styleId="ListParagraph">
    <w:name w:val="List Paragraph"/>
    <w:basedOn w:val="Normal"/>
    <w:uiPriority w:val="99"/>
    <w:unhideWhenUsed/>
    <w:rsid w:val="00DB5BCA"/>
    <w:pPr>
      <w:ind w:left="720"/>
      <w:contextualSpacing/>
    </w:pPr>
  </w:style>
  <w:style w:type="paragraph" w:styleId="Header">
    <w:name w:val="header"/>
    <w:basedOn w:val="Normal"/>
    <w:link w:val="HeaderChar"/>
    <w:uiPriority w:val="99"/>
    <w:rsid w:val="001B01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1F8"/>
    <w:rPr>
      <w:lang w:eastAsia="zh-CN"/>
    </w:rPr>
  </w:style>
  <w:style w:type="paragraph" w:styleId="Footer">
    <w:name w:val="footer"/>
    <w:basedOn w:val="Normal"/>
    <w:link w:val="FooterChar"/>
    <w:rsid w:val="001B01F8"/>
    <w:pPr>
      <w:tabs>
        <w:tab w:val="center" w:pos="4513"/>
        <w:tab w:val="right" w:pos="9026"/>
      </w:tabs>
      <w:spacing w:after="0" w:line="240" w:lineRule="auto"/>
    </w:pPr>
  </w:style>
  <w:style w:type="character" w:customStyle="1" w:styleId="FooterChar">
    <w:name w:val="Footer Char"/>
    <w:basedOn w:val="DefaultParagraphFont"/>
    <w:link w:val="Footer"/>
    <w:rsid w:val="001B01F8"/>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LORENTIAR</cp:lastModifiedBy>
  <cp:revision>15</cp:revision>
  <dcterms:created xsi:type="dcterms:W3CDTF">2018-05-03T03:15:00Z</dcterms:created>
  <dcterms:modified xsi:type="dcterms:W3CDTF">2018-07-24T02:10:00Z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