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B0" w:rsidRPr="00F81B21" w:rsidRDefault="005861B0" w:rsidP="005861B0">
      <w:pPr>
        <w:spacing w:after="0" w:line="360" w:lineRule="auto"/>
        <w:jc w:val="center"/>
        <w:rPr>
          <w:rFonts w:ascii="Times New Roman" w:hAnsi="Times New Roman" w:cs="Times New Roman"/>
          <w:b/>
          <w:sz w:val="24"/>
          <w:szCs w:val="24"/>
        </w:rPr>
      </w:pPr>
      <w:r w:rsidRPr="00F81B21">
        <w:rPr>
          <w:rFonts w:ascii="Times New Roman" w:hAnsi="Times New Roman" w:cs="Times New Roman"/>
          <w:b/>
          <w:sz w:val="24"/>
          <w:szCs w:val="24"/>
        </w:rPr>
        <w:t>BAB I</w:t>
      </w:r>
    </w:p>
    <w:p w:rsidR="005861B0" w:rsidRPr="00F81B21" w:rsidRDefault="005861B0" w:rsidP="005861B0">
      <w:pPr>
        <w:spacing w:after="0" w:line="360" w:lineRule="auto"/>
        <w:jc w:val="center"/>
        <w:rPr>
          <w:rFonts w:ascii="Times New Roman" w:hAnsi="Times New Roman" w:cs="Times New Roman"/>
          <w:b/>
          <w:sz w:val="24"/>
          <w:szCs w:val="24"/>
        </w:rPr>
      </w:pPr>
      <w:r w:rsidRPr="00F81B21">
        <w:rPr>
          <w:rFonts w:ascii="Times New Roman" w:hAnsi="Times New Roman" w:cs="Times New Roman"/>
          <w:b/>
          <w:sz w:val="24"/>
          <w:szCs w:val="24"/>
        </w:rPr>
        <w:t>PENDAHULUAN</w:t>
      </w:r>
    </w:p>
    <w:p w:rsidR="005861B0" w:rsidRDefault="005861B0" w:rsidP="005861B0">
      <w:pPr>
        <w:spacing w:after="0" w:line="360" w:lineRule="auto"/>
        <w:jc w:val="both"/>
        <w:rPr>
          <w:rFonts w:ascii="Times New Roman" w:hAnsi="Times New Roman" w:cs="Times New Roman"/>
          <w:sz w:val="24"/>
          <w:szCs w:val="24"/>
        </w:rPr>
      </w:pPr>
    </w:p>
    <w:p w:rsidR="005861B0" w:rsidRPr="00F81B21" w:rsidRDefault="005861B0" w:rsidP="00422D46">
      <w:pPr>
        <w:pStyle w:val="ListParagraph"/>
        <w:numPr>
          <w:ilvl w:val="0"/>
          <w:numId w:val="1"/>
        </w:numPr>
        <w:spacing w:after="0" w:line="360" w:lineRule="auto"/>
        <w:ind w:left="360"/>
        <w:jc w:val="both"/>
        <w:rPr>
          <w:rFonts w:ascii="Times New Roman" w:hAnsi="Times New Roman"/>
          <w:b/>
          <w:sz w:val="24"/>
          <w:szCs w:val="24"/>
        </w:rPr>
      </w:pPr>
      <w:r w:rsidRPr="00F81B21">
        <w:rPr>
          <w:rFonts w:ascii="Times New Roman" w:hAnsi="Times New Roman"/>
          <w:b/>
          <w:sz w:val="24"/>
          <w:szCs w:val="24"/>
        </w:rPr>
        <w:t>Latar Belakang</w:t>
      </w:r>
    </w:p>
    <w:p w:rsidR="005861B0" w:rsidRPr="007B457C" w:rsidRDefault="005861B0" w:rsidP="004664B7">
      <w:pPr>
        <w:pStyle w:val="NormalWeb"/>
        <w:spacing w:before="0" w:beforeAutospacing="0" w:after="0" w:afterAutospacing="0" w:line="360" w:lineRule="auto"/>
        <w:ind w:firstLine="720"/>
        <w:jc w:val="both"/>
        <w:rPr>
          <w:lang w:val="id-ID"/>
        </w:rPr>
      </w:pPr>
      <w:r w:rsidRPr="00AA0A77">
        <w:rPr>
          <w:lang w:val="id-ID"/>
        </w:rPr>
        <w:t xml:space="preserve">Aset Tetap </w:t>
      </w:r>
      <w:r w:rsidR="00953119">
        <w:rPr>
          <w:lang w:val="id-ID"/>
        </w:rPr>
        <w:t>daerah</w:t>
      </w:r>
      <w:r>
        <w:rPr>
          <w:lang w:val="id-ID"/>
        </w:rPr>
        <w:t xml:space="preserve"> menjadi salah satu sorotan utama bagi pemerintah daerah diseluruh </w:t>
      </w:r>
      <w:r w:rsidRPr="00724F0E">
        <w:rPr>
          <w:lang w:val="id-ID"/>
        </w:rPr>
        <w:t xml:space="preserve">wilayah Indonesia. </w:t>
      </w:r>
      <w:proofErr w:type="spellStart"/>
      <w:proofErr w:type="gramStart"/>
      <w:r w:rsidRPr="00724F0E">
        <w:t>Sejatinya</w:t>
      </w:r>
      <w:proofErr w:type="spellEnd"/>
      <w:r w:rsidRPr="00724F0E">
        <w:t xml:space="preserve"> </w:t>
      </w:r>
      <w:proofErr w:type="spellStart"/>
      <w:r w:rsidRPr="00724F0E">
        <w:t>aset</w:t>
      </w:r>
      <w:proofErr w:type="spellEnd"/>
      <w:r w:rsidRPr="00724F0E">
        <w:t xml:space="preserve"> </w:t>
      </w:r>
      <w:proofErr w:type="spellStart"/>
      <w:r w:rsidRPr="00724F0E">
        <w:t>tetap</w:t>
      </w:r>
      <w:proofErr w:type="spellEnd"/>
      <w:r w:rsidRPr="00724F0E">
        <w:t xml:space="preserve"> </w:t>
      </w:r>
      <w:proofErr w:type="spellStart"/>
      <w:r w:rsidRPr="00724F0E">
        <w:t>daerah</w:t>
      </w:r>
      <w:proofErr w:type="spellEnd"/>
      <w:r w:rsidRPr="00724F0E">
        <w:t xml:space="preserve"> </w:t>
      </w:r>
      <w:proofErr w:type="spellStart"/>
      <w:r w:rsidRPr="00724F0E">
        <w:t>merupakan</w:t>
      </w:r>
      <w:proofErr w:type="spellEnd"/>
      <w:r w:rsidRPr="00724F0E">
        <w:t xml:space="preserve"> </w:t>
      </w:r>
      <w:proofErr w:type="spellStart"/>
      <w:r w:rsidRPr="00724F0E">
        <w:t>milik</w:t>
      </w:r>
      <w:proofErr w:type="spellEnd"/>
      <w:r w:rsidRPr="00724F0E">
        <w:t xml:space="preserve"> </w:t>
      </w:r>
      <w:proofErr w:type="spellStart"/>
      <w:r w:rsidRPr="00724F0E">
        <w:t>dari</w:t>
      </w:r>
      <w:proofErr w:type="spellEnd"/>
      <w:r w:rsidRPr="00724F0E">
        <w:t xml:space="preserve"> </w:t>
      </w:r>
      <w:proofErr w:type="spellStart"/>
      <w:r w:rsidRPr="00724F0E">
        <w:t>pemerintah</w:t>
      </w:r>
      <w:proofErr w:type="spellEnd"/>
      <w:r w:rsidRPr="00724F0E">
        <w:t xml:space="preserve"> </w:t>
      </w:r>
      <w:r>
        <w:rPr>
          <w:lang w:val="id-ID"/>
        </w:rPr>
        <w:t xml:space="preserve">daerah </w:t>
      </w:r>
      <w:proofErr w:type="spellStart"/>
      <w:r>
        <w:t>masing-masing</w:t>
      </w:r>
      <w:proofErr w:type="spellEnd"/>
      <w:r>
        <w:rPr>
          <w:lang w:val="id-ID"/>
        </w:rPr>
        <w:t>.</w:t>
      </w:r>
      <w:proofErr w:type="gramEnd"/>
      <w:r>
        <w:rPr>
          <w:lang w:val="id-ID"/>
        </w:rPr>
        <w:t xml:space="preserve"> Oleh karena itu aset tetap daerah</w:t>
      </w:r>
      <w:r w:rsidRPr="00724F0E">
        <w:t xml:space="preserve"> </w:t>
      </w:r>
      <w:proofErr w:type="spellStart"/>
      <w:r w:rsidR="000B6D16">
        <w:t>menjadi</w:t>
      </w:r>
      <w:proofErr w:type="spellEnd"/>
      <w:r w:rsidR="000B6D16">
        <w:t xml:space="preserve"> </w:t>
      </w:r>
      <w:proofErr w:type="spellStart"/>
      <w:r w:rsidR="000B6D16">
        <w:t>sumber</w:t>
      </w:r>
      <w:proofErr w:type="spellEnd"/>
      <w:r w:rsidR="000B6D16">
        <w:t xml:space="preserve"> da</w:t>
      </w:r>
      <w:r w:rsidR="000B6D16">
        <w:rPr>
          <w:lang w:val="id-ID"/>
        </w:rPr>
        <w:t>y</w:t>
      </w:r>
      <w:r w:rsidRPr="00724F0E">
        <w:t xml:space="preserve">a yang </w:t>
      </w:r>
      <w:proofErr w:type="spellStart"/>
      <w:r w:rsidRPr="00724F0E">
        <w:t>penting</w:t>
      </w:r>
      <w:proofErr w:type="spellEnd"/>
      <w:r w:rsidRPr="00724F0E">
        <w:t xml:space="preserve"> </w:t>
      </w:r>
      <w:proofErr w:type="spellStart"/>
      <w:r w:rsidRPr="00724F0E">
        <w:t>bagi</w:t>
      </w:r>
      <w:proofErr w:type="spellEnd"/>
      <w:r w:rsidRPr="00724F0E">
        <w:t xml:space="preserve"> </w:t>
      </w:r>
      <w:proofErr w:type="spellStart"/>
      <w:r w:rsidRPr="00724F0E">
        <w:t>pemerintah</w:t>
      </w:r>
      <w:proofErr w:type="spellEnd"/>
      <w:r w:rsidRPr="00724F0E">
        <w:t xml:space="preserve"> </w:t>
      </w:r>
      <w:proofErr w:type="spellStart"/>
      <w:r w:rsidRPr="00724F0E">
        <w:t>daerah</w:t>
      </w:r>
      <w:proofErr w:type="spellEnd"/>
      <w:r w:rsidRPr="00724F0E">
        <w:t xml:space="preserve"> </w:t>
      </w:r>
      <w:proofErr w:type="spellStart"/>
      <w:r w:rsidRPr="00724F0E">
        <w:t>karena</w:t>
      </w:r>
      <w:proofErr w:type="spellEnd"/>
      <w:r w:rsidRPr="00724F0E">
        <w:t xml:space="preserve"> </w:t>
      </w:r>
      <w:proofErr w:type="spellStart"/>
      <w:r w:rsidRPr="00724F0E">
        <w:t>aset</w:t>
      </w:r>
      <w:proofErr w:type="spellEnd"/>
      <w:r w:rsidRPr="00724F0E">
        <w:t xml:space="preserve"> </w:t>
      </w:r>
      <w:proofErr w:type="spellStart"/>
      <w:r w:rsidRPr="00724F0E">
        <w:t>daerah</w:t>
      </w:r>
      <w:proofErr w:type="spellEnd"/>
      <w:r w:rsidRPr="00724F0E">
        <w:t xml:space="preserve"> </w:t>
      </w:r>
      <w:proofErr w:type="spellStart"/>
      <w:r w:rsidRPr="00724F0E">
        <w:t>merupakan</w:t>
      </w:r>
      <w:proofErr w:type="spellEnd"/>
      <w:r>
        <w:rPr>
          <w:lang w:val="id-ID"/>
        </w:rPr>
        <w:t xml:space="preserve"> suatu</w:t>
      </w:r>
      <w:r w:rsidRPr="00724F0E">
        <w:t xml:space="preserve"> </w:t>
      </w:r>
      <w:proofErr w:type="spellStart"/>
      <w:r w:rsidRPr="00724F0E">
        <w:t>potensi</w:t>
      </w:r>
      <w:proofErr w:type="spellEnd"/>
      <w:r w:rsidRPr="00724F0E">
        <w:t xml:space="preserve"> </w:t>
      </w:r>
      <w:proofErr w:type="spellStart"/>
      <w:r w:rsidRPr="00724F0E">
        <w:t>ekonomi</w:t>
      </w:r>
      <w:proofErr w:type="spellEnd"/>
      <w:r w:rsidRPr="00724F0E">
        <w:t xml:space="preserve"> yang </w:t>
      </w:r>
      <w:proofErr w:type="spellStart"/>
      <w:r w:rsidRPr="00724F0E">
        <w:t>dimikili</w:t>
      </w:r>
      <w:proofErr w:type="spellEnd"/>
      <w:r w:rsidRPr="00724F0E">
        <w:t xml:space="preserve"> </w:t>
      </w:r>
      <w:proofErr w:type="spellStart"/>
      <w:r w:rsidRPr="00724F0E">
        <w:t>oleh</w:t>
      </w:r>
      <w:proofErr w:type="spellEnd"/>
      <w:r w:rsidRPr="00724F0E">
        <w:t xml:space="preserve"> </w:t>
      </w:r>
      <w:proofErr w:type="spellStart"/>
      <w:r w:rsidRPr="00724F0E">
        <w:t>daerah</w:t>
      </w:r>
      <w:proofErr w:type="spellEnd"/>
      <w:r w:rsidRPr="00724F0E">
        <w:t xml:space="preserve"> </w:t>
      </w:r>
      <w:proofErr w:type="spellStart"/>
      <w:r w:rsidRPr="00724F0E">
        <w:t>tersebut</w:t>
      </w:r>
      <w:proofErr w:type="spellEnd"/>
      <w:r w:rsidRPr="00724F0E">
        <w:t xml:space="preserve">. </w:t>
      </w:r>
      <w:proofErr w:type="spellStart"/>
      <w:r w:rsidRPr="00724F0E">
        <w:t>Potensi</w:t>
      </w:r>
      <w:proofErr w:type="spellEnd"/>
      <w:r w:rsidRPr="00724F0E">
        <w:t xml:space="preserve"> </w:t>
      </w:r>
      <w:proofErr w:type="spellStart"/>
      <w:r w:rsidRPr="00724F0E">
        <w:t>ekonomi</w:t>
      </w:r>
      <w:proofErr w:type="spellEnd"/>
      <w:r w:rsidRPr="00724F0E">
        <w:t xml:space="preserve"> </w:t>
      </w:r>
      <w:proofErr w:type="spellStart"/>
      <w:r w:rsidRPr="00724F0E">
        <w:t>bermakna</w:t>
      </w:r>
      <w:proofErr w:type="spellEnd"/>
      <w:r w:rsidRPr="00724F0E">
        <w:t xml:space="preserve"> </w:t>
      </w:r>
      <w:proofErr w:type="spellStart"/>
      <w:r w:rsidRPr="00724F0E">
        <w:t>adanya</w:t>
      </w:r>
      <w:proofErr w:type="spellEnd"/>
      <w:r w:rsidRPr="00724F0E">
        <w:t xml:space="preserve"> </w:t>
      </w:r>
      <w:proofErr w:type="spellStart"/>
      <w:r w:rsidRPr="00724F0E">
        <w:t>manfaat</w:t>
      </w:r>
      <w:proofErr w:type="spellEnd"/>
      <w:r w:rsidRPr="00724F0E">
        <w:t xml:space="preserve"> </w:t>
      </w:r>
      <w:proofErr w:type="spellStart"/>
      <w:r w:rsidRPr="00724F0E">
        <w:t>fin</w:t>
      </w:r>
      <w:r w:rsidR="00953119">
        <w:t>ansial</w:t>
      </w:r>
      <w:proofErr w:type="spellEnd"/>
      <w:r w:rsidR="00953119">
        <w:t xml:space="preserve"> </w:t>
      </w:r>
      <w:proofErr w:type="spellStart"/>
      <w:r w:rsidR="00953119">
        <w:t>dan</w:t>
      </w:r>
      <w:proofErr w:type="spellEnd"/>
      <w:r w:rsidR="00953119">
        <w:t xml:space="preserve"> </w:t>
      </w:r>
      <w:proofErr w:type="spellStart"/>
      <w:r w:rsidR="00953119">
        <w:t>ekonomi</w:t>
      </w:r>
      <w:proofErr w:type="spellEnd"/>
      <w:r w:rsidR="00953119">
        <w:t xml:space="preserve"> yang </w:t>
      </w:r>
      <w:proofErr w:type="spellStart"/>
      <w:r w:rsidR="00953119">
        <w:t>bisa</w:t>
      </w:r>
      <w:proofErr w:type="spellEnd"/>
      <w:r w:rsidR="00953119">
        <w:t xml:space="preserve"> </w:t>
      </w:r>
      <w:proofErr w:type="spellStart"/>
      <w:r w:rsidR="00953119">
        <w:t>di</w:t>
      </w:r>
      <w:r w:rsidRPr="00724F0E">
        <w:t>peroleh</w:t>
      </w:r>
      <w:proofErr w:type="spellEnd"/>
      <w:r w:rsidRPr="00724F0E">
        <w:t xml:space="preserve"> </w:t>
      </w:r>
      <w:proofErr w:type="spellStart"/>
      <w:r w:rsidRPr="00724F0E">
        <w:t>pada</w:t>
      </w:r>
      <w:proofErr w:type="spellEnd"/>
      <w:r w:rsidRPr="00724F0E">
        <w:t xml:space="preserve"> </w:t>
      </w:r>
      <w:proofErr w:type="spellStart"/>
      <w:r w:rsidRPr="00724F0E">
        <w:t>masa</w:t>
      </w:r>
      <w:proofErr w:type="spellEnd"/>
      <w:r w:rsidRPr="00724F0E">
        <w:t xml:space="preserve"> yang </w:t>
      </w:r>
      <w:proofErr w:type="spellStart"/>
      <w:proofErr w:type="gramStart"/>
      <w:r w:rsidRPr="00724F0E">
        <w:t>akan</w:t>
      </w:r>
      <w:proofErr w:type="spellEnd"/>
      <w:proofErr w:type="gramEnd"/>
      <w:r w:rsidRPr="00724F0E">
        <w:t xml:space="preserve"> </w:t>
      </w:r>
      <w:proofErr w:type="spellStart"/>
      <w:r w:rsidRPr="00724F0E">
        <w:t>datang</w:t>
      </w:r>
      <w:proofErr w:type="spellEnd"/>
      <w:r w:rsidRPr="00724F0E">
        <w:t xml:space="preserve"> yang </w:t>
      </w:r>
      <w:proofErr w:type="spellStart"/>
      <w:r w:rsidRPr="00724F0E">
        <w:t>dapat</w:t>
      </w:r>
      <w:proofErr w:type="spellEnd"/>
      <w:r w:rsidRPr="00724F0E">
        <w:t xml:space="preserve"> </w:t>
      </w:r>
      <w:proofErr w:type="spellStart"/>
      <w:r w:rsidRPr="00724F0E">
        <w:t>menunjang</w:t>
      </w:r>
      <w:proofErr w:type="spellEnd"/>
      <w:r w:rsidRPr="00724F0E">
        <w:t xml:space="preserve"> </w:t>
      </w:r>
      <w:proofErr w:type="spellStart"/>
      <w:r w:rsidRPr="00724F0E">
        <w:t>peran</w:t>
      </w:r>
      <w:proofErr w:type="spellEnd"/>
      <w:r w:rsidRPr="00724F0E">
        <w:t xml:space="preserve"> </w:t>
      </w:r>
      <w:proofErr w:type="spellStart"/>
      <w:r w:rsidRPr="00724F0E">
        <w:t>dan</w:t>
      </w:r>
      <w:proofErr w:type="spellEnd"/>
      <w:r w:rsidRPr="00724F0E">
        <w:t xml:space="preserve"> </w:t>
      </w:r>
      <w:proofErr w:type="spellStart"/>
      <w:r w:rsidRPr="00724F0E">
        <w:t>fungsi</w:t>
      </w:r>
      <w:proofErr w:type="spellEnd"/>
      <w:r w:rsidRPr="00724F0E">
        <w:t xml:space="preserve"> </w:t>
      </w:r>
      <w:proofErr w:type="spellStart"/>
      <w:r w:rsidRPr="00724F0E">
        <w:t>pemerintah</w:t>
      </w:r>
      <w:proofErr w:type="spellEnd"/>
      <w:r w:rsidRPr="00724F0E">
        <w:t xml:space="preserve"> </w:t>
      </w:r>
      <w:proofErr w:type="spellStart"/>
      <w:r w:rsidRPr="00724F0E">
        <w:t>daerah</w:t>
      </w:r>
      <w:proofErr w:type="spellEnd"/>
      <w:r w:rsidRPr="00724F0E">
        <w:t xml:space="preserve"> </w:t>
      </w:r>
      <w:proofErr w:type="spellStart"/>
      <w:r w:rsidRPr="00724F0E">
        <w:t>sebagai</w:t>
      </w:r>
      <w:proofErr w:type="spellEnd"/>
      <w:r w:rsidRPr="00724F0E">
        <w:t xml:space="preserve"> </w:t>
      </w:r>
      <w:proofErr w:type="spellStart"/>
      <w:r w:rsidRPr="00724F0E">
        <w:t>pemberi</w:t>
      </w:r>
      <w:proofErr w:type="spellEnd"/>
      <w:r w:rsidRPr="00724F0E">
        <w:t xml:space="preserve"> </w:t>
      </w:r>
      <w:proofErr w:type="spellStart"/>
      <w:r w:rsidRPr="00724F0E">
        <w:t>pelayanan</w:t>
      </w:r>
      <w:proofErr w:type="spellEnd"/>
      <w:r w:rsidRPr="00724F0E">
        <w:t xml:space="preserve"> </w:t>
      </w:r>
      <w:proofErr w:type="spellStart"/>
      <w:r w:rsidRPr="00724F0E">
        <w:t>publik</w:t>
      </w:r>
      <w:proofErr w:type="spellEnd"/>
      <w:r w:rsidRPr="00724F0E">
        <w:t xml:space="preserve"> </w:t>
      </w:r>
      <w:proofErr w:type="spellStart"/>
      <w:r w:rsidRPr="00724F0E">
        <w:t>bag</w:t>
      </w:r>
      <w:r>
        <w:t>i</w:t>
      </w:r>
      <w:proofErr w:type="spellEnd"/>
      <w:r>
        <w:t xml:space="preserve"> </w:t>
      </w:r>
      <w:proofErr w:type="spellStart"/>
      <w:r>
        <w:t>masyarakat</w:t>
      </w:r>
      <w:proofErr w:type="spellEnd"/>
      <w:r>
        <w:t xml:space="preserve">. </w:t>
      </w:r>
    </w:p>
    <w:p w:rsidR="003A19D7" w:rsidRDefault="005861B0" w:rsidP="004664B7">
      <w:pPr>
        <w:pStyle w:val="NormalWeb"/>
        <w:spacing w:before="0" w:beforeAutospacing="0" w:after="0" w:afterAutospacing="0" w:line="360" w:lineRule="auto"/>
        <w:ind w:firstLine="720"/>
        <w:jc w:val="both"/>
        <w:rPr>
          <w:lang w:val="id-ID"/>
        </w:rPr>
      </w:pPr>
      <w:proofErr w:type="spellStart"/>
      <w:r>
        <w:t>Menurut</w:t>
      </w:r>
      <w:proofErr w:type="spellEnd"/>
      <w:r>
        <w:t xml:space="preserve"> </w:t>
      </w:r>
      <w:r w:rsidR="007B457C">
        <w:rPr>
          <w:lang w:val="id-ID"/>
        </w:rPr>
        <w:t xml:space="preserve">Pernyataan </w:t>
      </w:r>
      <w:r>
        <w:rPr>
          <w:lang w:val="id-ID"/>
        </w:rPr>
        <w:t>S</w:t>
      </w:r>
      <w:proofErr w:type="spellStart"/>
      <w:r w:rsidRPr="00724F0E">
        <w:t>tandar</w:t>
      </w:r>
      <w:proofErr w:type="spellEnd"/>
      <w:r>
        <w:t xml:space="preserve"> </w:t>
      </w:r>
      <w:r>
        <w:rPr>
          <w:lang w:val="id-ID"/>
        </w:rPr>
        <w:t>A</w:t>
      </w:r>
      <w:proofErr w:type="spellStart"/>
      <w:r>
        <w:t>kuntansi</w:t>
      </w:r>
      <w:proofErr w:type="spellEnd"/>
      <w:r>
        <w:t xml:space="preserve"> </w:t>
      </w:r>
      <w:r>
        <w:rPr>
          <w:lang w:val="id-ID"/>
        </w:rPr>
        <w:t>P</w:t>
      </w:r>
      <w:proofErr w:type="spellStart"/>
      <w:r w:rsidRPr="00724F0E">
        <w:t>emerintah</w:t>
      </w:r>
      <w:proofErr w:type="spellEnd"/>
      <w:r w:rsidRPr="00724F0E">
        <w:t xml:space="preserve"> (</w:t>
      </w:r>
      <w:r w:rsidR="007B457C">
        <w:rPr>
          <w:lang w:val="id-ID"/>
        </w:rPr>
        <w:t>P</w:t>
      </w:r>
      <w:r w:rsidRPr="00724F0E">
        <w:t xml:space="preserve">SAP) </w:t>
      </w:r>
      <w:r>
        <w:rPr>
          <w:lang w:val="id-ID"/>
        </w:rPr>
        <w:t xml:space="preserve">yang termuat dalam PP 71/2010, </w:t>
      </w:r>
      <w:proofErr w:type="spellStart"/>
      <w:r w:rsidRPr="00724F0E">
        <w:t>aset</w:t>
      </w:r>
      <w:proofErr w:type="spellEnd"/>
      <w:r w:rsidRPr="00724F0E">
        <w:t xml:space="preserve"> </w:t>
      </w:r>
      <w:proofErr w:type="spellStart"/>
      <w:r w:rsidRPr="00724F0E">
        <w:t>adalah</w:t>
      </w:r>
      <w:proofErr w:type="spellEnd"/>
      <w:r w:rsidRPr="00724F0E">
        <w:t xml:space="preserve"> </w:t>
      </w:r>
      <w:proofErr w:type="spellStart"/>
      <w:r w:rsidRPr="00724F0E">
        <w:t>sumber</w:t>
      </w:r>
      <w:proofErr w:type="spellEnd"/>
      <w:r w:rsidRPr="00724F0E">
        <w:t xml:space="preserve"> </w:t>
      </w:r>
      <w:proofErr w:type="spellStart"/>
      <w:r w:rsidRPr="00724F0E">
        <w:t>daya</w:t>
      </w:r>
      <w:proofErr w:type="spellEnd"/>
      <w:r w:rsidRPr="00724F0E">
        <w:t xml:space="preserve"> </w:t>
      </w:r>
      <w:proofErr w:type="spellStart"/>
      <w:r w:rsidRPr="00724F0E">
        <w:t>ek</w:t>
      </w:r>
      <w:r>
        <w:t>onomi</w:t>
      </w:r>
      <w:proofErr w:type="spellEnd"/>
      <w:r>
        <w:t xml:space="preserve"> yang </w:t>
      </w:r>
      <w:proofErr w:type="spellStart"/>
      <w:r>
        <w:t>dikuasai</w:t>
      </w:r>
      <w:proofErr w:type="spellEnd"/>
      <w:r>
        <w:t xml:space="preserve"> </w:t>
      </w:r>
      <w:proofErr w:type="spellStart"/>
      <w:r>
        <w:t>dan</w:t>
      </w:r>
      <w:proofErr w:type="spellEnd"/>
      <w:r>
        <w:t xml:space="preserve"> </w:t>
      </w:r>
      <w:proofErr w:type="spellStart"/>
      <w:r>
        <w:t>atau</w:t>
      </w:r>
      <w:proofErr w:type="spellEnd"/>
      <w:r>
        <w:t xml:space="preserve"> </w:t>
      </w:r>
      <w:proofErr w:type="spellStart"/>
      <w:r>
        <w:t>di</w:t>
      </w:r>
      <w:r w:rsidRPr="00724F0E">
        <w:t>miliki</w:t>
      </w:r>
      <w:proofErr w:type="spellEnd"/>
      <w:r w:rsidRPr="00724F0E">
        <w:t xml:space="preserve"> </w:t>
      </w:r>
      <w:proofErr w:type="spellStart"/>
      <w:r w:rsidRPr="00724F0E">
        <w:t>oleh</w:t>
      </w:r>
      <w:proofErr w:type="spellEnd"/>
      <w:r w:rsidRPr="00724F0E">
        <w:t xml:space="preserve"> </w:t>
      </w:r>
      <w:proofErr w:type="spellStart"/>
      <w:r w:rsidRPr="00724F0E">
        <w:t>pemerintah</w:t>
      </w:r>
      <w:proofErr w:type="spellEnd"/>
      <w:r w:rsidRPr="00724F0E">
        <w:t xml:space="preserve"> </w:t>
      </w:r>
      <w:proofErr w:type="spellStart"/>
      <w:r w:rsidRPr="00724F0E">
        <w:t>maupun</w:t>
      </w:r>
      <w:proofErr w:type="spellEnd"/>
      <w:r w:rsidRPr="00724F0E">
        <w:t xml:space="preserve"> </w:t>
      </w:r>
      <w:proofErr w:type="spellStart"/>
      <w:r w:rsidRPr="00724F0E">
        <w:t>masyar</w:t>
      </w:r>
      <w:r w:rsidR="00953119">
        <w:t>akat</w:t>
      </w:r>
      <w:proofErr w:type="spellEnd"/>
      <w:r w:rsidR="00953119">
        <w:t xml:space="preserve"> </w:t>
      </w:r>
      <w:proofErr w:type="spellStart"/>
      <w:r w:rsidR="00953119">
        <w:t>serta</w:t>
      </w:r>
      <w:proofErr w:type="spellEnd"/>
      <w:r w:rsidR="00953119">
        <w:t xml:space="preserve"> </w:t>
      </w:r>
      <w:proofErr w:type="spellStart"/>
      <w:r w:rsidR="00953119">
        <w:t>dapat</w:t>
      </w:r>
      <w:proofErr w:type="spellEnd"/>
      <w:r w:rsidR="00953119">
        <w:t xml:space="preserve"> </w:t>
      </w:r>
      <w:proofErr w:type="spellStart"/>
      <w:r w:rsidR="00953119">
        <w:t>diukur</w:t>
      </w:r>
      <w:proofErr w:type="spellEnd"/>
      <w:r w:rsidR="00953119">
        <w:t xml:space="preserve"> </w:t>
      </w:r>
      <w:proofErr w:type="spellStart"/>
      <w:r w:rsidR="00953119">
        <w:t>dalam</w:t>
      </w:r>
      <w:proofErr w:type="spellEnd"/>
      <w:r w:rsidR="00953119">
        <w:t xml:space="preserve"> s</w:t>
      </w:r>
      <w:r w:rsidR="00953119">
        <w:rPr>
          <w:lang w:val="id-ID"/>
        </w:rPr>
        <w:t>a</w:t>
      </w:r>
      <w:proofErr w:type="spellStart"/>
      <w:r w:rsidRPr="00724F0E">
        <w:t>tuan</w:t>
      </w:r>
      <w:proofErr w:type="spellEnd"/>
      <w:r w:rsidRPr="00724F0E">
        <w:t xml:space="preserve"> </w:t>
      </w:r>
      <w:proofErr w:type="spellStart"/>
      <w:r w:rsidRPr="00724F0E">
        <w:t>uang</w:t>
      </w:r>
      <w:proofErr w:type="spellEnd"/>
      <w:r w:rsidRPr="00724F0E">
        <w:t xml:space="preserve">, </w:t>
      </w:r>
      <w:proofErr w:type="spellStart"/>
      <w:r w:rsidRPr="00724F0E">
        <w:t>termasuk</w:t>
      </w:r>
      <w:proofErr w:type="spellEnd"/>
      <w:r w:rsidRPr="00724F0E">
        <w:t xml:space="preserve"> </w:t>
      </w:r>
      <w:proofErr w:type="spellStart"/>
      <w:r w:rsidRPr="00724F0E">
        <w:t>sumber</w:t>
      </w:r>
      <w:proofErr w:type="spellEnd"/>
      <w:r w:rsidRPr="00724F0E">
        <w:t xml:space="preserve"> </w:t>
      </w:r>
      <w:proofErr w:type="spellStart"/>
      <w:r w:rsidRPr="00724F0E">
        <w:t>daya</w:t>
      </w:r>
      <w:proofErr w:type="spellEnd"/>
      <w:r w:rsidRPr="00724F0E">
        <w:t xml:space="preserve"> non </w:t>
      </w:r>
      <w:proofErr w:type="spellStart"/>
      <w:r w:rsidRPr="00724F0E">
        <w:t>keuangan</w:t>
      </w:r>
      <w:proofErr w:type="spellEnd"/>
      <w:r w:rsidRPr="00724F0E">
        <w:t xml:space="preserve"> yang </w:t>
      </w:r>
      <w:proofErr w:type="spellStart"/>
      <w:r w:rsidRPr="00724F0E">
        <w:t>diperlukan</w:t>
      </w:r>
      <w:proofErr w:type="spellEnd"/>
      <w:r w:rsidRPr="00724F0E">
        <w:t xml:space="preserve"> </w:t>
      </w:r>
      <w:proofErr w:type="spellStart"/>
      <w:r w:rsidRPr="00724F0E">
        <w:t>untuk</w:t>
      </w:r>
      <w:proofErr w:type="spellEnd"/>
      <w:r w:rsidRPr="00724F0E">
        <w:t xml:space="preserve"> </w:t>
      </w:r>
      <w:proofErr w:type="spellStart"/>
      <w:r w:rsidRPr="00724F0E">
        <w:t>penyediaan</w:t>
      </w:r>
      <w:proofErr w:type="spellEnd"/>
      <w:r w:rsidRPr="00724F0E">
        <w:t xml:space="preserve"> </w:t>
      </w:r>
      <w:proofErr w:type="spellStart"/>
      <w:r w:rsidRPr="00724F0E">
        <w:t>jasa</w:t>
      </w:r>
      <w:proofErr w:type="spellEnd"/>
      <w:r w:rsidRPr="00724F0E">
        <w:t xml:space="preserve"> </w:t>
      </w:r>
      <w:proofErr w:type="spellStart"/>
      <w:r w:rsidRPr="00724F0E">
        <w:t>bagi</w:t>
      </w:r>
      <w:proofErr w:type="spellEnd"/>
      <w:r w:rsidRPr="00724F0E">
        <w:t xml:space="preserve"> </w:t>
      </w:r>
      <w:proofErr w:type="spellStart"/>
      <w:r w:rsidRPr="00724F0E">
        <w:t>masyarakat</w:t>
      </w:r>
      <w:proofErr w:type="spellEnd"/>
      <w:r w:rsidRPr="00724F0E">
        <w:t xml:space="preserve"> </w:t>
      </w:r>
      <w:proofErr w:type="spellStart"/>
      <w:r w:rsidRPr="00724F0E">
        <w:t>umum</w:t>
      </w:r>
      <w:proofErr w:type="spellEnd"/>
      <w:r w:rsidRPr="00724F0E">
        <w:t xml:space="preserve"> </w:t>
      </w:r>
      <w:proofErr w:type="spellStart"/>
      <w:r w:rsidRPr="00724F0E">
        <w:t>dan</w:t>
      </w:r>
      <w:proofErr w:type="spellEnd"/>
      <w:r w:rsidRPr="00724F0E">
        <w:t xml:space="preserve"> </w:t>
      </w:r>
      <w:proofErr w:type="spellStart"/>
      <w:r w:rsidRPr="00724F0E">
        <w:t>sumber-sumber</w:t>
      </w:r>
      <w:proofErr w:type="spellEnd"/>
      <w:r w:rsidRPr="00724F0E">
        <w:t xml:space="preserve"> </w:t>
      </w:r>
      <w:proofErr w:type="spellStart"/>
      <w:r w:rsidRPr="00724F0E">
        <w:t>daya</w:t>
      </w:r>
      <w:proofErr w:type="spellEnd"/>
      <w:r w:rsidRPr="00724F0E">
        <w:t xml:space="preserve"> yang </w:t>
      </w:r>
      <w:proofErr w:type="spellStart"/>
      <w:r w:rsidRPr="00724F0E">
        <w:t>dipelihara</w:t>
      </w:r>
      <w:proofErr w:type="spellEnd"/>
      <w:r w:rsidRPr="00724F0E">
        <w:t xml:space="preserve"> </w:t>
      </w:r>
      <w:proofErr w:type="spellStart"/>
      <w:r w:rsidRPr="00724F0E">
        <w:t>karena</w:t>
      </w:r>
      <w:proofErr w:type="spellEnd"/>
      <w:r w:rsidRPr="00724F0E">
        <w:t xml:space="preserve"> </w:t>
      </w:r>
      <w:proofErr w:type="spellStart"/>
      <w:r w:rsidRPr="00724F0E">
        <w:t>alasan</w:t>
      </w:r>
      <w:proofErr w:type="spellEnd"/>
      <w:r w:rsidRPr="00724F0E">
        <w:t xml:space="preserve"> </w:t>
      </w:r>
      <w:proofErr w:type="spellStart"/>
      <w:r w:rsidRPr="00724F0E">
        <w:t>sejarah</w:t>
      </w:r>
      <w:proofErr w:type="spellEnd"/>
      <w:r w:rsidRPr="00724F0E">
        <w:t xml:space="preserve"> </w:t>
      </w:r>
      <w:proofErr w:type="spellStart"/>
      <w:r w:rsidRPr="00724F0E">
        <w:t>dan</w:t>
      </w:r>
      <w:proofErr w:type="spellEnd"/>
      <w:r w:rsidRPr="00724F0E">
        <w:t xml:space="preserve"> </w:t>
      </w:r>
      <w:proofErr w:type="spellStart"/>
      <w:r w:rsidRPr="00724F0E">
        <w:t>budaya</w:t>
      </w:r>
      <w:proofErr w:type="spellEnd"/>
      <w:r w:rsidRPr="00724F0E">
        <w:t>.</w:t>
      </w:r>
      <w:r>
        <w:rPr>
          <w:lang w:val="id-ID"/>
        </w:rPr>
        <w:t xml:space="preserve"> </w:t>
      </w:r>
      <w:proofErr w:type="spellStart"/>
      <w:r w:rsidRPr="00724F0E">
        <w:t>Aset</w:t>
      </w:r>
      <w:proofErr w:type="spellEnd"/>
      <w:r w:rsidRPr="00724F0E">
        <w:t xml:space="preserve"> </w:t>
      </w:r>
      <w:proofErr w:type="spellStart"/>
      <w:r w:rsidRPr="00724F0E">
        <w:t>pemerintah</w:t>
      </w:r>
      <w:proofErr w:type="spellEnd"/>
      <w:r w:rsidRPr="00724F0E">
        <w:t xml:space="preserve"> </w:t>
      </w:r>
      <w:proofErr w:type="spellStart"/>
      <w:r w:rsidRPr="00724F0E">
        <w:t>dapat</w:t>
      </w:r>
      <w:proofErr w:type="spellEnd"/>
      <w:r w:rsidRPr="00724F0E">
        <w:t xml:space="preserve"> </w:t>
      </w:r>
      <w:proofErr w:type="spellStart"/>
      <w:r w:rsidRPr="00724F0E">
        <w:t>diklasifikasikan</w:t>
      </w:r>
      <w:proofErr w:type="spellEnd"/>
      <w:r w:rsidRPr="00724F0E">
        <w:t xml:space="preserve"> </w:t>
      </w:r>
      <w:proofErr w:type="spellStart"/>
      <w:r w:rsidRPr="00724F0E">
        <w:t>sebagai</w:t>
      </w:r>
      <w:proofErr w:type="spellEnd"/>
      <w:r w:rsidRPr="00724F0E">
        <w:t xml:space="preserve"> </w:t>
      </w:r>
      <w:proofErr w:type="spellStart"/>
      <w:r w:rsidRPr="00724F0E">
        <w:t>aset</w:t>
      </w:r>
      <w:proofErr w:type="spellEnd"/>
      <w:r w:rsidRPr="00724F0E">
        <w:t xml:space="preserve"> </w:t>
      </w:r>
      <w:proofErr w:type="spellStart"/>
      <w:r w:rsidRPr="00724F0E">
        <w:t>keuangan</w:t>
      </w:r>
      <w:proofErr w:type="spellEnd"/>
      <w:r w:rsidRPr="00724F0E">
        <w:t xml:space="preserve"> </w:t>
      </w:r>
      <w:proofErr w:type="spellStart"/>
      <w:r w:rsidRPr="00724F0E">
        <w:t>dan</w:t>
      </w:r>
      <w:proofErr w:type="spellEnd"/>
      <w:r w:rsidRPr="00724F0E">
        <w:t xml:space="preserve"> </w:t>
      </w:r>
      <w:proofErr w:type="spellStart"/>
      <w:r w:rsidRPr="00724F0E">
        <w:t>nonkeuangan</w:t>
      </w:r>
      <w:proofErr w:type="spellEnd"/>
      <w:r w:rsidRPr="00724F0E">
        <w:t xml:space="preserve">. </w:t>
      </w:r>
      <w:proofErr w:type="spellStart"/>
      <w:r w:rsidRPr="00724F0E">
        <w:t>Aset</w:t>
      </w:r>
      <w:proofErr w:type="spellEnd"/>
      <w:r w:rsidRPr="00724F0E">
        <w:t xml:space="preserve"> </w:t>
      </w:r>
      <w:proofErr w:type="spellStart"/>
      <w:r w:rsidRPr="00724F0E">
        <w:t>keuangan</w:t>
      </w:r>
      <w:proofErr w:type="spellEnd"/>
      <w:r w:rsidRPr="00724F0E">
        <w:t xml:space="preserve"> </w:t>
      </w:r>
      <w:proofErr w:type="spellStart"/>
      <w:r w:rsidRPr="00724F0E">
        <w:t>mencakup</w:t>
      </w:r>
      <w:proofErr w:type="spellEnd"/>
      <w:r w:rsidRPr="00724F0E">
        <w:t xml:space="preserve"> </w:t>
      </w:r>
      <w:proofErr w:type="spellStart"/>
      <w:r w:rsidRPr="00724F0E">
        <w:t>kas</w:t>
      </w:r>
      <w:proofErr w:type="spellEnd"/>
      <w:r w:rsidRPr="00724F0E">
        <w:t xml:space="preserve">, </w:t>
      </w:r>
      <w:proofErr w:type="spellStart"/>
      <w:r w:rsidRPr="00724F0E">
        <w:t>p</w:t>
      </w:r>
      <w:r w:rsidR="00953119">
        <w:t>iutang</w:t>
      </w:r>
      <w:proofErr w:type="spellEnd"/>
      <w:r w:rsidR="00953119">
        <w:rPr>
          <w:lang w:val="id-ID"/>
        </w:rPr>
        <w:t xml:space="preserve">, </w:t>
      </w:r>
      <w:proofErr w:type="spellStart"/>
      <w:r>
        <w:t>investasi</w:t>
      </w:r>
      <w:proofErr w:type="spellEnd"/>
      <w:r>
        <w:rPr>
          <w:lang w:val="id-ID"/>
        </w:rPr>
        <w:t xml:space="preserve"> dan </w:t>
      </w:r>
      <w:proofErr w:type="spellStart"/>
      <w:r w:rsidRPr="00724F0E">
        <w:t>aset</w:t>
      </w:r>
      <w:proofErr w:type="spellEnd"/>
      <w:r w:rsidRPr="00724F0E">
        <w:t xml:space="preserve"> </w:t>
      </w:r>
      <w:proofErr w:type="spellStart"/>
      <w:r w:rsidRPr="00724F0E">
        <w:t>nonkeuangan</w:t>
      </w:r>
      <w:proofErr w:type="spellEnd"/>
      <w:r w:rsidRPr="00724F0E">
        <w:t xml:space="preserve"> </w:t>
      </w:r>
      <w:proofErr w:type="spellStart"/>
      <w:r w:rsidRPr="00724F0E">
        <w:t>terdiri</w:t>
      </w:r>
      <w:proofErr w:type="spellEnd"/>
      <w:r w:rsidRPr="00724F0E">
        <w:t xml:space="preserve"> </w:t>
      </w:r>
      <w:proofErr w:type="spellStart"/>
      <w:r w:rsidRPr="00724F0E">
        <w:t>dari</w:t>
      </w:r>
      <w:proofErr w:type="spellEnd"/>
      <w:r w:rsidRPr="00724F0E">
        <w:t xml:space="preserve"> </w:t>
      </w:r>
      <w:proofErr w:type="spellStart"/>
      <w:r w:rsidRPr="00724F0E">
        <w:t>aset</w:t>
      </w:r>
      <w:proofErr w:type="spellEnd"/>
      <w:r w:rsidRPr="00724F0E">
        <w:t xml:space="preserve"> yang </w:t>
      </w:r>
      <w:proofErr w:type="spellStart"/>
      <w:r w:rsidRPr="00724F0E">
        <w:t>dapat</w:t>
      </w:r>
      <w:proofErr w:type="spellEnd"/>
      <w:r w:rsidRPr="00724F0E">
        <w:t xml:space="preserve"> </w:t>
      </w:r>
      <w:proofErr w:type="spellStart"/>
      <w:r w:rsidRPr="00724F0E">
        <w:t>diidentifikasi</w:t>
      </w:r>
      <w:proofErr w:type="spellEnd"/>
      <w:r w:rsidRPr="00724F0E">
        <w:t xml:space="preserve"> </w:t>
      </w:r>
      <w:proofErr w:type="spellStart"/>
      <w:r w:rsidRPr="00724F0E">
        <w:t>dan</w:t>
      </w:r>
      <w:proofErr w:type="spellEnd"/>
      <w:r w:rsidRPr="00724F0E">
        <w:t xml:space="preserve"> yang </w:t>
      </w:r>
      <w:proofErr w:type="spellStart"/>
      <w:r w:rsidRPr="00724F0E">
        <w:t>tidak</w:t>
      </w:r>
      <w:proofErr w:type="spellEnd"/>
      <w:r w:rsidRPr="00724F0E">
        <w:t xml:space="preserve"> </w:t>
      </w:r>
      <w:proofErr w:type="spellStart"/>
      <w:r w:rsidRPr="00724F0E">
        <w:t>dapat</w:t>
      </w:r>
      <w:proofErr w:type="spellEnd"/>
      <w:r w:rsidRPr="00724F0E">
        <w:t xml:space="preserve"> </w:t>
      </w:r>
      <w:proofErr w:type="spellStart"/>
      <w:r w:rsidRPr="00724F0E">
        <w:t>diidentifikasi</w:t>
      </w:r>
      <w:proofErr w:type="spellEnd"/>
      <w:r w:rsidRPr="00724F0E">
        <w:t xml:space="preserve">. </w:t>
      </w:r>
      <w:proofErr w:type="spellStart"/>
      <w:r w:rsidRPr="00724F0E">
        <w:t>Aset</w:t>
      </w:r>
      <w:proofErr w:type="spellEnd"/>
      <w:r w:rsidRPr="00724F0E">
        <w:t xml:space="preserve"> </w:t>
      </w:r>
      <w:proofErr w:type="spellStart"/>
      <w:r w:rsidRPr="00724F0E">
        <w:t>nonkeuangan</w:t>
      </w:r>
      <w:proofErr w:type="spellEnd"/>
      <w:r w:rsidRPr="00724F0E">
        <w:t xml:space="preserve"> yang </w:t>
      </w:r>
      <w:proofErr w:type="spellStart"/>
      <w:r w:rsidRPr="00724F0E">
        <w:t>dapat</w:t>
      </w:r>
      <w:proofErr w:type="spellEnd"/>
      <w:r w:rsidRPr="00724F0E">
        <w:t xml:space="preserve"> </w:t>
      </w:r>
      <w:proofErr w:type="spellStart"/>
      <w:r w:rsidRPr="00724F0E">
        <w:t>diidentifikasi</w:t>
      </w:r>
      <w:proofErr w:type="spellEnd"/>
      <w:r w:rsidRPr="00724F0E">
        <w:t xml:space="preserve"> </w:t>
      </w:r>
      <w:proofErr w:type="spellStart"/>
      <w:r w:rsidRPr="00724F0E">
        <w:t>berupa</w:t>
      </w:r>
      <w:proofErr w:type="spellEnd"/>
      <w:r w:rsidRPr="00724F0E">
        <w:t xml:space="preserve"> </w:t>
      </w:r>
      <w:proofErr w:type="spellStart"/>
      <w:r w:rsidRPr="00724F0E">
        <w:t>aset</w:t>
      </w:r>
      <w:proofErr w:type="spellEnd"/>
      <w:r w:rsidRPr="00724F0E">
        <w:t xml:space="preserve"> </w:t>
      </w:r>
      <w:proofErr w:type="spellStart"/>
      <w:r w:rsidRPr="00724F0E">
        <w:t>berwujud</w:t>
      </w:r>
      <w:proofErr w:type="spellEnd"/>
      <w:r w:rsidRPr="00724F0E">
        <w:t xml:space="preserve"> </w:t>
      </w:r>
      <w:proofErr w:type="spellStart"/>
      <w:r w:rsidRPr="00724F0E">
        <w:t>dan</w:t>
      </w:r>
      <w:proofErr w:type="spellEnd"/>
      <w:r w:rsidRPr="00724F0E">
        <w:t xml:space="preserve"> </w:t>
      </w:r>
      <w:proofErr w:type="spellStart"/>
      <w:r w:rsidRPr="00724F0E">
        <w:t>aset</w:t>
      </w:r>
      <w:proofErr w:type="spellEnd"/>
      <w:r w:rsidRPr="00724F0E">
        <w:t xml:space="preserve"> </w:t>
      </w:r>
      <w:proofErr w:type="spellStart"/>
      <w:r w:rsidRPr="00724F0E">
        <w:t>tidak</w:t>
      </w:r>
      <w:proofErr w:type="spellEnd"/>
      <w:r w:rsidRPr="00724F0E">
        <w:t xml:space="preserve"> </w:t>
      </w:r>
      <w:proofErr w:type="spellStart"/>
      <w:r w:rsidRPr="00724F0E">
        <w:t>berwujud</w:t>
      </w:r>
      <w:proofErr w:type="spellEnd"/>
      <w:r w:rsidRPr="00724F0E">
        <w:t xml:space="preserve">. </w:t>
      </w:r>
    </w:p>
    <w:p w:rsidR="004664B7" w:rsidRDefault="005861B0" w:rsidP="004664B7">
      <w:pPr>
        <w:pStyle w:val="NormalWeb"/>
        <w:spacing w:before="0" w:beforeAutospacing="0" w:after="0" w:afterAutospacing="0" w:line="360" w:lineRule="auto"/>
        <w:ind w:firstLine="720"/>
        <w:jc w:val="both"/>
        <w:rPr>
          <w:lang w:val="id-ID"/>
        </w:rPr>
      </w:pPr>
      <w:proofErr w:type="spellStart"/>
      <w:r w:rsidRPr="00724F0E">
        <w:t>Aset</w:t>
      </w:r>
      <w:proofErr w:type="spellEnd"/>
      <w:r w:rsidRPr="00724F0E">
        <w:t xml:space="preserve"> </w:t>
      </w:r>
      <w:proofErr w:type="spellStart"/>
      <w:r w:rsidRPr="00724F0E">
        <w:t>berwujud</w:t>
      </w:r>
      <w:proofErr w:type="spellEnd"/>
      <w:r w:rsidRPr="00724F0E">
        <w:t xml:space="preserve"> </w:t>
      </w:r>
      <w:proofErr w:type="spellStart"/>
      <w:r w:rsidRPr="00724F0E">
        <w:t>berupa</w:t>
      </w:r>
      <w:proofErr w:type="spellEnd"/>
      <w:r w:rsidRPr="00724F0E">
        <w:t xml:space="preserve"> </w:t>
      </w:r>
      <w:proofErr w:type="spellStart"/>
      <w:r w:rsidRPr="00724F0E">
        <w:t>aset</w:t>
      </w:r>
      <w:proofErr w:type="spellEnd"/>
      <w:r w:rsidRPr="00724F0E">
        <w:t xml:space="preserve"> </w:t>
      </w:r>
      <w:proofErr w:type="spellStart"/>
      <w:r w:rsidRPr="00724F0E">
        <w:t>persediaan</w:t>
      </w:r>
      <w:proofErr w:type="spellEnd"/>
      <w:r w:rsidRPr="00724F0E">
        <w:t xml:space="preserve"> (</w:t>
      </w:r>
      <w:proofErr w:type="spellStart"/>
      <w:r w:rsidRPr="00724F0E">
        <w:t>as</w:t>
      </w:r>
      <w:r w:rsidR="003A19D7">
        <w:t>et</w:t>
      </w:r>
      <w:proofErr w:type="spellEnd"/>
      <w:r w:rsidR="003A19D7">
        <w:t xml:space="preserve"> </w:t>
      </w:r>
      <w:proofErr w:type="spellStart"/>
      <w:r w:rsidR="003A19D7">
        <w:t>lancar</w:t>
      </w:r>
      <w:proofErr w:type="spellEnd"/>
      <w:r w:rsidR="003A19D7">
        <w:t xml:space="preserve">) </w:t>
      </w:r>
      <w:proofErr w:type="spellStart"/>
      <w:r w:rsidR="003A19D7">
        <w:t>dan</w:t>
      </w:r>
      <w:proofErr w:type="spellEnd"/>
      <w:r w:rsidR="003A19D7">
        <w:t xml:space="preserve"> </w:t>
      </w:r>
      <w:proofErr w:type="spellStart"/>
      <w:r w:rsidR="003A19D7">
        <w:t>aset</w:t>
      </w:r>
      <w:proofErr w:type="spellEnd"/>
      <w:r w:rsidR="003A19D7">
        <w:t xml:space="preserve"> </w:t>
      </w:r>
      <w:proofErr w:type="spellStart"/>
      <w:r w:rsidR="003A19D7">
        <w:t>tetap</w:t>
      </w:r>
      <w:proofErr w:type="spellEnd"/>
      <w:r w:rsidR="003A19D7">
        <w:t xml:space="preserve">, </w:t>
      </w:r>
      <w:proofErr w:type="spellStart"/>
      <w:r w:rsidRPr="00724F0E">
        <w:t>dalam</w:t>
      </w:r>
      <w:proofErr w:type="spellEnd"/>
      <w:r w:rsidRPr="00724F0E">
        <w:t xml:space="preserve"> </w:t>
      </w:r>
      <w:proofErr w:type="spellStart"/>
      <w:r w:rsidRPr="00724F0E">
        <w:t>peraturan</w:t>
      </w:r>
      <w:proofErr w:type="spellEnd"/>
      <w:r w:rsidRPr="00724F0E">
        <w:t xml:space="preserve"> </w:t>
      </w:r>
      <w:proofErr w:type="spellStart"/>
      <w:r w:rsidRPr="00724F0E">
        <w:t>perundang-undangan</w:t>
      </w:r>
      <w:proofErr w:type="spellEnd"/>
      <w:r w:rsidRPr="00724F0E">
        <w:t xml:space="preserve"> </w:t>
      </w:r>
      <w:proofErr w:type="spellStart"/>
      <w:r w:rsidRPr="00724F0E">
        <w:t>lebih</w:t>
      </w:r>
      <w:proofErr w:type="spellEnd"/>
      <w:r w:rsidRPr="00724F0E">
        <w:t xml:space="preserve"> </w:t>
      </w:r>
      <w:proofErr w:type="spellStart"/>
      <w:r w:rsidRPr="00724F0E">
        <w:t>dikenal</w:t>
      </w:r>
      <w:proofErr w:type="spellEnd"/>
      <w:r w:rsidRPr="00724F0E">
        <w:t xml:space="preserve"> </w:t>
      </w:r>
      <w:proofErr w:type="spellStart"/>
      <w:r w:rsidRPr="00724F0E">
        <w:t>dengan</w:t>
      </w:r>
      <w:proofErr w:type="spellEnd"/>
      <w:r w:rsidRPr="00724F0E">
        <w:t xml:space="preserve"> </w:t>
      </w:r>
      <w:proofErr w:type="spellStart"/>
      <w:r w:rsidRPr="00724F0E">
        <w:t>nama</w:t>
      </w:r>
      <w:proofErr w:type="spellEnd"/>
      <w:r w:rsidRPr="00724F0E">
        <w:t xml:space="preserve"> </w:t>
      </w:r>
      <w:proofErr w:type="spellStart"/>
      <w:r w:rsidRPr="00724F0E">
        <w:t>Barang</w:t>
      </w:r>
      <w:proofErr w:type="spellEnd"/>
      <w:r w:rsidRPr="00724F0E">
        <w:t xml:space="preserve"> </w:t>
      </w:r>
      <w:proofErr w:type="spellStart"/>
      <w:r w:rsidRPr="00724F0E">
        <w:t>Milik</w:t>
      </w:r>
      <w:proofErr w:type="spellEnd"/>
      <w:r w:rsidRPr="00724F0E">
        <w:t xml:space="preserve"> Negara/Daerah, </w:t>
      </w:r>
      <w:proofErr w:type="spellStart"/>
      <w:r w:rsidRPr="00724F0E">
        <w:t>sebagaimana</w:t>
      </w:r>
      <w:proofErr w:type="spellEnd"/>
      <w:r w:rsidRPr="00724F0E">
        <w:t xml:space="preserve"> </w:t>
      </w:r>
      <w:proofErr w:type="spellStart"/>
      <w:r w:rsidRPr="00724F0E">
        <w:t>dimaksud</w:t>
      </w:r>
      <w:proofErr w:type="spellEnd"/>
      <w:r w:rsidRPr="00724F0E">
        <w:t xml:space="preserve"> </w:t>
      </w:r>
      <w:proofErr w:type="spellStart"/>
      <w:r w:rsidRPr="00724F0E">
        <w:t>penjelasan</w:t>
      </w:r>
      <w:proofErr w:type="spellEnd"/>
      <w:r w:rsidRPr="00724F0E">
        <w:t xml:space="preserve"> </w:t>
      </w:r>
      <w:proofErr w:type="spellStart"/>
      <w:r w:rsidRPr="00724F0E">
        <w:t>atas</w:t>
      </w:r>
      <w:proofErr w:type="spellEnd"/>
      <w:r w:rsidRPr="00724F0E">
        <w:t xml:space="preserve"> PP No. 6 </w:t>
      </w:r>
      <w:proofErr w:type="spellStart"/>
      <w:r w:rsidRPr="00724F0E">
        <w:t>tahun</w:t>
      </w:r>
      <w:proofErr w:type="spellEnd"/>
      <w:r w:rsidRPr="00724F0E">
        <w:t xml:space="preserve"> 2006. </w:t>
      </w:r>
      <w:proofErr w:type="spellStart"/>
      <w:r w:rsidRPr="00724F0E">
        <w:t>Aset</w:t>
      </w:r>
      <w:proofErr w:type="spellEnd"/>
      <w:r w:rsidRPr="00724F0E">
        <w:t xml:space="preserve"> yang </w:t>
      </w:r>
      <w:proofErr w:type="spellStart"/>
      <w:r w:rsidRPr="00724F0E">
        <w:t>tidak</w:t>
      </w:r>
      <w:proofErr w:type="spellEnd"/>
      <w:r w:rsidRPr="00724F0E">
        <w:t xml:space="preserve"> </w:t>
      </w:r>
      <w:proofErr w:type="spellStart"/>
      <w:r w:rsidRPr="00724F0E">
        <w:t>dapat</w:t>
      </w:r>
      <w:proofErr w:type="spellEnd"/>
      <w:r w:rsidRPr="00724F0E">
        <w:t xml:space="preserve"> </w:t>
      </w:r>
      <w:proofErr w:type="spellStart"/>
      <w:r w:rsidRPr="00724F0E">
        <w:t>diidentifikasi</w:t>
      </w:r>
      <w:proofErr w:type="spellEnd"/>
      <w:r w:rsidRPr="00724F0E">
        <w:t xml:space="preserve"> </w:t>
      </w:r>
      <w:proofErr w:type="spellStart"/>
      <w:r w:rsidRPr="00724F0E">
        <w:t>dapat</w:t>
      </w:r>
      <w:proofErr w:type="spellEnd"/>
      <w:r w:rsidRPr="00724F0E">
        <w:t xml:space="preserve"> </w:t>
      </w:r>
      <w:proofErr w:type="spellStart"/>
      <w:r w:rsidRPr="00724F0E">
        <w:t>berupa</w:t>
      </w:r>
      <w:proofErr w:type="spellEnd"/>
      <w:r w:rsidRPr="00724F0E">
        <w:t xml:space="preserve"> </w:t>
      </w:r>
      <w:proofErr w:type="spellStart"/>
      <w:r w:rsidRPr="00724F0E">
        <w:t>Sumber</w:t>
      </w:r>
      <w:proofErr w:type="spellEnd"/>
      <w:r w:rsidRPr="00724F0E">
        <w:t xml:space="preserve"> </w:t>
      </w:r>
      <w:proofErr w:type="spellStart"/>
      <w:r w:rsidRPr="00724F0E">
        <w:t>Daya</w:t>
      </w:r>
      <w:proofErr w:type="spellEnd"/>
      <w:r w:rsidRPr="00724F0E">
        <w:t xml:space="preserve"> </w:t>
      </w:r>
      <w:proofErr w:type="spellStart"/>
      <w:r w:rsidRPr="00724F0E">
        <w:t>Manusia</w:t>
      </w:r>
      <w:proofErr w:type="spellEnd"/>
      <w:r w:rsidRPr="00724F0E">
        <w:t xml:space="preserve"> (SDM), </w:t>
      </w:r>
      <w:proofErr w:type="spellStart"/>
      <w:r w:rsidRPr="00724F0E">
        <w:t>Sumber</w:t>
      </w:r>
      <w:proofErr w:type="spellEnd"/>
      <w:r w:rsidRPr="00724F0E">
        <w:t xml:space="preserve"> </w:t>
      </w:r>
      <w:proofErr w:type="spellStart"/>
      <w:r w:rsidRPr="00724F0E">
        <w:t>Daya</w:t>
      </w:r>
      <w:proofErr w:type="spellEnd"/>
      <w:r w:rsidRPr="00724F0E">
        <w:t xml:space="preserve"> </w:t>
      </w:r>
      <w:proofErr w:type="spellStart"/>
      <w:r w:rsidRPr="00724F0E">
        <w:t>Alam</w:t>
      </w:r>
      <w:proofErr w:type="spellEnd"/>
      <w:r w:rsidRPr="00724F0E">
        <w:t xml:space="preserve"> (SDA) </w:t>
      </w:r>
      <w:proofErr w:type="spellStart"/>
      <w:r w:rsidRPr="00724F0E">
        <w:t>dan</w:t>
      </w:r>
      <w:proofErr w:type="spellEnd"/>
      <w:r w:rsidRPr="00724F0E">
        <w:t xml:space="preserve"> lain-lain.</w:t>
      </w:r>
      <w:r>
        <w:rPr>
          <w:lang w:val="id-ID"/>
        </w:rPr>
        <w:t xml:space="preserve"> </w:t>
      </w:r>
      <w:proofErr w:type="spellStart"/>
      <w:r w:rsidR="00953119">
        <w:t>Menurut</w:t>
      </w:r>
      <w:proofErr w:type="spellEnd"/>
      <w:r w:rsidR="00953119">
        <w:t xml:space="preserve"> </w:t>
      </w:r>
      <w:r w:rsidR="007B457C">
        <w:rPr>
          <w:lang w:val="id-ID"/>
        </w:rPr>
        <w:t>PSAP 07</w:t>
      </w:r>
      <w:r w:rsidR="00953119">
        <w:rPr>
          <w:lang w:val="id-ID"/>
        </w:rPr>
        <w:t>,</w:t>
      </w:r>
      <w:r>
        <w:t xml:space="preserve"> </w:t>
      </w:r>
      <w:proofErr w:type="spellStart"/>
      <w:r>
        <w:t>Aset</w:t>
      </w:r>
      <w:proofErr w:type="spellEnd"/>
      <w:r>
        <w:t xml:space="preserve"> </w:t>
      </w:r>
      <w:proofErr w:type="spellStart"/>
      <w:r>
        <w:t>tetap</w:t>
      </w:r>
      <w:proofErr w:type="spellEnd"/>
      <w:r>
        <w:t xml:space="preserve"> </w:t>
      </w:r>
      <w:proofErr w:type="spellStart"/>
      <w:r>
        <w:t>di</w:t>
      </w:r>
      <w:r w:rsidRPr="00724F0E">
        <w:t>klasifikasikan</w:t>
      </w:r>
      <w:proofErr w:type="spellEnd"/>
      <w:r w:rsidRPr="00724F0E">
        <w:t xml:space="preserve"> </w:t>
      </w:r>
      <w:proofErr w:type="spellStart"/>
      <w:r w:rsidRPr="00724F0E">
        <w:t>menjadi</w:t>
      </w:r>
      <w:proofErr w:type="spellEnd"/>
      <w:r w:rsidRPr="00724F0E">
        <w:t xml:space="preserve"> </w:t>
      </w:r>
      <w:proofErr w:type="spellStart"/>
      <w:r w:rsidRPr="00724F0E">
        <w:t>tanah</w:t>
      </w:r>
      <w:proofErr w:type="spellEnd"/>
      <w:r w:rsidRPr="00724F0E">
        <w:t xml:space="preserve">, </w:t>
      </w:r>
      <w:proofErr w:type="spellStart"/>
      <w:r w:rsidRPr="00724F0E">
        <w:t>peralatan</w:t>
      </w:r>
      <w:proofErr w:type="spellEnd"/>
      <w:r w:rsidRPr="00724F0E">
        <w:t xml:space="preserve"> </w:t>
      </w:r>
      <w:proofErr w:type="spellStart"/>
      <w:r w:rsidRPr="00724F0E">
        <w:t>d</w:t>
      </w:r>
      <w:r>
        <w:t>an</w:t>
      </w:r>
      <w:proofErr w:type="spellEnd"/>
      <w:r>
        <w:t xml:space="preserve"> </w:t>
      </w:r>
      <w:proofErr w:type="spellStart"/>
      <w:r>
        <w:t>mesin</w:t>
      </w:r>
      <w:proofErr w:type="spellEnd"/>
      <w:r>
        <w:t xml:space="preserve">, </w:t>
      </w:r>
      <w:proofErr w:type="spellStart"/>
      <w:r>
        <w:t>gedung</w:t>
      </w:r>
      <w:proofErr w:type="spellEnd"/>
      <w:r>
        <w:t xml:space="preserve"> </w:t>
      </w:r>
      <w:proofErr w:type="spellStart"/>
      <w:r>
        <w:t>dan</w:t>
      </w:r>
      <w:proofErr w:type="spellEnd"/>
      <w:r>
        <w:t xml:space="preserve"> </w:t>
      </w:r>
      <w:proofErr w:type="spellStart"/>
      <w:r>
        <w:t>bangunan</w:t>
      </w:r>
      <w:proofErr w:type="spellEnd"/>
      <w:r>
        <w:t xml:space="preserve">, </w:t>
      </w:r>
      <w:r>
        <w:rPr>
          <w:lang w:val="id-ID"/>
        </w:rPr>
        <w:t>j</w:t>
      </w:r>
      <w:proofErr w:type="spellStart"/>
      <w:r w:rsidRPr="00724F0E">
        <w:t>alan</w:t>
      </w:r>
      <w:proofErr w:type="spellEnd"/>
      <w:r w:rsidRPr="00724F0E">
        <w:t xml:space="preserve">, </w:t>
      </w:r>
      <w:proofErr w:type="spellStart"/>
      <w:r w:rsidRPr="00724F0E">
        <w:t>irigasi</w:t>
      </w:r>
      <w:proofErr w:type="spellEnd"/>
      <w:r w:rsidRPr="00724F0E">
        <w:t xml:space="preserve"> </w:t>
      </w:r>
      <w:proofErr w:type="spellStart"/>
      <w:r w:rsidRPr="00724F0E">
        <w:t>dan</w:t>
      </w:r>
      <w:proofErr w:type="spellEnd"/>
      <w:r w:rsidRPr="00724F0E">
        <w:t xml:space="preserve"> </w:t>
      </w:r>
      <w:proofErr w:type="spellStart"/>
      <w:r w:rsidRPr="00724F0E">
        <w:t>jaringan</w:t>
      </w:r>
      <w:proofErr w:type="spellEnd"/>
      <w:r w:rsidRPr="00724F0E">
        <w:t xml:space="preserve">, </w:t>
      </w:r>
      <w:proofErr w:type="spellStart"/>
      <w:r w:rsidRPr="00724F0E">
        <w:t>aset</w:t>
      </w:r>
      <w:proofErr w:type="spellEnd"/>
      <w:r w:rsidRPr="00724F0E">
        <w:t xml:space="preserve"> </w:t>
      </w:r>
      <w:proofErr w:type="spellStart"/>
      <w:r w:rsidRPr="00724F0E">
        <w:t>tetap</w:t>
      </w:r>
      <w:proofErr w:type="spellEnd"/>
      <w:r w:rsidRPr="00724F0E">
        <w:t xml:space="preserve"> </w:t>
      </w:r>
      <w:proofErr w:type="spellStart"/>
      <w:r w:rsidRPr="00724F0E">
        <w:t>lainnya</w:t>
      </w:r>
      <w:proofErr w:type="spellEnd"/>
      <w:r w:rsidRPr="00724F0E">
        <w:t xml:space="preserve">, </w:t>
      </w:r>
      <w:proofErr w:type="spellStart"/>
      <w:r w:rsidRPr="00724F0E">
        <w:t>d</w:t>
      </w:r>
      <w:r>
        <w:t>an</w:t>
      </w:r>
      <w:proofErr w:type="spellEnd"/>
      <w:r>
        <w:t xml:space="preserve"> </w:t>
      </w:r>
      <w:proofErr w:type="spellStart"/>
      <w:r>
        <w:t>konstruksi</w:t>
      </w:r>
      <w:proofErr w:type="spellEnd"/>
      <w:r>
        <w:t xml:space="preserve"> </w:t>
      </w:r>
      <w:proofErr w:type="spellStart"/>
      <w:r>
        <w:t>dalam</w:t>
      </w:r>
      <w:proofErr w:type="spellEnd"/>
      <w:r>
        <w:t xml:space="preserve"> </w:t>
      </w:r>
      <w:proofErr w:type="spellStart"/>
      <w:r>
        <w:t>pengerjaan</w:t>
      </w:r>
      <w:proofErr w:type="spellEnd"/>
      <w:r>
        <w:rPr>
          <w:lang w:val="id-ID"/>
        </w:rPr>
        <w:t>.</w:t>
      </w:r>
    </w:p>
    <w:p w:rsidR="004664B7" w:rsidRPr="00AD5E9F" w:rsidRDefault="005861B0" w:rsidP="004664B7">
      <w:pPr>
        <w:pStyle w:val="NormalWeb"/>
        <w:spacing w:before="0" w:beforeAutospacing="0" w:after="0" w:afterAutospacing="0" w:line="360" w:lineRule="auto"/>
        <w:ind w:firstLine="720"/>
        <w:jc w:val="both"/>
        <w:rPr>
          <w:lang w:val="id-ID"/>
        </w:rPr>
      </w:pPr>
      <w:r w:rsidRPr="00724F0E">
        <w:t xml:space="preserve">Salah </w:t>
      </w:r>
      <w:proofErr w:type="spellStart"/>
      <w:r w:rsidRPr="00724F0E">
        <w:t>satu</w:t>
      </w:r>
      <w:proofErr w:type="spellEnd"/>
      <w:r w:rsidRPr="00724F0E">
        <w:t xml:space="preserve"> </w:t>
      </w:r>
      <w:proofErr w:type="spellStart"/>
      <w:r w:rsidRPr="00724F0E">
        <w:t>elemen</w:t>
      </w:r>
      <w:proofErr w:type="spellEnd"/>
      <w:r w:rsidRPr="00724F0E">
        <w:t xml:space="preserve"> </w:t>
      </w:r>
      <w:proofErr w:type="spellStart"/>
      <w:r w:rsidRPr="00724F0E">
        <w:t>penting</w:t>
      </w:r>
      <w:proofErr w:type="spellEnd"/>
      <w:r w:rsidRPr="00724F0E">
        <w:t xml:space="preserve"> agar </w:t>
      </w:r>
      <w:proofErr w:type="spellStart"/>
      <w:r w:rsidRPr="00724F0E">
        <w:t>pengelolaan</w:t>
      </w:r>
      <w:proofErr w:type="spellEnd"/>
      <w:r w:rsidRPr="00724F0E">
        <w:t xml:space="preserve"> </w:t>
      </w:r>
      <w:proofErr w:type="spellStart"/>
      <w:r w:rsidRPr="00724F0E">
        <w:t>keuangan</w:t>
      </w:r>
      <w:proofErr w:type="spellEnd"/>
      <w:r w:rsidRPr="00724F0E">
        <w:t xml:space="preserve"> </w:t>
      </w:r>
      <w:proofErr w:type="spellStart"/>
      <w:r w:rsidRPr="00724F0E">
        <w:t>pemerintah</w:t>
      </w:r>
      <w:proofErr w:type="spellEnd"/>
      <w:r w:rsidRPr="00724F0E">
        <w:t xml:space="preserve"> </w:t>
      </w:r>
      <w:proofErr w:type="spellStart"/>
      <w:r w:rsidRPr="00724F0E">
        <w:t>daerah</w:t>
      </w:r>
      <w:proofErr w:type="spellEnd"/>
      <w:r w:rsidRPr="00724F0E">
        <w:t xml:space="preserve"> </w:t>
      </w:r>
      <w:proofErr w:type="spellStart"/>
      <w:r w:rsidRPr="00724F0E">
        <w:t>berjalan</w:t>
      </w:r>
      <w:proofErr w:type="spellEnd"/>
      <w:r w:rsidRPr="00724F0E">
        <w:t xml:space="preserve"> </w:t>
      </w:r>
      <w:proofErr w:type="spellStart"/>
      <w:r w:rsidRPr="00724F0E">
        <w:t>secara</w:t>
      </w:r>
      <w:proofErr w:type="spellEnd"/>
      <w:r w:rsidRPr="00724F0E">
        <w:t xml:space="preserve"> </w:t>
      </w:r>
      <w:proofErr w:type="spellStart"/>
      <w:r w:rsidRPr="00724F0E">
        <w:t>efektif</w:t>
      </w:r>
      <w:proofErr w:type="spellEnd"/>
      <w:r w:rsidRPr="00724F0E">
        <w:t xml:space="preserve"> </w:t>
      </w:r>
      <w:proofErr w:type="spellStart"/>
      <w:r w:rsidRPr="00724F0E">
        <w:t>dan</w:t>
      </w:r>
      <w:proofErr w:type="spellEnd"/>
      <w:r w:rsidRPr="00724F0E">
        <w:t xml:space="preserve"> </w:t>
      </w:r>
      <w:proofErr w:type="spellStart"/>
      <w:r w:rsidRPr="00724F0E">
        <w:t>efisien</w:t>
      </w:r>
      <w:proofErr w:type="spellEnd"/>
      <w:r w:rsidRPr="00724F0E">
        <w:t xml:space="preserve"> </w:t>
      </w:r>
      <w:proofErr w:type="spellStart"/>
      <w:r w:rsidRPr="00724F0E">
        <w:t>adalah</w:t>
      </w:r>
      <w:proofErr w:type="spellEnd"/>
      <w:r w:rsidRPr="00724F0E">
        <w:t xml:space="preserve"> </w:t>
      </w:r>
      <w:proofErr w:type="spellStart"/>
      <w:r w:rsidRPr="00724F0E">
        <w:t>pengelolaan</w:t>
      </w:r>
      <w:proofErr w:type="spellEnd"/>
      <w:r w:rsidRPr="00724F0E">
        <w:t xml:space="preserve"> </w:t>
      </w:r>
      <w:proofErr w:type="spellStart"/>
      <w:r w:rsidRPr="00724F0E">
        <w:t>aset</w:t>
      </w:r>
      <w:proofErr w:type="spellEnd"/>
      <w:r w:rsidRPr="00724F0E">
        <w:t xml:space="preserve"> </w:t>
      </w:r>
      <w:proofErr w:type="spellStart"/>
      <w:r w:rsidRPr="00724F0E">
        <w:t>daerah</w:t>
      </w:r>
      <w:proofErr w:type="spellEnd"/>
      <w:r w:rsidRPr="00724F0E">
        <w:t xml:space="preserve">. </w:t>
      </w:r>
      <w:proofErr w:type="spellStart"/>
      <w:r w:rsidRPr="00724F0E">
        <w:t>Aset</w:t>
      </w:r>
      <w:proofErr w:type="spellEnd"/>
      <w:r w:rsidRPr="00724F0E">
        <w:t xml:space="preserve"> yang </w:t>
      </w:r>
      <w:proofErr w:type="spellStart"/>
      <w:r w:rsidRPr="00724F0E">
        <w:t>berada</w:t>
      </w:r>
      <w:proofErr w:type="spellEnd"/>
      <w:r w:rsidRPr="00724F0E">
        <w:t xml:space="preserve"> </w:t>
      </w:r>
      <w:proofErr w:type="spellStart"/>
      <w:r w:rsidRPr="00724F0E">
        <w:t>dalam</w:t>
      </w:r>
      <w:proofErr w:type="spellEnd"/>
      <w:r w:rsidRPr="00724F0E">
        <w:t xml:space="preserve"> </w:t>
      </w:r>
      <w:proofErr w:type="spellStart"/>
      <w:r w:rsidRPr="00724F0E">
        <w:t>pengelolaan</w:t>
      </w:r>
      <w:proofErr w:type="spellEnd"/>
      <w:r w:rsidRPr="00724F0E">
        <w:t xml:space="preserve"> </w:t>
      </w:r>
      <w:proofErr w:type="spellStart"/>
      <w:r w:rsidRPr="00724F0E">
        <w:t>pemerintah</w:t>
      </w:r>
      <w:proofErr w:type="spellEnd"/>
      <w:r w:rsidRPr="00724F0E">
        <w:t xml:space="preserve"> </w:t>
      </w:r>
      <w:proofErr w:type="spellStart"/>
      <w:r w:rsidRPr="00724F0E">
        <w:t>daerah</w:t>
      </w:r>
      <w:proofErr w:type="spellEnd"/>
      <w:r w:rsidRPr="00724F0E">
        <w:t xml:space="preserve"> </w:t>
      </w:r>
      <w:proofErr w:type="spellStart"/>
      <w:r w:rsidRPr="00724F0E">
        <w:t>tidak</w:t>
      </w:r>
      <w:proofErr w:type="spellEnd"/>
      <w:r w:rsidRPr="00724F0E">
        <w:t xml:space="preserve"> </w:t>
      </w:r>
      <w:proofErr w:type="spellStart"/>
      <w:r w:rsidRPr="00724F0E">
        <w:t>hanya</w:t>
      </w:r>
      <w:proofErr w:type="spellEnd"/>
      <w:r w:rsidRPr="00724F0E">
        <w:t xml:space="preserve"> </w:t>
      </w:r>
      <w:proofErr w:type="spellStart"/>
      <w:r w:rsidRPr="00724F0E">
        <w:t>dimiliki</w:t>
      </w:r>
      <w:proofErr w:type="spellEnd"/>
      <w:r w:rsidRPr="00724F0E">
        <w:t xml:space="preserve"> </w:t>
      </w:r>
      <w:proofErr w:type="spellStart"/>
      <w:r w:rsidRPr="00724F0E">
        <w:t>oleh</w:t>
      </w:r>
      <w:proofErr w:type="spellEnd"/>
      <w:r w:rsidRPr="00724F0E">
        <w:t xml:space="preserve"> </w:t>
      </w:r>
      <w:proofErr w:type="spellStart"/>
      <w:r w:rsidRPr="00724F0E">
        <w:t>pemerintah</w:t>
      </w:r>
      <w:proofErr w:type="spellEnd"/>
      <w:r>
        <w:rPr>
          <w:lang w:val="id-ID"/>
        </w:rPr>
        <w:t xml:space="preserve"> </w:t>
      </w:r>
      <w:proofErr w:type="spellStart"/>
      <w:r w:rsidRPr="00724F0E">
        <w:t>daerah</w:t>
      </w:r>
      <w:proofErr w:type="spellEnd"/>
      <w:r w:rsidRPr="00724F0E">
        <w:t xml:space="preserve"> </w:t>
      </w:r>
      <w:proofErr w:type="spellStart"/>
      <w:r w:rsidRPr="00724F0E">
        <w:t>saja</w:t>
      </w:r>
      <w:proofErr w:type="spellEnd"/>
      <w:r w:rsidRPr="00724F0E">
        <w:t xml:space="preserve">, </w:t>
      </w:r>
      <w:proofErr w:type="spellStart"/>
      <w:r w:rsidRPr="00724F0E">
        <w:lastRenderedPageBreak/>
        <w:t>tetapi</w:t>
      </w:r>
      <w:proofErr w:type="spellEnd"/>
      <w:r w:rsidRPr="00724F0E">
        <w:t xml:space="preserve"> </w:t>
      </w:r>
      <w:proofErr w:type="spellStart"/>
      <w:r w:rsidRPr="00724F0E">
        <w:t>juga</w:t>
      </w:r>
      <w:proofErr w:type="spellEnd"/>
      <w:r w:rsidRPr="00724F0E">
        <w:t xml:space="preserve"> </w:t>
      </w:r>
      <w:proofErr w:type="spellStart"/>
      <w:r w:rsidRPr="00724F0E">
        <w:t>termasuk</w:t>
      </w:r>
      <w:proofErr w:type="spellEnd"/>
      <w:r w:rsidRPr="00724F0E">
        <w:t xml:space="preserve"> </w:t>
      </w:r>
      <w:proofErr w:type="spellStart"/>
      <w:r w:rsidRPr="00724F0E">
        <w:t>aset</w:t>
      </w:r>
      <w:proofErr w:type="spellEnd"/>
      <w:r w:rsidRPr="00724F0E">
        <w:t xml:space="preserve"> </w:t>
      </w:r>
      <w:proofErr w:type="spellStart"/>
      <w:r w:rsidRPr="00724F0E">
        <w:t>pihak</w:t>
      </w:r>
      <w:proofErr w:type="spellEnd"/>
      <w:r w:rsidRPr="00724F0E">
        <w:t xml:space="preserve"> lain yang </w:t>
      </w:r>
      <w:proofErr w:type="spellStart"/>
      <w:r w:rsidRPr="00724F0E">
        <w:t>dikuasai</w:t>
      </w:r>
      <w:proofErr w:type="spellEnd"/>
      <w:r w:rsidRPr="00724F0E">
        <w:t xml:space="preserve"> </w:t>
      </w:r>
      <w:proofErr w:type="spellStart"/>
      <w:r w:rsidRPr="00724F0E">
        <w:t>pemerintah</w:t>
      </w:r>
      <w:proofErr w:type="spellEnd"/>
      <w:r w:rsidRPr="00724F0E">
        <w:t xml:space="preserve"> </w:t>
      </w:r>
      <w:proofErr w:type="spellStart"/>
      <w:r w:rsidRPr="00724F0E">
        <w:t>daerah</w:t>
      </w:r>
      <w:proofErr w:type="spellEnd"/>
      <w:r w:rsidRPr="00724F0E">
        <w:t xml:space="preserve"> </w:t>
      </w:r>
      <w:proofErr w:type="spellStart"/>
      <w:r w:rsidRPr="00724F0E">
        <w:t>dalam</w:t>
      </w:r>
      <w:proofErr w:type="spellEnd"/>
      <w:r w:rsidRPr="00724F0E">
        <w:t xml:space="preserve"> </w:t>
      </w:r>
      <w:proofErr w:type="spellStart"/>
      <w:r w:rsidRPr="00724F0E">
        <w:t>rangka</w:t>
      </w:r>
      <w:proofErr w:type="spellEnd"/>
      <w:r w:rsidRPr="00724F0E">
        <w:t xml:space="preserve"> </w:t>
      </w:r>
      <w:proofErr w:type="spellStart"/>
      <w:r w:rsidRPr="00724F0E">
        <w:t>pelayanan</w:t>
      </w:r>
      <w:proofErr w:type="spellEnd"/>
      <w:r w:rsidRPr="00724F0E">
        <w:t xml:space="preserve"> </w:t>
      </w:r>
      <w:proofErr w:type="spellStart"/>
      <w:r w:rsidRPr="00724F0E">
        <w:t>ataupun</w:t>
      </w:r>
      <w:proofErr w:type="spellEnd"/>
      <w:r w:rsidRPr="00724F0E">
        <w:t xml:space="preserve"> </w:t>
      </w:r>
      <w:proofErr w:type="spellStart"/>
      <w:r w:rsidRPr="00724F0E">
        <w:t>pelaksanaan</w:t>
      </w:r>
      <w:proofErr w:type="spellEnd"/>
      <w:r w:rsidRPr="00724F0E">
        <w:t xml:space="preserve"> </w:t>
      </w:r>
      <w:proofErr w:type="spellStart"/>
      <w:r w:rsidRPr="00724F0E">
        <w:t>tugas</w:t>
      </w:r>
      <w:proofErr w:type="spellEnd"/>
      <w:r w:rsidRPr="00724F0E">
        <w:t xml:space="preserve"> </w:t>
      </w:r>
      <w:proofErr w:type="spellStart"/>
      <w:r w:rsidRPr="00724F0E">
        <w:t>dan</w:t>
      </w:r>
      <w:proofErr w:type="spellEnd"/>
      <w:r w:rsidRPr="00724F0E">
        <w:t xml:space="preserve"> </w:t>
      </w:r>
      <w:proofErr w:type="spellStart"/>
      <w:r w:rsidRPr="00724F0E">
        <w:t>fungsi</w:t>
      </w:r>
      <w:proofErr w:type="spellEnd"/>
      <w:r w:rsidRPr="00724F0E">
        <w:t xml:space="preserve"> </w:t>
      </w:r>
      <w:proofErr w:type="spellStart"/>
      <w:r w:rsidRPr="00724F0E">
        <w:t>pemerintah</w:t>
      </w:r>
      <w:proofErr w:type="spellEnd"/>
      <w:r w:rsidRPr="00724F0E">
        <w:t xml:space="preserve"> </w:t>
      </w:r>
      <w:proofErr w:type="spellStart"/>
      <w:r w:rsidRPr="00724F0E">
        <w:t>daerah</w:t>
      </w:r>
      <w:proofErr w:type="spellEnd"/>
      <w:r w:rsidRPr="00724F0E">
        <w:t xml:space="preserve">. </w:t>
      </w:r>
      <w:proofErr w:type="spellStart"/>
      <w:proofErr w:type="gramStart"/>
      <w:r w:rsidRPr="00724F0E">
        <w:t>Pengelolaan</w:t>
      </w:r>
      <w:proofErr w:type="spellEnd"/>
      <w:r w:rsidRPr="00724F0E">
        <w:t xml:space="preserve"> </w:t>
      </w:r>
      <w:proofErr w:type="spellStart"/>
      <w:r w:rsidRPr="00724F0E">
        <w:t>aset</w:t>
      </w:r>
      <w:proofErr w:type="spellEnd"/>
      <w:r w:rsidRPr="00724F0E">
        <w:t xml:space="preserve"> </w:t>
      </w:r>
      <w:proofErr w:type="spellStart"/>
      <w:r w:rsidRPr="00724F0E">
        <w:t>daerah</w:t>
      </w:r>
      <w:proofErr w:type="spellEnd"/>
      <w:r w:rsidRPr="00724F0E">
        <w:t xml:space="preserve"> </w:t>
      </w:r>
      <w:proofErr w:type="spellStart"/>
      <w:r w:rsidRPr="00724F0E">
        <w:t>harus</w:t>
      </w:r>
      <w:proofErr w:type="spellEnd"/>
      <w:r w:rsidRPr="00724F0E">
        <w:t xml:space="preserve"> </w:t>
      </w:r>
      <w:proofErr w:type="spellStart"/>
      <w:r w:rsidRPr="00724F0E">
        <w:t>ditangani</w:t>
      </w:r>
      <w:proofErr w:type="spellEnd"/>
      <w:r w:rsidRPr="00724F0E">
        <w:t xml:space="preserve"> </w:t>
      </w:r>
      <w:proofErr w:type="spellStart"/>
      <w:r w:rsidRPr="00724F0E">
        <w:t>dengan</w:t>
      </w:r>
      <w:proofErr w:type="spellEnd"/>
      <w:r w:rsidRPr="00724F0E">
        <w:t xml:space="preserve"> </w:t>
      </w:r>
      <w:proofErr w:type="spellStart"/>
      <w:r w:rsidRPr="00724F0E">
        <w:t>baik</w:t>
      </w:r>
      <w:proofErr w:type="spellEnd"/>
      <w:r w:rsidRPr="00724F0E">
        <w:t xml:space="preserve"> agar </w:t>
      </w:r>
      <w:proofErr w:type="spellStart"/>
      <w:r w:rsidRPr="00724F0E">
        <w:t>aset</w:t>
      </w:r>
      <w:proofErr w:type="spellEnd"/>
      <w:r w:rsidRPr="00724F0E">
        <w:t xml:space="preserve"> </w:t>
      </w:r>
      <w:proofErr w:type="spellStart"/>
      <w:r w:rsidRPr="00724F0E">
        <w:t>tersebut</w:t>
      </w:r>
      <w:proofErr w:type="spellEnd"/>
      <w:r w:rsidRPr="00724F0E">
        <w:t xml:space="preserve"> </w:t>
      </w:r>
      <w:proofErr w:type="spellStart"/>
      <w:r w:rsidRPr="00724F0E">
        <w:t>dapat</w:t>
      </w:r>
      <w:proofErr w:type="spellEnd"/>
      <w:r w:rsidRPr="00724F0E">
        <w:t xml:space="preserve"> </w:t>
      </w:r>
      <w:proofErr w:type="spellStart"/>
      <w:r w:rsidRPr="00724F0E">
        <w:t>menjadi</w:t>
      </w:r>
      <w:proofErr w:type="spellEnd"/>
      <w:r w:rsidRPr="00724F0E">
        <w:t xml:space="preserve"> modal </w:t>
      </w:r>
      <w:proofErr w:type="spellStart"/>
      <w:r w:rsidRPr="00724F0E">
        <w:t>awal</w:t>
      </w:r>
      <w:proofErr w:type="spellEnd"/>
      <w:r w:rsidRPr="00724F0E">
        <w:t xml:space="preserve"> </w:t>
      </w:r>
      <w:proofErr w:type="spellStart"/>
      <w:r w:rsidRPr="00724F0E">
        <w:t>bagi</w:t>
      </w:r>
      <w:proofErr w:type="spellEnd"/>
      <w:r w:rsidRPr="00724F0E">
        <w:t xml:space="preserve"> </w:t>
      </w:r>
      <w:proofErr w:type="spellStart"/>
      <w:r w:rsidRPr="00724F0E">
        <w:t>pemerintah</w:t>
      </w:r>
      <w:proofErr w:type="spellEnd"/>
      <w:r w:rsidRPr="00724F0E">
        <w:t xml:space="preserve"> </w:t>
      </w:r>
      <w:proofErr w:type="spellStart"/>
      <w:r w:rsidRPr="00724F0E">
        <w:t>daerah</w:t>
      </w:r>
      <w:proofErr w:type="spellEnd"/>
      <w:r w:rsidRPr="00724F0E">
        <w:t xml:space="preserve"> </w:t>
      </w:r>
      <w:proofErr w:type="spellStart"/>
      <w:r w:rsidRPr="00724F0E">
        <w:t>untuk</w:t>
      </w:r>
      <w:proofErr w:type="spellEnd"/>
      <w:r w:rsidRPr="00724F0E">
        <w:t xml:space="preserve"> </w:t>
      </w:r>
      <w:proofErr w:type="spellStart"/>
      <w:r w:rsidRPr="00724F0E">
        <w:t>melakukan</w:t>
      </w:r>
      <w:proofErr w:type="spellEnd"/>
      <w:r w:rsidRPr="00724F0E">
        <w:t xml:space="preserve"> </w:t>
      </w:r>
      <w:proofErr w:type="spellStart"/>
      <w:r w:rsidRPr="00724F0E">
        <w:t>peng</w:t>
      </w:r>
      <w:r w:rsidR="00AD5E9F">
        <w:t>embangan</w:t>
      </w:r>
      <w:proofErr w:type="spellEnd"/>
      <w:r w:rsidR="00AD5E9F">
        <w:t xml:space="preserve"> </w:t>
      </w:r>
      <w:proofErr w:type="spellStart"/>
      <w:r w:rsidR="00AD5E9F">
        <w:t>kemampuan</w:t>
      </w:r>
      <w:proofErr w:type="spellEnd"/>
      <w:r w:rsidR="00AD5E9F">
        <w:t xml:space="preserve"> </w:t>
      </w:r>
      <w:proofErr w:type="spellStart"/>
      <w:r w:rsidR="00AD5E9F">
        <w:t>keuangannya</w:t>
      </w:r>
      <w:proofErr w:type="spellEnd"/>
      <w:r w:rsidR="00AD5E9F">
        <w:t>.</w:t>
      </w:r>
      <w:proofErr w:type="gramEnd"/>
    </w:p>
    <w:p w:rsidR="004664B7" w:rsidRPr="007B457C" w:rsidRDefault="005861B0" w:rsidP="004664B7">
      <w:pPr>
        <w:pStyle w:val="NormalWeb"/>
        <w:spacing w:before="0" w:beforeAutospacing="0" w:after="0" w:afterAutospacing="0" w:line="360" w:lineRule="auto"/>
        <w:ind w:firstLine="720"/>
        <w:jc w:val="both"/>
        <w:rPr>
          <w:lang w:val="id-ID"/>
        </w:rPr>
      </w:pPr>
      <w:proofErr w:type="spellStart"/>
      <w:proofErr w:type="gramStart"/>
      <w:r w:rsidRPr="00724F0E">
        <w:t>Tantangan</w:t>
      </w:r>
      <w:proofErr w:type="spellEnd"/>
      <w:r w:rsidRPr="00724F0E">
        <w:t xml:space="preserve"> </w:t>
      </w:r>
      <w:proofErr w:type="spellStart"/>
      <w:r w:rsidRPr="00724F0E">
        <w:t>bagi</w:t>
      </w:r>
      <w:proofErr w:type="spellEnd"/>
      <w:r w:rsidRPr="00724F0E">
        <w:t xml:space="preserve"> </w:t>
      </w:r>
      <w:proofErr w:type="spellStart"/>
      <w:r w:rsidRPr="00724F0E">
        <w:t>pengelolaan</w:t>
      </w:r>
      <w:proofErr w:type="spellEnd"/>
      <w:r w:rsidRPr="00724F0E">
        <w:t xml:space="preserve"> </w:t>
      </w:r>
      <w:proofErr w:type="spellStart"/>
      <w:r w:rsidRPr="00724F0E">
        <w:t>setiap</w:t>
      </w:r>
      <w:proofErr w:type="spellEnd"/>
      <w:r w:rsidRPr="00724F0E">
        <w:t xml:space="preserve"> </w:t>
      </w:r>
      <w:proofErr w:type="spellStart"/>
      <w:r w:rsidRPr="00724F0E">
        <w:t>jenis</w:t>
      </w:r>
      <w:proofErr w:type="spellEnd"/>
      <w:r w:rsidRPr="00724F0E">
        <w:t xml:space="preserve"> </w:t>
      </w:r>
      <w:proofErr w:type="spellStart"/>
      <w:r w:rsidRPr="00724F0E">
        <w:t>aset</w:t>
      </w:r>
      <w:proofErr w:type="spellEnd"/>
      <w:r w:rsidRPr="00724F0E">
        <w:t xml:space="preserve"> </w:t>
      </w:r>
      <w:proofErr w:type="spellStart"/>
      <w:r w:rsidRPr="00724F0E">
        <w:t>berbeda</w:t>
      </w:r>
      <w:proofErr w:type="spellEnd"/>
      <w:r w:rsidRPr="00724F0E">
        <w:t xml:space="preserve">, </w:t>
      </w:r>
      <w:proofErr w:type="spellStart"/>
      <w:r w:rsidRPr="00724F0E">
        <w:t>tergantung</w:t>
      </w:r>
      <w:proofErr w:type="spellEnd"/>
      <w:r w:rsidRPr="00724F0E">
        <w:t xml:space="preserve"> </w:t>
      </w:r>
      <w:proofErr w:type="spellStart"/>
      <w:r w:rsidRPr="00724F0E">
        <w:t>pada</w:t>
      </w:r>
      <w:proofErr w:type="spellEnd"/>
      <w:r w:rsidRPr="00724F0E">
        <w:t xml:space="preserve"> </w:t>
      </w:r>
      <w:proofErr w:type="spellStart"/>
      <w:r w:rsidRPr="00724F0E">
        <w:t>karakter</w:t>
      </w:r>
      <w:proofErr w:type="spellEnd"/>
      <w:r w:rsidRPr="00724F0E">
        <w:t xml:space="preserve"> </w:t>
      </w:r>
      <w:proofErr w:type="spellStart"/>
      <w:r w:rsidRPr="00724F0E">
        <w:t>dari</w:t>
      </w:r>
      <w:proofErr w:type="spellEnd"/>
      <w:r w:rsidRPr="00724F0E">
        <w:t xml:space="preserve"> </w:t>
      </w:r>
      <w:proofErr w:type="spellStart"/>
      <w:r w:rsidRPr="00724F0E">
        <w:t>aset</w:t>
      </w:r>
      <w:proofErr w:type="spellEnd"/>
      <w:r w:rsidRPr="00724F0E">
        <w:t xml:space="preserve"> </w:t>
      </w:r>
      <w:proofErr w:type="spellStart"/>
      <w:r w:rsidRPr="00724F0E">
        <w:t>tersebut</w:t>
      </w:r>
      <w:proofErr w:type="spellEnd"/>
      <w:r w:rsidRPr="00724F0E">
        <w:t>.</w:t>
      </w:r>
      <w:proofErr w:type="gramEnd"/>
      <w:r w:rsidRPr="00724F0E">
        <w:t xml:space="preserve"> </w:t>
      </w:r>
      <w:r w:rsidR="00BF11CA">
        <w:rPr>
          <w:lang w:val="id-ID"/>
        </w:rPr>
        <w:t xml:space="preserve">Pengolaan </w:t>
      </w:r>
      <w:proofErr w:type="spellStart"/>
      <w:r w:rsidRPr="00724F0E">
        <w:t>aset</w:t>
      </w:r>
      <w:proofErr w:type="spellEnd"/>
      <w:r w:rsidRPr="00724F0E">
        <w:t xml:space="preserve"> </w:t>
      </w:r>
      <w:proofErr w:type="spellStart"/>
      <w:r w:rsidRPr="00724F0E">
        <w:t>daerah</w:t>
      </w:r>
      <w:proofErr w:type="spellEnd"/>
      <w:r w:rsidRPr="00724F0E">
        <w:t xml:space="preserve"> </w:t>
      </w:r>
      <w:proofErr w:type="spellStart"/>
      <w:r w:rsidRPr="00724F0E">
        <w:t>harus</w:t>
      </w:r>
      <w:proofErr w:type="spellEnd"/>
      <w:r w:rsidRPr="00724F0E">
        <w:t xml:space="preserve"> </w:t>
      </w:r>
      <w:proofErr w:type="spellStart"/>
      <w:r w:rsidRPr="00724F0E">
        <w:t>dilandasi</w:t>
      </w:r>
      <w:proofErr w:type="spellEnd"/>
      <w:r w:rsidRPr="00724F0E">
        <w:t xml:space="preserve"> </w:t>
      </w:r>
      <w:proofErr w:type="spellStart"/>
      <w:r w:rsidRPr="00724F0E">
        <w:t>oleh</w:t>
      </w:r>
      <w:proofErr w:type="spellEnd"/>
      <w:r w:rsidRPr="00724F0E">
        <w:t xml:space="preserve"> </w:t>
      </w:r>
      <w:proofErr w:type="spellStart"/>
      <w:r w:rsidRPr="00724F0E">
        <w:t>kebijakan</w:t>
      </w:r>
      <w:proofErr w:type="spellEnd"/>
      <w:r w:rsidRPr="00724F0E">
        <w:t xml:space="preserve"> </w:t>
      </w:r>
      <w:proofErr w:type="spellStart"/>
      <w:r w:rsidRPr="00724F0E">
        <w:t>dan</w:t>
      </w:r>
      <w:proofErr w:type="spellEnd"/>
      <w:r w:rsidRPr="00724F0E">
        <w:t xml:space="preserve"> </w:t>
      </w:r>
      <w:proofErr w:type="spellStart"/>
      <w:r w:rsidRPr="00724F0E">
        <w:t>regulasi</w:t>
      </w:r>
      <w:proofErr w:type="spellEnd"/>
      <w:r w:rsidRPr="00724F0E">
        <w:t xml:space="preserve"> yang </w:t>
      </w:r>
      <w:proofErr w:type="spellStart"/>
      <w:r w:rsidRPr="00724F0E">
        <w:t>secara</w:t>
      </w:r>
      <w:proofErr w:type="spellEnd"/>
      <w:r w:rsidRPr="00724F0E">
        <w:t xml:space="preserve"> </w:t>
      </w:r>
      <w:proofErr w:type="spellStart"/>
      <w:r w:rsidRPr="00724F0E">
        <w:t>lengkap</w:t>
      </w:r>
      <w:proofErr w:type="spellEnd"/>
      <w:r w:rsidRPr="00724F0E">
        <w:t xml:space="preserve"> </w:t>
      </w:r>
      <w:proofErr w:type="spellStart"/>
      <w:r w:rsidRPr="00724F0E">
        <w:t>mencakup</w:t>
      </w:r>
      <w:proofErr w:type="spellEnd"/>
      <w:r w:rsidRPr="00724F0E">
        <w:t xml:space="preserve"> </w:t>
      </w:r>
      <w:proofErr w:type="spellStart"/>
      <w:r w:rsidRPr="00724F0E">
        <w:t>aspek</w:t>
      </w:r>
      <w:proofErr w:type="spellEnd"/>
      <w:r w:rsidRPr="00724F0E">
        <w:t xml:space="preserve"> </w:t>
      </w:r>
      <w:proofErr w:type="spellStart"/>
      <w:r w:rsidRPr="00724F0E">
        <w:t>penting</w:t>
      </w:r>
      <w:proofErr w:type="spellEnd"/>
      <w:r w:rsidRPr="00724F0E">
        <w:t xml:space="preserve"> </w:t>
      </w:r>
      <w:proofErr w:type="spellStart"/>
      <w:r w:rsidRPr="00724F0E">
        <w:t>dari</w:t>
      </w:r>
      <w:proofErr w:type="spellEnd"/>
      <w:r w:rsidRPr="00724F0E">
        <w:t xml:space="preserve"> </w:t>
      </w:r>
      <w:proofErr w:type="spellStart"/>
      <w:r w:rsidRPr="00724F0E">
        <w:t>pengelolaan</w:t>
      </w:r>
      <w:proofErr w:type="spellEnd"/>
      <w:r w:rsidRPr="00724F0E">
        <w:t xml:space="preserve"> </w:t>
      </w:r>
      <w:proofErr w:type="spellStart"/>
      <w:r w:rsidRPr="00724F0E">
        <w:t>finansial</w:t>
      </w:r>
      <w:proofErr w:type="spellEnd"/>
      <w:r w:rsidRPr="00724F0E">
        <w:t xml:space="preserve"> yang </w:t>
      </w:r>
      <w:proofErr w:type="spellStart"/>
      <w:r w:rsidRPr="00724F0E">
        <w:t>bijaksana</w:t>
      </w:r>
      <w:proofErr w:type="spellEnd"/>
      <w:r w:rsidRPr="00724F0E">
        <w:t xml:space="preserve">, </w:t>
      </w:r>
      <w:proofErr w:type="spellStart"/>
      <w:r w:rsidRPr="00724F0E">
        <w:t>namun</w:t>
      </w:r>
      <w:proofErr w:type="spellEnd"/>
      <w:r w:rsidRPr="00724F0E">
        <w:t xml:space="preserve"> </w:t>
      </w:r>
      <w:proofErr w:type="spellStart"/>
      <w:r w:rsidRPr="00724F0E">
        <w:t>tetap</w:t>
      </w:r>
      <w:proofErr w:type="spellEnd"/>
      <w:r w:rsidRPr="00724F0E">
        <w:t xml:space="preserve"> </w:t>
      </w:r>
      <w:proofErr w:type="spellStart"/>
      <w:r w:rsidRPr="00724F0E">
        <w:t>memberikan</w:t>
      </w:r>
      <w:proofErr w:type="spellEnd"/>
      <w:r w:rsidRPr="00724F0E">
        <w:t xml:space="preserve"> </w:t>
      </w:r>
      <w:proofErr w:type="spellStart"/>
      <w:r w:rsidRPr="00724F0E">
        <w:t>peluang</w:t>
      </w:r>
      <w:proofErr w:type="spellEnd"/>
      <w:r w:rsidRPr="00724F0E">
        <w:t xml:space="preserve"> </w:t>
      </w:r>
      <w:proofErr w:type="spellStart"/>
      <w:r w:rsidRPr="00724F0E">
        <w:t>bagi</w:t>
      </w:r>
      <w:proofErr w:type="spellEnd"/>
      <w:r w:rsidRPr="00724F0E">
        <w:t xml:space="preserve"> </w:t>
      </w:r>
      <w:proofErr w:type="spellStart"/>
      <w:r w:rsidRPr="00724F0E">
        <w:t>daerah</w:t>
      </w:r>
      <w:proofErr w:type="spellEnd"/>
      <w:r w:rsidRPr="00724F0E">
        <w:t xml:space="preserve"> </w:t>
      </w:r>
      <w:proofErr w:type="spellStart"/>
      <w:r w:rsidRPr="00724F0E">
        <w:t>untuk</w:t>
      </w:r>
      <w:proofErr w:type="spellEnd"/>
      <w:r w:rsidRPr="00724F0E">
        <w:t xml:space="preserve"> </w:t>
      </w:r>
      <w:proofErr w:type="spellStart"/>
      <w:r w:rsidRPr="00724F0E">
        <w:t>berkreasi</w:t>
      </w:r>
      <w:proofErr w:type="spellEnd"/>
      <w:r w:rsidRPr="00724F0E">
        <w:t xml:space="preserve"> </w:t>
      </w:r>
      <w:proofErr w:type="spellStart"/>
      <w:r w:rsidRPr="00724F0E">
        <w:t>menemukan</w:t>
      </w:r>
      <w:proofErr w:type="spellEnd"/>
      <w:r w:rsidRPr="00724F0E">
        <w:t xml:space="preserve"> </w:t>
      </w:r>
      <w:proofErr w:type="spellStart"/>
      <w:r w:rsidRPr="00724F0E">
        <w:t>pola</w:t>
      </w:r>
      <w:proofErr w:type="spellEnd"/>
      <w:r w:rsidRPr="00724F0E">
        <w:t xml:space="preserve"> yang paling </w:t>
      </w:r>
      <w:proofErr w:type="spellStart"/>
      <w:r w:rsidRPr="00724F0E">
        <w:t>sesuai</w:t>
      </w:r>
      <w:proofErr w:type="spellEnd"/>
      <w:r w:rsidRPr="00724F0E">
        <w:t xml:space="preserve"> </w:t>
      </w:r>
      <w:proofErr w:type="spellStart"/>
      <w:r w:rsidRPr="00724F0E">
        <w:t>dengan</w:t>
      </w:r>
      <w:proofErr w:type="spellEnd"/>
      <w:r w:rsidRPr="00724F0E">
        <w:t xml:space="preserve"> </w:t>
      </w:r>
      <w:proofErr w:type="spellStart"/>
      <w:r w:rsidRPr="00724F0E">
        <w:t>kondisi</w:t>
      </w:r>
      <w:proofErr w:type="spellEnd"/>
      <w:r w:rsidRPr="00724F0E">
        <w:t xml:space="preserve"> </w:t>
      </w:r>
      <w:proofErr w:type="spellStart"/>
      <w:r w:rsidRPr="00724F0E">
        <w:t>dan</w:t>
      </w:r>
      <w:proofErr w:type="spellEnd"/>
      <w:r w:rsidRPr="00724F0E">
        <w:t xml:space="preserve"> </w:t>
      </w:r>
      <w:proofErr w:type="spellStart"/>
      <w:r w:rsidRPr="00724F0E">
        <w:t>budaya</w:t>
      </w:r>
      <w:proofErr w:type="spellEnd"/>
      <w:r w:rsidRPr="00724F0E">
        <w:t xml:space="preserve"> </w:t>
      </w:r>
      <w:proofErr w:type="spellStart"/>
      <w:r w:rsidRPr="00724F0E">
        <w:t>lokal</w:t>
      </w:r>
      <w:proofErr w:type="spellEnd"/>
      <w:r w:rsidRPr="00724F0E">
        <w:t xml:space="preserve">, </w:t>
      </w:r>
      <w:proofErr w:type="spellStart"/>
      <w:r w:rsidRPr="00724F0E">
        <w:t>sehingga</w:t>
      </w:r>
      <w:proofErr w:type="spellEnd"/>
      <w:r w:rsidRPr="00724F0E">
        <w:t xml:space="preserve"> </w:t>
      </w:r>
      <w:proofErr w:type="spellStart"/>
      <w:r w:rsidRPr="00724F0E">
        <w:t>memberikan</w:t>
      </w:r>
      <w:proofErr w:type="spellEnd"/>
      <w:r w:rsidRPr="00724F0E">
        <w:t xml:space="preserve"> </w:t>
      </w:r>
      <w:proofErr w:type="spellStart"/>
      <w:r w:rsidRPr="00724F0E">
        <w:t>kebaikan</w:t>
      </w:r>
      <w:proofErr w:type="spellEnd"/>
      <w:r w:rsidRPr="00724F0E">
        <w:t xml:space="preserve"> </w:t>
      </w:r>
      <w:proofErr w:type="spellStart"/>
      <w:r w:rsidRPr="00724F0E">
        <w:t>bagi</w:t>
      </w:r>
      <w:proofErr w:type="spellEnd"/>
      <w:r w:rsidRPr="00724F0E">
        <w:t xml:space="preserve"> </w:t>
      </w:r>
      <w:proofErr w:type="spellStart"/>
      <w:r w:rsidRPr="00724F0E">
        <w:t>masyarakat</w:t>
      </w:r>
      <w:proofErr w:type="spellEnd"/>
      <w:r w:rsidRPr="00724F0E">
        <w:t>.</w:t>
      </w:r>
      <w:r w:rsidR="007B457C">
        <w:rPr>
          <w:lang w:val="id-ID"/>
        </w:rPr>
        <w:t xml:space="preserve"> </w:t>
      </w:r>
      <w:r w:rsidR="00AD5E9F">
        <w:rPr>
          <w:lang w:val="id-ID"/>
        </w:rPr>
        <w:t>Perlakuan akuntansi dalam mengelola aset tetap tercantum pada standar akuntansi pemerintah (SAP) yang tertuang dalam PP 71/2010 khususnya pada Pernyataan Standar Akuntansi Pemerintah (PSAP) 07.</w:t>
      </w:r>
    </w:p>
    <w:p w:rsidR="004664B7" w:rsidRDefault="005861B0" w:rsidP="004664B7">
      <w:pPr>
        <w:pStyle w:val="NormalWeb"/>
        <w:spacing w:before="0" w:beforeAutospacing="0" w:after="0" w:afterAutospacing="0" w:line="360" w:lineRule="auto"/>
        <w:ind w:firstLine="720"/>
        <w:jc w:val="both"/>
        <w:rPr>
          <w:lang w:val="id-ID"/>
        </w:rPr>
      </w:pPr>
      <w:proofErr w:type="spellStart"/>
      <w:proofErr w:type="gramStart"/>
      <w:r w:rsidRPr="00724F0E">
        <w:t>Pengelolaan</w:t>
      </w:r>
      <w:proofErr w:type="spellEnd"/>
      <w:r w:rsidRPr="00724F0E">
        <w:t xml:space="preserve"> </w:t>
      </w:r>
      <w:proofErr w:type="spellStart"/>
      <w:r w:rsidRPr="00724F0E">
        <w:t>aset</w:t>
      </w:r>
      <w:proofErr w:type="spellEnd"/>
      <w:r w:rsidRPr="00724F0E">
        <w:t>/</w:t>
      </w:r>
      <w:proofErr w:type="spellStart"/>
      <w:r w:rsidRPr="00724F0E">
        <w:t>barang</w:t>
      </w:r>
      <w:proofErr w:type="spellEnd"/>
      <w:r w:rsidRPr="00724F0E">
        <w:t xml:space="preserve"> </w:t>
      </w:r>
      <w:proofErr w:type="spellStart"/>
      <w:r w:rsidRPr="00724F0E">
        <w:t>milik</w:t>
      </w:r>
      <w:proofErr w:type="spellEnd"/>
      <w:r w:rsidRPr="00724F0E">
        <w:t xml:space="preserve"> </w:t>
      </w:r>
      <w:proofErr w:type="spellStart"/>
      <w:r w:rsidRPr="00724F0E">
        <w:t>daerah</w:t>
      </w:r>
      <w:proofErr w:type="spellEnd"/>
      <w:r w:rsidRPr="00724F0E">
        <w:t xml:space="preserve"> </w:t>
      </w:r>
      <w:proofErr w:type="spellStart"/>
      <w:r w:rsidRPr="00724F0E">
        <w:t>dilaksanakan</w:t>
      </w:r>
      <w:proofErr w:type="spellEnd"/>
      <w:r w:rsidRPr="00724F0E">
        <w:t xml:space="preserve"> </w:t>
      </w:r>
      <w:proofErr w:type="spellStart"/>
      <w:r w:rsidRPr="00724F0E">
        <w:t>berdasarkan</w:t>
      </w:r>
      <w:proofErr w:type="spellEnd"/>
      <w:r w:rsidRPr="00724F0E">
        <w:t xml:space="preserve"> </w:t>
      </w:r>
      <w:proofErr w:type="spellStart"/>
      <w:r w:rsidRPr="00724F0E">
        <w:t>asas</w:t>
      </w:r>
      <w:proofErr w:type="spellEnd"/>
      <w:r w:rsidRPr="00724F0E">
        <w:t xml:space="preserve"> </w:t>
      </w:r>
      <w:proofErr w:type="spellStart"/>
      <w:r w:rsidRPr="00724F0E">
        <w:t>fungsional</w:t>
      </w:r>
      <w:proofErr w:type="spellEnd"/>
      <w:r w:rsidRPr="00724F0E">
        <w:t xml:space="preserve">, </w:t>
      </w:r>
      <w:proofErr w:type="spellStart"/>
      <w:r w:rsidRPr="00724F0E">
        <w:t>kepastian</w:t>
      </w:r>
      <w:proofErr w:type="spellEnd"/>
      <w:r w:rsidRPr="00724F0E">
        <w:t xml:space="preserve"> </w:t>
      </w:r>
      <w:proofErr w:type="spellStart"/>
      <w:r w:rsidRPr="00724F0E">
        <w:t>hukum</w:t>
      </w:r>
      <w:proofErr w:type="spellEnd"/>
      <w:r w:rsidRPr="00724F0E">
        <w:t xml:space="preserve">, </w:t>
      </w:r>
      <w:proofErr w:type="spellStart"/>
      <w:r w:rsidRPr="00724F0E">
        <w:t>transparansi</w:t>
      </w:r>
      <w:proofErr w:type="spellEnd"/>
      <w:r w:rsidRPr="00724F0E">
        <w:t xml:space="preserve"> </w:t>
      </w:r>
      <w:proofErr w:type="spellStart"/>
      <w:r w:rsidRPr="00724F0E">
        <w:t>dan</w:t>
      </w:r>
      <w:proofErr w:type="spellEnd"/>
      <w:r w:rsidRPr="00724F0E">
        <w:t xml:space="preserve"> </w:t>
      </w:r>
      <w:proofErr w:type="spellStart"/>
      <w:r w:rsidRPr="00724F0E">
        <w:t>keterbukaan</w:t>
      </w:r>
      <w:proofErr w:type="spellEnd"/>
      <w:r w:rsidRPr="00724F0E">
        <w:t xml:space="preserve">, </w:t>
      </w:r>
      <w:proofErr w:type="spellStart"/>
      <w:r w:rsidRPr="00724F0E">
        <w:t>efisiensi</w:t>
      </w:r>
      <w:proofErr w:type="spellEnd"/>
      <w:r w:rsidRPr="00724F0E">
        <w:t xml:space="preserve">, </w:t>
      </w:r>
      <w:proofErr w:type="spellStart"/>
      <w:r w:rsidRPr="00724F0E">
        <w:t>akuntabilitas</w:t>
      </w:r>
      <w:proofErr w:type="spellEnd"/>
      <w:r w:rsidRPr="00724F0E">
        <w:t xml:space="preserve"> </w:t>
      </w:r>
      <w:proofErr w:type="spellStart"/>
      <w:r w:rsidRPr="00724F0E">
        <w:t>dan</w:t>
      </w:r>
      <w:proofErr w:type="spellEnd"/>
      <w:r w:rsidRPr="00724F0E">
        <w:t xml:space="preserve"> </w:t>
      </w:r>
      <w:proofErr w:type="spellStart"/>
      <w:r w:rsidRPr="00724F0E">
        <w:t>kepastian</w:t>
      </w:r>
      <w:proofErr w:type="spellEnd"/>
      <w:r w:rsidRPr="00724F0E">
        <w:t xml:space="preserve"> </w:t>
      </w:r>
      <w:proofErr w:type="spellStart"/>
      <w:r w:rsidRPr="00724F0E">
        <w:t>n</w:t>
      </w:r>
      <w:r w:rsidR="00B30A1B">
        <w:t>ilai</w:t>
      </w:r>
      <w:proofErr w:type="spellEnd"/>
      <w:r w:rsidR="00B30A1B">
        <w:t xml:space="preserve"> (</w:t>
      </w:r>
      <w:proofErr w:type="spellStart"/>
      <w:r w:rsidR="00B30A1B">
        <w:t>Pasal</w:t>
      </w:r>
      <w:proofErr w:type="spellEnd"/>
      <w:r w:rsidR="00B30A1B">
        <w:t xml:space="preserve"> 4 </w:t>
      </w:r>
      <w:proofErr w:type="spellStart"/>
      <w:r w:rsidR="00B30A1B">
        <w:t>Permendagri</w:t>
      </w:r>
      <w:proofErr w:type="spellEnd"/>
      <w:r w:rsidR="00B30A1B">
        <w:t xml:space="preserve"> No. 1</w:t>
      </w:r>
      <w:r w:rsidR="00B30A1B">
        <w:rPr>
          <w:lang w:val="id-ID"/>
        </w:rPr>
        <w:t>9</w:t>
      </w:r>
      <w:r w:rsidR="00B30A1B">
        <w:t xml:space="preserve"> </w:t>
      </w:r>
      <w:proofErr w:type="spellStart"/>
      <w:r w:rsidR="00B30A1B">
        <w:t>tahun</w:t>
      </w:r>
      <w:proofErr w:type="spellEnd"/>
      <w:r w:rsidR="00B30A1B">
        <w:t xml:space="preserve"> 20</w:t>
      </w:r>
      <w:r w:rsidR="00B30A1B">
        <w:rPr>
          <w:lang w:val="id-ID"/>
        </w:rPr>
        <w:t>16</w:t>
      </w:r>
      <w:r w:rsidRPr="00724F0E">
        <w:t>).</w:t>
      </w:r>
      <w:proofErr w:type="gramEnd"/>
      <w:r w:rsidRPr="00724F0E">
        <w:t xml:space="preserve"> </w:t>
      </w:r>
      <w:proofErr w:type="spellStart"/>
      <w:r w:rsidRPr="00724F0E">
        <w:t>Lingkup</w:t>
      </w:r>
      <w:proofErr w:type="spellEnd"/>
      <w:r w:rsidRPr="00724F0E">
        <w:t xml:space="preserve"> </w:t>
      </w:r>
      <w:proofErr w:type="spellStart"/>
      <w:r w:rsidRPr="00724F0E">
        <w:t>pengelolaan</w:t>
      </w:r>
      <w:proofErr w:type="spellEnd"/>
      <w:r w:rsidRPr="00724F0E">
        <w:t xml:space="preserve"> </w:t>
      </w:r>
      <w:proofErr w:type="spellStart"/>
      <w:r w:rsidRPr="00724F0E">
        <w:t>aset</w:t>
      </w:r>
      <w:proofErr w:type="spellEnd"/>
      <w:r w:rsidRPr="00724F0E">
        <w:t>/</w:t>
      </w:r>
      <w:proofErr w:type="spellStart"/>
      <w:r w:rsidRPr="00724F0E">
        <w:t>barang</w:t>
      </w:r>
      <w:proofErr w:type="spellEnd"/>
      <w:r w:rsidRPr="00724F0E">
        <w:t xml:space="preserve"> </w:t>
      </w:r>
      <w:proofErr w:type="spellStart"/>
      <w:r w:rsidRPr="00724F0E">
        <w:t>milik</w:t>
      </w:r>
      <w:proofErr w:type="spellEnd"/>
      <w:r w:rsidRPr="00724F0E">
        <w:t xml:space="preserve"> </w:t>
      </w:r>
      <w:proofErr w:type="spellStart"/>
      <w:r w:rsidRPr="00724F0E">
        <w:t>daerah</w:t>
      </w:r>
      <w:proofErr w:type="spellEnd"/>
      <w:r w:rsidRPr="00724F0E">
        <w:t xml:space="preserve"> </w:t>
      </w:r>
      <w:proofErr w:type="spellStart"/>
      <w:r w:rsidRPr="00724F0E">
        <w:t>meliputi</w:t>
      </w:r>
      <w:proofErr w:type="spellEnd"/>
      <w:r w:rsidRPr="00724F0E">
        <w:t xml:space="preserve">: </w:t>
      </w:r>
      <w:proofErr w:type="spellStart"/>
      <w:r w:rsidRPr="00724F0E">
        <w:t>perencanaan</w:t>
      </w:r>
      <w:proofErr w:type="spellEnd"/>
      <w:r w:rsidRPr="00724F0E">
        <w:t xml:space="preserve"> </w:t>
      </w:r>
      <w:proofErr w:type="spellStart"/>
      <w:r w:rsidRPr="00724F0E">
        <w:t>kebutuhan</w:t>
      </w:r>
      <w:proofErr w:type="spellEnd"/>
      <w:r w:rsidRPr="00724F0E">
        <w:t xml:space="preserve"> </w:t>
      </w:r>
      <w:proofErr w:type="spellStart"/>
      <w:r w:rsidRPr="00724F0E">
        <w:t>dan</w:t>
      </w:r>
      <w:proofErr w:type="spellEnd"/>
      <w:r w:rsidRPr="00724F0E">
        <w:t xml:space="preserve"> </w:t>
      </w:r>
      <w:proofErr w:type="spellStart"/>
      <w:r w:rsidRPr="00724F0E">
        <w:t>penganggaran</w:t>
      </w:r>
      <w:proofErr w:type="spellEnd"/>
      <w:r w:rsidRPr="00724F0E">
        <w:t xml:space="preserve">, </w:t>
      </w:r>
      <w:proofErr w:type="spellStart"/>
      <w:r w:rsidRPr="00724F0E">
        <w:t>pengadaan</w:t>
      </w:r>
      <w:proofErr w:type="spellEnd"/>
      <w:r w:rsidRPr="00724F0E">
        <w:t xml:space="preserve">, </w:t>
      </w:r>
      <w:proofErr w:type="spellStart"/>
      <w:r w:rsidRPr="00724F0E">
        <w:t>penerimaan</w:t>
      </w:r>
      <w:proofErr w:type="spellEnd"/>
      <w:r w:rsidRPr="00724F0E">
        <w:t xml:space="preserve">, </w:t>
      </w:r>
      <w:proofErr w:type="spellStart"/>
      <w:r w:rsidRPr="00724F0E">
        <w:t>penyimpanan</w:t>
      </w:r>
      <w:proofErr w:type="spellEnd"/>
      <w:r w:rsidRPr="00724F0E">
        <w:t xml:space="preserve"> </w:t>
      </w:r>
      <w:proofErr w:type="spellStart"/>
      <w:r w:rsidRPr="00724F0E">
        <w:t>dan</w:t>
      </w:r>
      <w:proofErr w:type="spellEnd"/>
      <w:r w:rsidRPr="00724F0E">
        <w:t xml:space="preserve"> </w:t>
      </w:r>
      <w:proofErr w:type="spellStart"/>
      <w:r w:rsidRPr="00724F0E">
        <w:t>penyaluran</w:t>
      </w:r>
      <w:proofErr w:type="spellEnd"/>
      <w:r w:rsidRPr="00724F0E">
        <w:t xml:space="preserve">, </w:t>
      </w:r>
      <w:proofErr w:type="spellStart"/>
      <w:r w:rsidRPr="00724F0E">
        <w:t>penggunaan</w:t>
      </w:r>
      <w:proofErr w:type="spellEnd"/>
      <w:r w:rsidRPr="00724F0E">
        <w:t xml:space="preserve">, </w:t>
      </w:r>
      <w:proofErr w:type="spellStart"/>
      <w:r w:rsidRPr="00724F0E">
        <w:t>penatausahaan</w:t>
      </w:r>
      <w:proofErr w:type="spellEnd"/>
      <w:r w:rsidRPr="00724F0E">
        <w:t xml:space="preserve">, </w:t>
      </w:r>
      <w:proofErr w:type="spellStart"/>
      <w:r w:rsidRPr="00724F0E">
        <w:t>pemanfaatan</w:t>
      </w:r>
      <w:proofErr w:type="spellEnd"/>
      <w:r w:rsidRPr="00724F0E">
        <w:t xml:space="preserve">, </w:t>
      </w:r>
      <w:proofErr w:type="spellStart"/>
      <w:r w:rsidRPr="00724F0E">
        <w:t>pengamanan</w:t>
      </w:r>
      <w:proofErr w:type="spellEnd"/>
      <w:r w:rsidRPr="00724F0E">
        <w:t xml:space="preserve"> </w:t>
      </w:r>
      <w:proofErr w:type="spellStart"/>
      <w:r w:rsidRPr="00724F0E">
        <w:t>dan</w:t>
      </w:r>
      <w:proofErr w:type="spellEnd"/>
      <w:r w:rsidRPr="00724F0E">
        <w:t xml:space="preserve"> </w:t>
      </w:r>
      <w:proofErr w:type="spellStart"/>
      <w:r w:rsidRPr="00724F0E">
        <w:t>pemeliharaan</w:t>
      </w:r>
      <w:proofErr w:type="spellEnd"/>
      <w:r w:rsidRPr="00724F0E">
        <w:t xml:space="preserve">, </w:t>
      </w:r>
      <w:proofErr w:type="spellStart"/>
      <w:r w:rsidRPr="00724F0E">
        <w:t>penilaian</w:t>
      </w:r>
      <w:proofErr w:type="spellEnd"/>
      <w:r w:rsidRPr="00724F0E">
        <w:t xml:space="preserve">, </w:t>
      </w:r>
      <w:proofErr w:type="spellStart"/>
      <w:r w:rsidRPr="00724F0E">
        <w:t>penghapusan</w:t>
      </w:r>
      <w:proofErr w:type="spellEnd"/>
      <w:r w:rsidRPr="00724F0E">
        <w:t xml:space="preserve">, </w:t>
      </w:r>
      <w:proofErr w:type="spellStart"/>
      <w:r w:rsidRPr="00724F0E">
        <w:t>pemindahtanganan</w:t>
      </w:r>
      <w:proofErr w:type="spellEnd"/>
      <w:r w:rsidRPr="00724F0E">
        <w:t xml:space="preserve">, </w:t>
      </w:r>
      <w:proofErr w:type="spellStart"/>
      <w:r w:rsidRPr="00724F0E">
        <w:t>pembinaan</w:t>
      </w:r>
      <w:proofErr w:type="spellEnd"/>
      <w:r w:rsidRPr="00724F0E">
        <w:t xml:space="preserve">, </w:t>
      </w:r>
      <w:proofErr w:type="spellStart"/>
      <w:r w:rsidRPr="00724F0E">
        <w:t>pengawasan</w:t>
      </w:r>
      <w:proofErr w:type="spellEnd"/>
      <w:r w:rsidRPr="00724F0E">
        <w:t xml:space="preserve"> </w:t>
      </w:r>
      <w:proofErr w:type="spellStart"/>
      <w:r w:rsidRPr="00724F0E">
        <w:t>dan</w:t>
      </w:r>
      <w:proofErr w:type="spellEnd"/>
      <w:r w:rsidRPr="00724F0E">
        <w:t xml:space="preserve"> </w:t>
      </w:r>
      <w:proofErr w:type="spellStart"/>
      <w:r w:rsidRPr="00724F0E">
        <w:t>pengendalian</w:t>
      </w:r>
      <w:proofErr w:type="spellEnd"/>
      <w:r w:rsidRPr="00724F0E">
        <w:t xml:space="preserve">, </w:t>
      </w:r>
      <w:proofErr w:type="spellStart"/>
      <w:r w:rsidRPr="00724F0E">
        <w:t>pembiayaan</w:t>
      </w:r>
      <w:proofErr w:type="spellEnd"/>
      <w:r w:rsidRPr="00724F0E">
        <w:t xml:space="preserve">, </w:t>
      </w:r>
      <w:proofErr w:type="spellStart"/>
      <w:r w:rsidRPr="00724F0E">
        <w:t>dan</w:t>
      </w:r>
      <w:proofErr w:type="spellEnd"/>
      <w:r w:rsidRPr="00724F0E">
        <w:t xml:space="preserve"> </w:t>
      </w:r>
      <w:proofErr w:type="spellStart"/>
      <w:r w:rsidRPr="00724F0E">
        <w:t>tuntutan</w:t>
      </w:r>
      <w:proofErr w:type="spellEnd"/>
      <w:r w:rsidRPr="00724F0E">
        <w:t xml:space="preserve"> </w:t>
      </w:r>
      <w:proofErr w:type="spellStart"/>
      <w:r w:rsidRPr="00724F0E">
        <w:t>ganti</w:t>
      </w:r>
      <w:proofErr w:type="spellEnd"/>
      <w:r w:rsidRPr="00724F0E">
        <w:t xml:space="preserve"> </w:t>
      </w:r>
      <w:proofErr w:type="spellStart"/>
      <w:r w:rsidRPr="00724F0E">
        <w:t>rugi</w:t>
      </w:r>
      <w:proofErr w:type="spellEnd"/>
      <w:r w:rsidRPr="00724F0E">
        <w:t>.</w:t>
      </w:r>
    </w:p>
    <w:p w:rsidR="003A19D7" w:rsidRDefault="001A4D0E" w:rsidP="00C227AD">
      <w:pPr>
        <w:pStyle w:val="NormalWeb"/>
        <w:spacing w:before="0" w:beforeAutospacing="0" w:after="0" w:afterAutospacing="0" w:line="360" w:lineRule="auto"/>
        <w:ind w:firstLine="720"/>
        <w:jc w:val="both"/>
        <w:rPr>
          <w:lang w:val="id-ID"/>
        </w:rPr>
      </w:pPr>
      <w:r>
        <w:rPr>
          <w:lang w:val="id-ID"/>
        </w:rPr>
        <w:t>Badan</w:t>
      </w:r>
      <w:r w:rsidR="00AD5E9F">
        <w:rPr>
          <w:lang w:val="id-ID"/>
        </w:rPr>
        <w:t xml:space="preserve"> Keuanga</w:t>
      </w:r>
      <w:r>
        <w:rPr>
          <w:lang w:val="id-ID"/>
        </w:rPr>
        <w:t>n dan Aset Daerah (B</w:t>
      </w:r>
      <w:r w:rsidR="00AD5E9F">
        <w:rPr>
          <w:lang w:val="id-ID"/>
        </w:rPr>
        <w:t>KAD) merupakan entitas yang berwenang untuk mengelola laporan keuangan dan aset daerah. Entitas ini seharusnya memilki Sumber Daya Manusia (SDM) yang berkopetensi dalam mengelola laporan keuangan dan aset daerah.</w:t>
      </w:r>
      <w:r w:rsidR="00CB0A12">
        <w:rPr>
          <w:lang w:val="id-ID"/>
        </w:rPr>
        <w:t xml:space="preserve"> Badan Keuangan dan Ase</w:t>
      </w:r>
      <w:r>
        <w:rPr>
          <w:lang w:val="id-ID"/>
        </w:rPr>
        <w:t>t Dearah (B</w:t>
      </w:r>
      <w:r w:rsidR="00CB0A12">
        <w:rPr>
          <w:lang w:val="id-ID"/>
        </w:rPr>
        <w:t>KAD) Kabupaten Ogan Komering Ulu (OKU) juga membutuhkan Sumber Daya Manusia yang berkualitas dalam mengelola aset daerahnya. Opini audit Kabupaten Ogan Komering Ulu untuk tahun 2010 sampai 2016 ditunjukkan pada tabel 1.1.</w:t>
      </w:r>
    </w:p>
    <w:p w:rsidR="00CB0A12" w:rsidRDefault="00CB0A12" w:rsidP="00CB0A12">
      <w:pPr>
        <w:pStyle w:val="NormalWeb"/>
        <w:spacing w:before="0" w:beforeAutospacing="0" w:after="0" w:afterAutospacing="0" w:line="360" w:lineRule="auto"/>
        <w:ind w:firstLine="720"/>
        <w:jc w:val="both"/>
        <w:rPr>
          <w:lang w:val="id-ID"/>
        </w:rPr>
      </w:pPr>
    </w:p>
    <w:p w:rsidR="00CB0A12" w:rsidRDefault="00CB0A12" w:rsidP="00CB0A12">
      <w:pPr>
        <w:pStyle w:val="NormalWeb"/>
        <w:spacing w:before="0" w:beforeAutospacing="0" w:after="0" w:afterAutospacing="0" w:line="360" w:lineRule="auto"/>
        <w:ind w:firstLine="720"/>
        <w:jc w:val="both"/>
        <w:rPr>
          <w:lang w:val="id-ID"/>
        </w:rPr>
      </w:pPr>
    </w:p>
    <w:p w:rsidR="00CB0A12" w:rsidRDefault="00CB0A12" w:rsidP="00CB0A12">
      <w:pPr>
        <w:pStyle w:val="NormalWeb"/>
        <w:spacing w:before="0" w:beforeAutospacing="0" w:after="0" w:afterAutospacing="0" w:line="360" w:lineRule="auto"/>
        <w:ind w:firstLine="720"/>
        <w:jc w:val="both"/>
        <w:rPr>
          <w:lang w:val="id-ID"/>
        </w:rPr>
      </w:pPr>
    </w:p>
    <w:p w:rsidR="00CB0A12" w:rsidRDefault="00CB0A12" w:rsidP="00CB0A12">
      <w:pPr>
        <w:pStyle w:val="NormalWeb"/>
        <w:spacing w:before="0" w:beforeAutospacing="0" w:after="0" w:afterAutospacing="0" w:line="360" w:lineRule="auto"/>
        <w:ind w:firstLine="720"/>
        <w:jc w:val="both"/>
        <w:rPr>
          <w:lang w:val="id-ID"/>
        </w:rPr>
      </w:pPr>
    </w:p>
    <w:p w:rsidR="003A19D7" w:rsidRDefault="003A19D7" w:rsidP="00BF11CA">
      <w:pPr>
        <w:pStyle w:val="NormalWeb"/>
        <w:spacing w:before="0" w:beforeAutospacing="0" w:after="0" w:afterAutospacing="0" w:line="360" w:lineRule="auto"/>
        <w:ind w:firstLine="720"/>
        <w:jc w:val="both"/>
        <w:rPr>
          <w:lang w:val="id-ID"/>
        </w:rPr>
      </w:pPr>
    </w:p>
    <w:p w:rsidR="002B173B" w:rsidRDefault="002B173B" w:rsidP="001A4D0E">
      <w:pPr>
        <w:pStyle w:val="NormalWeb"/>
        <w:spacing w:before="0" w:beforeAutospacing="0" w:after="0" w:afterAutospacing="0"/>
        <w:jc w:val="center"/>
        <w:rPr>
          <w:lang w:val="id-ID"/>
        </w:rPr>
      </w:pPr>
      <w:r>
        <w:rPr>
          <w:lang w:val="id-ID"/>
        </w:rPr>
        <w:lastRenderedPageBreak/>
        <w:t>Tabel 1.1</w:t>
      </w:r>
    </w:p>
    <w:p w:rsidR="002B173B" w:rsidRDefault="002B173B" w:rsidP="001A4D0E">
      <w:pPr>
        <w:pStyle w:val="NormalWeb"/>
        <w:spacing w:before="0" w:beforeAutospacing="0" w:after="0" w:afterAutospacing="0"/>
        <w:jc w:val="center"/>
        <w:rPr>
          <w:lang w:val="id-ID"/>
        </w:rPr>
      </w:pPr>
      <w:r>
        <w:rPr>
          <w:lang w:val="id-ID"/>
        </w:rPr>
        <w:t>Rekapitulasi Opini Audit</w:t>
      </w:r>
    </w:p>
    <w:tbl>
      <w:tblPr>
        <w:tblStyle w:val="TableGrid"/>
        <w:tblW w:w="8475" w:type="dxa"/>
        <w:tblInd w:w="108" w:type="dxa"/>
        <w:tblLook w:val="04A0" w:firstRow="1" w:lastRow="0" w:firstColumn="1" w:lastColumn="0" w:noHBand="0" w:noVBand="1"/>
      </w:tblPr>
      <w:tblGrid>
        <w:gridCol w:w="2524"/>
        <w:gridCol w:w="5951"/>
      </w:tblGrid>
      <w:tr w:rsidR="002B173B" w:rsidTr="006C2E7C">
        <w:trPr>
          <w:trHeight w:val="481"/>
        </w:trPr>
        <w:tc>
          <w:tcPr>
            <w:tcW w:w="2524" w:type="dxa"/>
          </w:tcPr>
          <w:p w:rsidR="002B173B" w:rsidRDefault="002B173B" w:rsidP="001A4D0E">
            <w:pPr>
              <w:pStyle w:val="NormalWeb"/>
              <w:spacing w:before="0" w:beforeAutospacing="0" w:after="0" w:afterAutospacing="0"/>
              <w:jc w:val="both"/>
              <w:rPr>
                <w:lang w:val="id-ID"/>
              </w:rPr>
            </w:pPr>
            <w:r>
              <w:rPr>
                <w:lang w:val="id-ID"/>
              </w:rPr>
              <w:t>Tahun</w:t>
            </w:r>
          </w:p>
        </w:tc>
        <w:tc>
          <w:tcPr>
            <w:tcW w:w="5951" w:type="dxa"/>
          </w:tcPr>
          <w:p w:rsidR="002B173B" w:rsidRDefault="002B173B" w:rsidP="000913B6">
            <w:pPr>
              <w:pStyle w:val="NormalWeb"/>
              <w:spacing w:before="0" w:beforeAutospacing="0" w:after="0" w:afterAutospacing="0"/>
              <w:ind w:left="252" w:hanging="252"/>
              <w:jc w:val="both"/>
              <w:rPr>
                <w:lang w:val="id-ID"/>
              </w:rPr>
            </w:pPr>
            <w:r>
              <w:rPr>
                <w:lang w:val="id-ID"/>
              </w:rPr>
              <w:t>Opini Audit</w:t>
            </w:r>
          </w:p>
        </w:tc>
      </w:tr>
      <w:tr w:rsidR="002B173B" w:rsidTr="006C2E7C">
        <w:trPr>
          <w:trHeight w:val="481"/>
        </w:trPr>
        <w:tc>
          <w:tcPr>
            <w:tcW w:w="2524" w:type="dxa"/>
          </w:tcPr>
          <w:p w:rsidR="002B173B" w:rsidRDefault="002B173B" w:rsidP="001A4D0E">
            <w:pPr>
              <w:pStyle w:val="NormalWeb"/>
              <w:spacing w:before="0" w:beforeAutospacing="0" w:after="0" w:afterAutospacing="0"/>
              <w:jc w:val="both"/>
              <w:rPr>
                <w:lang w:val="id-ID"/>
              </w:rPr>
            </w:pPr>
            <w:r>
              <w:rPr>
                <w:lang w:val="id-ID"/>
              </w:rPr>
              <w:t>2010</w:t>
            </w:r>
          </w:p>
        </w:tc>
        <w:tc>
          <w:tcPr>
            <w:tcW w:w="5951" w:type="dxa"/>
          </w:tcPr>
          <w:p w:rsidR="002B173B" w:rsidRDefault="002B173B" w:rsidP="001A4D0E">
            <w:pPr>
              <w:pStyle w:val="NormalWeb"/>
              <w:spacing w:before="0" w:beforeAutospacing="0" w:after="0" w:afterAutospacing="0"/>
              <w:jc w:val="both"/>
              <w:rPr>
                <w:lang w:val="id-ID"/>
              </w:rPr>
            </w:pPr>
            <w:r>
              <w:rPr>
                <w:lang w:val="id-ID"/>
              </w:rPr>
              <w:t>Wajar Dengan Pengecualian (WDP)</w:t>
            </w:r>
          </w:p>
        </w:tc>
      </w:tr>
      <w:tr w:rsidR="002B173B" w:rsidTr="006C2E7C">
        <w:trPr>
          <w:trHeight w:val="481"/>
        </w:trPr>
        <w:tc>
          <w:tcPr>
            <w:tcW w:w="2524" w:type="dxa"/>
          </w:tcPr>
          <w:p w:rsidR="002B173B" w:rsidRDefault="002B173B" w:rsidP="001A4D0E">
            <w:pPr>
              <w:pStyle w:val="NormalWeb"/>
              <w:spacing w:before="0" w:beforeAutospacing="0" w:after="0" w:afterAutospacing="0"/>
              <w:jc w:val="both"/>
              <w:rPr>
                <w:lang w:val="id-ID"/>
              </w:rPr>
            </w:pPr>
            <w:r>
              <w:rPr>
                <w:lang w:val="id-ID"/>
              </w:rPr>
              <w:t>2011</w:t>
            </w:r>
          </w:p>
        </w:tc>
        <w:tc>
          <w:tcPr>
            <w:tcW w:w="5951" w:type="dxa"/>
          </w:tcPr>
          <w:p w:rsidR="002B173B" w:rsidRDefault="002B173B" w:rsidP="001A4D0E">
            <w:pPr>
              <w:pStyle w:val="NormalWeb"/>
              <w:spacing w:before="0" w:beforeAutospacing="0" w:after="0" w:afterAutospacing="0"/>
              <w:jc w:val="both"/>
              <w:rPr>
                <w:lang w:val="id-ID"/>
              </w:rPr>
            </w:pPr>
            <w:r>
              <w:rPr>
                <w:lang w:val="id-ID"/>
              </w:rPr>
              <w:t>Wajar Dengan Pengecualian (WDP)</w:t>
            </w:r>
          </w:p>
        </w:tc>
      </w:tr>
      <w:tr w:rsidR="002B173B" w:rsidTr="006C2E7C">
        <w:trPr>
          <w:trHeight w:val="461"/>
        </w:trPr>
        <w:tc>
          <w:tcPr>
            <w:tcW w:w="2524" w:type="dxa"/>
          </w:tcPr>
          <w:p w:rsidR="002B173B" w:rsidRDefault="002B173B" w:rsidP="001A4D0E">
            <w:pPr>
              <w:pStyle w:val="NormalWeb"/>
              <w:spacing w:before="0" w:beforeAutospacing="0" w:after="0" w:afterAutospacing="0"/>
              <w:jc w:val="both"/>
              <w:rPr>
                <w:lang w:val="id-ID"/>
              </w:rPr>
            </w:pPr>
            <w:r>
              <w:rPr>
                <w:lang w:val="id-ID"/>
              </w:rPr>
              <w:t>2012</w:t>
            </w:r>
          </w:p>
        </w:tc>
        <w:tc>
          <w:tcPr>
            <w:tcW w:w="5951" w:type="dxa"/>
          </w:tcPr>
          <w:p w:rsidR="006C2E7C" w:rsidRDefault="002B173B" w:rsidP="001A4D0E">
            <w:pPr>
              <w:pStyle w:val="NormalWeb"/>
              <w:spacing w:before="0" w:beforeAutospacing="0" w:after="0" w:afterAutospacing="0"/>
              <w:jc w:val="both"/>
              <w:rPr>
                <w:lang w:val="id-ID"/>
              </w:rPr>
            </w:pPr>
            <w:r>
              <w:rPr>
                <w:lang w:val="id-ID"/>
              </w:rPr>
              <w:t>Wajar Dengan Pengecualian (WDP)</w:t>
            </w:r>
          </w:p>
        </w:tc>
      </w:tr>
      <w:tr w:rsidR="002B173B" w:rsidTr="006C2E7C">
        <w:trPr>
          <w:trHeight w:val="461"/>
        </w:trPr>
        <w:tc>
          <w:tcPr>
            <w:tcW w:w="2524" w:type="dxa"/>
          </w:tcPr>
          <w:p w:rsidR="002B173B" w:rsidRDefault="002B173B" w:rsidP="001A4D0E">
            <w:pPr>
              <w:pStyle w:val="NormalWeb"/>
              <w:spacing w:before="0" w:beforeAutospacing="0" w:after="0" w:afterAutospacing="0"/>
              <w:jc w:val="both"/>
              <w:rPr>
                <w:lang w:val="id-ID"/>
              </w:rPr>
            </w:pPr>
            <w:r>
              <w:rPr>
                <w:lang w:val="id-ID"/>
              </w:rPr>
              <w:t>2013</w:t>
            </w:r>
          </w:p>
        </w:tc>
        <w:tc>
          <w:tcPr>
            <w:tcW w:w="5951" w:type="dxa"/>
          </w:tcPr>
          <w:p w:rsidR="002B173B" w:rsidRDefault="002B173B" w:rsidP="001A4D0E">
            <w:pPr>
              <w:pStyle w:val="NormalWeb"/>
              <w:spacing w:before="0" w:beforeAutospacing="0" w:after="0" w:afterAutospacing="0"/>
              <w:jc w:val="both"/>
              <w:rPr>
                <w:lang w:val="id-ID"/>
              </w:rPr>
            </w:pPr>
            <w:r>
              <w:rPr>
                <w:lang w:val="id-ID"/>
              </w:rPr>
              <w:t>Wajar Dengan Pengecualian (WDP)</w:t>
            </w:r>
          </w:p>
        </w:tc>
      </w:tr>
      <w:tr w:rsidR="002B173B" w:rsidTr="006C2E7C">
        <w:trPr>
          <w:trHeight w:val="481"/>
        </w:trPr>
        <w:tc>
          <w:tcPr>
            <w:tcW w:w="2524" w:type="dxa"/>
          </w:tcPr>
          <w:p w:rsidR="002B173B" w:rsidRDefault="002B173B" w:rsidP="001A4D0E">
            <w:pPr>
              <w:pStyle w:val="NormalWeb"/>
              <w:spacing w:before="0" w:beforeAutospacing="0" w:after="0" w:afterAutospacing="0"/>
              <w:jc w:val="both"/>
              <w:rPr>
                <w:lang w:val="id-ID"/>
              </w:rPr>
            </w:pPr>
            <w:r>
              <w:rPr>
                <w:lang w:val="id-ID"/>
              </w:rPr>
              <w:t>2014</w:t>
            </w:r>
          </w:p>
        </w:tc>
        <w:tc>
          <w:tcPr>
            <w:tcW w:w="5951" w:type="dxa"/>
          </w:tcPr>
          <w:p w:rsidR="002B173B" w:rsidRDefault="002B173B" w:rsidP="001A4D0E">
            <w:pPr>
              <w:pStyle w:val="NormalWeb"/>
              <w:spacing w:before="0" w:beforeAutospacing="0" w:after="0" w:afterAutospacing="0"/>
              <w:jc w:val="both"/>
              <w:rPr>
                <w:lang w:val="id-ID"/>
              </w:rPr>
            </w:pPr>
            <w:r>
              <w:rPr>
                <w:lang w:val="id-ID"/>
              </w:rPr>
              <w:t>Wajar Dengan Pengecualian (WDP)</w:t>
            </w:r>
          </w:p>
        </w:tc>
      </w:tr>
      <w:tr w:rsidR="002B173B" w:rsidTr="006C2E7C">
        <w:trPr>
          <w:trHeight w:val="461"/>
        </w:trPr>
        <w:tc>
          <w:tcPr>
            <w:tcW w:w="2524" w:type="dxa"/>
          </w:tcPr>
          <w:p w:rsidR="002B173B" w:rsidRDefault="002B173B" w:rsidP="001A4D0E">
            <w:pPr>
              <w:pStyle w:val="NormalWeb"/>
              <w:spacing w:before="0" w:beforeAutospacing="0" w:after="0" w:afterAutospacing="0"/>
              <w:jc w:val="both"/>
              <w:rPr>
                <w:lang w:val="id-ID"/>
              </w:rPr>
            </w:pPr>
            <w:r>
              <w:rPr>
                <w:lang w:val="id-ID"/>
              </w:rPr>
              <w:t>2015</w:t>
            </w:r>
          </w:p>
        </w:tc>
        <w:tc>
          <w:tcPr>
            <w:tcW w:w="5951" w:type="dxa"/>
          </w:tcPr>
          <w:p w:rsidR="002B173B" w:rsidRDefault="002B173B" w:rsidP="001A4D0E">
            <w:pPr>
              <w:pStyle w:val="NormalWeb"/>
              <w:spacing w:before="0" w:beforeAutospacing="0" w:after="0" w:afterAutospacing="0"/>
              <w:jc w:val="both"/>
              <w:rPr>
                <w:lang w:val="id-ID"/>
              </w:rPr>
            </w:pPr>
            <w:r>
              <w:rPr>
                <w:lang w:val="id-ID"/>
              </w:rPr>
              <w:t>Wajar Tanpa Pengecualian (WTP)</w:t>
            </w:r>
          </w:p>
        </w:tc>
      </w:tr>
      <w:tr w:rsidR="002B173B" w:rsidTr="006C2E7C">
        <w:trPr>
          <w:trHeight w:val="481"/>
        </w:trPr>
        <w:tc>
          <w:tcPr>
            <w:tcW w:w="2524" w:type="dxa"/>
          </w:tcPr>
          <w:p w:rsidR="002B173B" w:rsidRDefault="002B173B" w:rsidP="001A4D0E">
            <w:pPr>
              <w:pStyle w:val="NormalWeb"/>
              <w:spacing w:before="0" w:beforeAutospacing="0" w:after="0" w:afterAutospacing="0"/>
              <w:jc w:val="both"/>
              <w:rPr>
                <w:lang w:val="id-ID"/>
              </w:rPr>
            </w:pPr>
            <w:r>
              <w:rPr>
                <w:lang w:val="id-ID"/>
              </w:rPr>
              <w:t>2016</w:t>
            </w:r>
          </w:p>
        </w:tc>
        <w:tc>
          <w:tcPr>
            <w:tcW w:w="5951" w:type="dxa"/>
          </w:tcPr>
          <w:p w:rsidR="002B173B" w:rsidRDefault="002B173B" w:rsidP="001A4D0E">
            <w:pPr>
              <w:pStyle w:val="NormalWeb"/>
              <w:spacing w:before="0" w:beforeAutospacing="0" w:after="0" w:afterAutospacing="0"/>
              <w:jc w:val="both"/>
              <w:rPr>
                <w:lang w:val="id-ID"/>
              </w:rPr>
            </w:pPr>
            <w:r>
              <w:rPr>
                <w:lang w:val="id-ID"/>
              </w:rPr>
              <w:t>Wajar Tanpa Pengecualian (WTP)</w:t>
            </w:r>
          </w:p>
        </w:tc>
      </w:tr>
    </w:tbl>
    <w:p w:rsidR="002B173B" w:rsidRPr="00BF11CA" w:rsidRDefault="00807641" w:rsidP="001A4D0E">
      <w:pPr>
        <w:pStyle w:val="NormalWeb"/>
        <w:spacing w:before="0" w:beforeAutospacing="0" w:after="0" w:afterAutospacing="0" w:line="360" w:lineRule="auto"/>
        <w:jc w:val="both"/>
        <w:rPr>
          <w:i/>
          <w:lang w:val="id-ID"/>
        </w:rPr>
      </w:pPr>
      <w:r w:rsidRPr="00BF11CA">
        <w:rPr>
          <w:i/>
          <w:lang w:val="id-ID"/>
        </w:rPr>
        <w:t>Sumber = BP</w:t>
      </w:r>
      <w:r w:rsidR="00BF11CA" w:rsidRPr="00BF11CA">
        <w:rPr>
          <w:i/>
          <w:lang w:val="id-ID"/>
        </w:rPr>
        <w:t>KAD 2018</w:t>
      </w:r>
    </w:p>
    <w:p w:rsidR="00BF11CA" w:rsidRDefault="00BF11CA" w:rsidP="004664B7">
      <w:pPr>
        <w:pStyle w:val="NormalWeb"/>
        <w:spacing w:before="0" w:beforeAutospacing="0" w:after="0" w:afterAutospacing="0" w:line="360" w:lineRule="auto"/>
        <w:ind w:firstLine="720"/>
        <w:jc w:val="both"/>
        <w:rPr>
          <w:lang w:val="id-ID"/>
        </w:rPr>
      </w:pPr>
    </w:p>
    <w:p w:rsidR="00C227AD" w:rsidRDefault="00CB0A12" w:rsidP="00B30A1B">
      <w:pPr>
        <w:pStyle w:val="NormalWeb"/>
        <w:spacing w:before="0" w:beforeAutospacing="0" w:after="0" w:afterAutospacing="0" w:line="360" w:lineRule="auto"/>
        <w:ind w:firstLine="720"/>
        <w:jc w:val="both"/>
        <w:rPr>
          <w:lang w:val="id-ID"/>
        </w:rPr>
      </w:pPr>
      <w:r>
        <w:rPr>
          <w:lang w:val="id-ID"/>
        </w:rPr>
        <w:t>Berdasarkan tabel 1.1 opini audit</w:t>
      </w:r>
      <w:r w:rsidR="000A767C">
        <w:rPr>
          <w:lang w:val="id-ID"/>
        </w:rPr>
        <w:t xml:space="preserve"> </w:t>
      </w:r>
      <w:r w:rsidR="002B173B">
        <w:rPr>
          <w:lang w:val="id-ID"/>
        </w:rPr>
        <w:t>Kabupaten Ogan Kom</w:t>
      </w:r>
      <w:r w:rsidR="000A767C">
        <w:rPr>
          <w:lang w:val="id-ID"/>
        </w:rPr>
        <w:t>ering ulu dan mendapatkan opini Wajar Tanpa Pengecualian (WTP) untuk tahun 2015 dan 2016. Hal ini dikarenakan tahun 2010 sampai 2014</w:t>
      </w:r>
      <w:r w:rsidR="000B6D16">
        <w:rPr>
          <w:lang w:val="id-ID"/>
        </w:rPr>
        <w:t xml:space="preserve"> masih terdapat sengketa aset yang melibatkan Kabupaten Ogan Komering Ulu,</w:t>
      </w:r>
      <w:r w:rsidR="000A767C">
        <w:rPr>
          <w:lang w:val="id-ID"/>
        </w:rPr>
        <w:t xml:space="preserve"> Kabupaten Ogan Komering</w:t>
      </w:r>
      <w:r w:rsidR="002B173B">
        <w:rPr>
          <w:lang w:val="id-ID"/>
        </w:rPr>
        <w:t xml:space="preserve"> Ulu T</w:t>
      </w:r>
      <w:r w:rsidR="003E1A54">
        <w:rPr>
          <w:lang w:val="id-ID"/>
        </w:rPr>
        <w:t>imur dan Ogan Komering Ulu Sela</w:t>
      </w:r>
      <w:r w:rsidR="002B173B">
        <w:rPr>
          <w:lang w:val="id-ID"/>
        </w:rPr>
        <w:t>tan.</w:t>
      </w:r>
      <w:r w:rsidR="003E1A54">
        <w:rPr>
          <w:lang w:val="id-ID"/>
        </w:rPr>
        <w:t xml:space="preserve"> Aset yang dipersengketan adalah tanah yang mana tanah tersebut dicatat pada laporan keuangan</w:t>
      </w:r>
      <w:r w:rsidR="002B173B">
        <w:rPr>
          <w:lang w:val="id-ID"/>
        </w:rPr>
        <w:t xml:space="preserve"> </w:t>
      </w:r>
      <w:r w:rsidR="003E1A54">
        <w:rPr>
          <w:lang w:val="id-ID"/>
        </w:rPr>
        <w:t>ketiga daerah tersebut. Sengketa ini telah diselesaikan dengan hasil lahan tanah tersebut diakui sebagai milik</w:t>
      </w:r>
      <w:r w:rsidR="006B4C72">
        <w:rPr>
          <w:lang w:val="id-ID"/>
        </w:rPr>
        <w:t xml:space="preserve"> Balai Besar Wilayah Sungai Sumatera VIII (BBWS).</w:t>
      </w:r>
      <w:r w:rsidR="00B30A1B">
        <w:rPr>
          <w:lang w:val="id-ID"/>
        </w:rPr>
        <w:t xml:space="preserve"> </w:t>
      </w:r>
    </w:p>
    <w:p w:rsidR="005861B0" w:rsidRDefault="005D0E45" w:rsidP="007D2F7B">
      <w:pPr>
        <w:pStyle w:val="NormalWeb"/>
        <w:spacing w:before="0" w:beforeAutospacing="0" w:after="0" w:afterAutospacing="0" w:line="360" w:lineRule="auto"/>
        <w:ind w:firstLine="720"/>
        <w:jc w:val="both"/>
        <w:rPr>
          <w:lang w:val="id-ID"/>
        </w:rPr>
      </w:pPr>
      <w:r>
        <w:rPr>
          <w:lang w:val="id-ID"/>
        </w:rPr>
        <w:t>Fitriyanto</w:t>
      </w:r>
      <w:r w:rsidR="00C227AD">
        <w:rPr>
          <w:lang w:val="id-ID"/>
        </w:rPr>
        <w:t xml:space="preserve"> (2015) mengungkapkan didalam penelitiannya yang berjudul </w:t>
      </w:r>
      <w:proofErr w:type="spellStart"/>
      <w:r w:rsidR="00C227AD" w:rsidRPr="00180B0E">
        <w:t>Penerapa</w:t>
      </w:r>
      <w:r>
        <w:t>n</w:t>
      </w:r>
      <w:proofErr w:type="spellEnd"/>
      <w:r>
        <w:t xml:space="preserve"> PSAP 07 </w:t>
      </w:r>
      <w:proofErr w:type="spellStart"/>
      <w:r w:rsidR="00C227AD" w:rsidRPr="00180B0E">
        <w:t>Ter</w:t>
      </w:r>
      <w:r>
        <w:t>hadap</w:t>
      </w:r>
      <w:proofErr w:type="spellEnd"/>
      <w:r>
        <w:t xml:space="preserve"> </w:t>
      </w:r>
      <w:proofErr w:type="spellStart"/>
      <w:r>
        <w:t>Aset</w:t>
      </w:r>
      <w:proofErr w:type="spellEnd"/>
      <w:r>
        <w:t xml:space="preserve"> </w:t>
      </w:r>
      <w:proofErr w:type="spellStart"/>
      <w:r>
        <w:t>Tetap</w:t>
      </w:r>
      <w:proofErr w:type="spellEnd"/>
      <w:r>
        <w:t xml:space="preserve"> </w:t>
      </w:r>
      <w:proofErr w:type="spellStart"/>
      <w:r>
        <w:t>pada</w:t>
      </w:r>
      <w:proofErr w:type="spellEnd"/>
      <w:r>
        <w:t xml:space="preserve"> </w:t>
      </w:r>
      <w:proofErr w:type="spellStart"/>
      <w:r>
        <w:t>Pemerintah</w:t>
      </w:r>
      <w:proofErr w:type="spellEnd"/>
      <w:r>
        <w:t xml:space="preserve"> Kota</w:t>
      </w:r>
      <w:r>
        <w:rPr>
          <w:lang w:val="id-ID"/>
        </w:rPr>
        <w:t xml:space="preserve"> Tanggerang</w:t>
      </w:r>
      <w:r w:rsidR="00C227AD">
        <w:rPr>
          <w:lang w:val="id-ID"/>
        </w:rPr>
        <w:t xml:space="preserve"> menegaskan bahwa </w:t>
      </w:r>
      <w:r w:rsidR="00C227AD" w:rsidRPr="00180B0E">
        <w:t xml:space="preserve">PSAP 07 </w:t>
      </w:r>
      <w:proofErr w:type="spellStart"/>
      <w:r>
        <w:t>berpengaruh</w:t>
      </w:r>
      <w:proofErr w:type="spellEnd"/>
      <w:r>
        <w:t xml:space="preserve"> </w:t>
      </w:r>
      <w:proofErr w:type="spellStart"/>
      <w:r>
        <w:t>secara</w:t>
      </w:r>
      <w:proofErr w:type="spellEnd"/>
      <w:r>
        <w:t xml:space="preserve"> </w:t>
      </w:r>
      <w:proofErr w:type="spellStart"/>
      <w:r>
        <w:t>postif</w:t>
      </w:r>
      <w:proofErr w:type="spellEnd"/>
      <w:r>
        <w:t xml:space="preserve"> </w:t>
      </w:r>
      <w:proofErr w:type="spellStart"/>
      <w:r>
        <w:t>dan</w:t>
      </w:r>
      <w:proofErr w:type="spellEnd"/>
      <w:r>
        <w:t xml:space="preserve"> </w:t>
      </w:r>
      <w:proofErr w:type="spellStart"/>
      <w:r>
        <w:t>signifikan</w:t>
      </w:r>
      <w:proofErr w:type="spellEnd"/>
      <w:r>
        <w:t xml:space="preserve"> </w:t>
      </w:r>
      <w:proofErr w:type="spellStart"/>
      <w:r>
        <w:t>terhadap</w:t>
      </w:r>
      <w:proofErr w:type="spellEnd"/>
      <w:r>
        <w:t xml:space="preserve"> </w:t>
      </w:r>
      <w:r w:rsidR="006C2E7C">
        <w:rPr>
          <w:lang w:val="id-ID"/>
        </w:rPr>
        <w:t xml:space="preserve">penatausahaan </w:t>
      </w:r>
      <w:proofErr w:type="spellStart"/>
      <w:r>
        <w:t>aset</w:t>
      </w:r>
      <w:proofErr w:type="spellEnd"/>
      <w:r>
        <w:t xml:space="preserve"> </w:t>
      </w:r>
      <w:proofErr w:type="spellStart"/>
      <w:r>
        <w:t>tetap</w:t>
      </w:r>
      <w:proofErr w:type="spellEnd"/>
      <w:r>
        <w:rPr>
          <w:lang w:val="id-ID"/>
        </w:rPr>
        <w:t xml:space="preserve">  </w:t>
      </w:r>
      <w:r w:rsidR="00F8269E">
        <w:rPr>
          <w:lang w:val="id-ID"/>
        </w:rPr>
        <w:t>pada Pemerintah Kota Tanggerang.</w:t>
      </w:r>
      <w:r w:rsidR="007D2F7B">
        <w:rPr>
          <w:lang w:val="id-ID"/>
        </w:rPr>
        <w:t xml:space="preserve"> </w:t>
      </w:r>
      <w:r w:rsidR="00AD448E">
        <w:rPr>
          <w:lang w:val="id-ID"/>
        </w:rPr>
        <w:t xml:space="preserve">Perbedaan antara penilitian ini </w:t>
      </w:r>
      <w:r w:rsidR="00BC3B4C">
        <w:rPr>
          <w:lang w:val="id-ID"/>
        </w:rPr>
        <w:t>dengan penelitian sebelumnya terletak pada sampel penelitian dan tahun dilakukannya penelitian</w:t>
      </w:r>
      <w:r w:rsidR="00AD448E">
        <w:rPr>
          <w:lang w:val="id-ID"/>
        </w:rPr>
        <w:t xml:space="preserve"> . P</w:t>
      </w:r>
      <w:r>
        <w:rPr>
          <w:lang w:val="id-ID"/>
        </w:rPr>
        <w:t>enel</w:t>
      </w:r>
      <w:r w:rsidR="00F8269E">
        <w:rPr>
          <w:lang w:val="id-ID"/>
        </w:rPr>
        <w:t>itian</w:t>
      </w:r>
      <w:r w:rsidR="00F76F94">
        <w:rPr>
          <w:lang w:val="id-ID"/>
        </w:rPr>
        <w:t xml:space="preserve"> ini dilakukan di</w:t>
      </w:r>
      <w:bookmarkStart w:id="0" w:name="_GoBack"/>
      <w:bookmarkEnd w:id="0"/>
      <w:r w:rsidR="00F8269E">
        <w:rPr>
          <w:lang w:val="id-ID"/>
        </w:rPr>
        <w:t xml:space="preserve"> Kabupaten Ogan Komering Ulu dan</w:t>
      </w:r>
      <w:r w:rsidR="006C2E7C">
        <w:rPr>
          <w:lang w:val="id-ID"/>
        </w:rPr>
        <w:t xml:space="preserve"> berlangsung pada tahun 2018</w:t>
      </w:r>
      <w:r>
        <w:rPr>
          <w:lang w:val="id-ID"/>
        </w:rPr>
        <w:t xml:space="preserve">. </w:t>
      </w:r>
      <w:r w:rsidR="005861B0">
        <w:rPr>
          <w:lang w:val="id-ID"/>
        </w:rPr>
        <w:t>Oleh karena itu penulis te</w:t>
      </w:r>
      <w:r w:rsidR="00CF6422">
        <w:rPr>
          <w:lang w:val="id-ID"/>
        </w:rPr>
        <w:t>rtarik untuk menganalisis penera</w:t>
      </w:r>
      <w:r w:rsidR="005861B0">
        <w:rPr>
          <w:lang w:val="id-ID"/>
        </w:rPr>
        <w:t xml:space="preserve">pan </w:t>
      </w:r>
      <w:r w:rsidR="000B6D16">
        <w:rPr>
          <w:lang w:val="id-ID"/>
        </w:rPr>
        <w:t xml:space="preserve">pernyataan </w:t>
      </w:r>
      <w:r w:rsidR="005861B0">
        <w:rPr>
          <w:lang w:val="id-ID"/>
        </w:rPr>
        <w:t>standar akuntansi pemerintah</w:t>
      </w:r>
      <w:r w:rsidR="000B6D16">
        <w:rPr>
          <w:lang w:val="id-ID"/>
        </w:rPr>
        <w:t xml:space="preserve"> 07</w:t>
      </w:r>
      <w:r w:rsidR="005861B0">
        <w:rPr>
          <w:lang w:val="id-ID"/>
        </w:rPr>
        <w:t xml:space="preserve"> terhadap aset tetap Kabupaten Ogan Komering Ulu dengan judul “</w:t>
      </w:r>
      <w:r w:rsidR="000A767C">
        <w:rPr>
          <w:lang w:val="id-ID"/>
        </w:rPr>
        <w:t>Penerapan Pernyataan Standar Akuntansi Pemerintah</w:t>
      </w:r>
      <w:r w:rsidR="0004264C">
        <w:rPr>
          <w:lang w:val="id-ID"/>
        </w:rPr>
        <w:t>an</w:t>
      </w:r>
      <w:r w:rsidR="000A767C">
        <w:rPr>
          <w:lang w:val="id-ID"/>
        </w:rPr>
        <w:t xml:space="preserve"> 07 </w:t>
      </w:r>
      <w:r w:rsidR="005C5F46">
        <w:rPr>
          <w:lang w:val="id-ID"/>
        </w:rPr>
        <w:t>Terhadap</w:t>
      </w:r>
      <w:r w:rsidR="00A43CCC">
        <w:rPr>
          <w:lang w:val="id-ID"/>
        </w:rPr>
        <w:t xml:space="preserve"> </w:t>
      </w:r>
      <w:r w:rsidR="005861B0">
        <w:rPr>
          <w:lang w:val="id-ID"/>
        </w:rPr>
        <w:t>Aset Tetap Kabupaten Ogan Komering Ulu”</w:t>
      </w:r>
      <w:r w:rsidR="000B6D16">
        <w:rPr>
          <w:lang w:val="id-ID"/>
        </w:rPr>
        <w:t>.</w:t>
      </w:r>
    </w:p>
    <w:p w:rsidR="007D2F7B" w:rsidRPr="00622487" w:rsidRDefault="007D2F7B" w:rsidP="005861B0">
      <w:pPr>
        <w:spacing w:after="0" w:line="360" w:lineRule="auto"/>
        <w:jc w:val="both"/>
        <w:rPr>
          <w:rFonts w:ascii="Times New Roman" w:hAnsi="Times New Roman"/>
          <w:sz w:val="24"/>
          <w:szCs w:val="24"/>
        </w:rPr>
      </w:pPr>
    </w:p>
    <w:p w:rsidR="005861B0" w:rsidRPr="00F81B21" w:rsidRDefault="005861B0" w:rsidP="00422D46">
      <w:pPr>
        <w:pStyle w:val="ListParagraph"/>
        <w:numPr>
          <w:ilvl w:val="0"/>
          <w:numId w:val="1"/>
        </w:numPr>
        <w:spacing w:after="0" w:line="360" w:lineRule="auto"/>
        <w:ind w:left="360"/>
        <w:jc w:val="both"/>
        <w:rPr>
          <w:rFonts w:ascii="Times New Roman" w:hAnsi="Times New Roman"/>
          <w:b/>
          <w:sz w:val="24"/>
          <w:szCs w:val="24"/>
        </w:rPr>
      </w:pPr>
      <w:r w:rsidRPr="00F81B21">
        <w:rPr>
          <w:rFonts w:ascii="Times New Roman" w:hAnsi="Times New Roman"/>
          <w:b/>
          <w:sz w:val="24"/>
          <w:szCs w:val="24"/>
        </w:rPr>
        <w:t>Rumusan Masalah</w:t>
      </w:r>
    </w:p>
    <w:p w:rsidR="005861B0" w:rsidRPr="00622487" w:rsidRDefault="005861B0" w:rsidP="004664B7">
      <w:pPr>
        <w:spacing w:after="0" w:line="360" w:lineRule="auto"/>
        <w:ind w:firstLine="720"/>
        <w:jc w:val="both"/>
        <w:rPr>
          <w:rFonts w:ascii="Times New Roman" w:hAnsi="Times New Roman"/>
          <w:bCs/>
          <w:sz w:val="24"/>
          <w:szCs w:val="24"/>
        </w:rPr>
      </w:pPr>
      <w:r w:rsidRPr="00622487">
        <w:rPr>
          <w:rFonts w:ascii="Times New Roman" w:eastAsia="Times New Roman" w:hAnsi="Times New Roman"/>
          <w:sz w:val="24"/>
          <w:szCs w:val="24"/>
        </w:rPr>
        <w:t>Berd</w:t>
      </w:r>
      <w:r w:rsidR="00CF6422">
        <w:rPr>
          <w:rFonts w:ascii="Times New Roman" w:eastAsia="Times New Roman" w:hAnsi="Times New Roman"/>
          <w:sz w:val="24"/>
          <w:szCs w:val="24"/>
        </w:rPr>
        <w:t xml:space="preserve">asarkan latar belakang, </w:t>
      </w:r>
      <w:r w:rsidRPr="00622487">
        <w:rPr>
          <w:rFonts w:ascii="Times New Roman" w:eastAsia="Times New Roman" w:hAnsi="Times New Roman"/>
          <w:sz w:val="24"/>
          <w:szCs w:val="24"/>
        </w:rPr>
        <w:t>maka pen</w:t>
      </w:r>
      <w:r w:rsidR="00CF6422">
        <w:rPr>
          <w:rFonts w:ascii="Times New Roman" w:eastAsia="Times New Roman" w:hAnsi="Times New Roman"/>
          <w:sz w:val="24"/>
          <w:szCs w:val="24"/>
        </w:rPr>
        <w:t>ulis merumuskan masalah</w:t>
      </w:r>
      <w:r w:rsidRPr="00622487">
        <w:rPr>
          <w:rFonts w:ascii="Times New Roman" w:eastAsia="Times New Roman" w:hAnsi="Times New Roman"/>
          <w:sz w:val="24"/>
          <w:szCs w:val="24"/>
        </w:rPr>
        <w:t xml:space="preserve"> “Bagaimana</w:t>
      </w:r>
      <w:r w:rsidRPr="00622487">
        <w:rPr>
          <w:rFonts w:ascii="Times New Roman" w:hAnsi="Times New Roman"/>
          <w:bCs/>
          <w:sz w:val="24"/>
          <w:szCs w:val="24"/>
        </w:rPr>
        <w:t xml:space="preserve"> </w:t>
      </w:r>
      <w:r w:rsidR="000B6D16">
        <w:rPr>
          <w:rFonts w:ascii="Times New Roman" w:hAnsi="Times New Roman"/>
          <w:bCs/>
          <w:sz w:val="24"/>
          <w:szCs w:val="24"/>
        </w:rPr>
        <w:t xml:space="preserve">pengaruh </w:t>
      </w:r>
      <w:r w:rsidRPr="00622487">
        <w:rPr>
          <w:rFonts w:ascii="Times New Roman" w:hAnsi="Times New Roman"/>
          <w:bCs/>
          <w:sz w:val="24"/>
          <w:szCs w:val="24"/>
        </w:rPr>
        <w:t xml:space="preserve">penerapan </w:t>
      </w:r>
      <w:r w:rsidR="007B457C">
        <w:rPr>
          <w:rFonts w:ascii="Times New Roman" w:hAnsi="Times New Roman"/>
          <w:bCs/>
          <w:sz w:val="24"/>
          <w:szCs w:val="24"/>
        </w:rPr>
        <w:t xml:space="preserve">Pernyataan Standar Akuntansi Pemerintah (PSAP) 07 </w:t>
      </w:r>
      <w:r w:rsidR="00366577">
        <w:rPr>
          <w:rFonts w:ascii="Times New Roman" w:hAnsi="Times New Roman"/>
          <w:bCs/>
          <w:sz w:val="24"/>
          <w:szCs w:val="24"/>
        </w:rPr>
        <w:t>t</w:t>
      </w:r>
      <w:r w:rsidR="00422D46">
        <w:rPr>
          <w:rFonts w:ascii="Times New Roman" w:hAnsi="Times New Roman"/>
          <w:bCs/>
          <w:sz w:val="24"/>
          <w:szCs w:val="24"/>
        </w:rPr>
        <w:t xml:space="preserve">erhadap </w:t>
      </w:r>
      <w:r w:rsidR="00366577">
        <w:rPr>
          <w:rFonts w:ascii="Times New Roman" w:hAnsi="Times New Roman"/>
          <w:bCs/>
          <w:sz w:val="24"/>
          <w:szCs w:val="24"/>
        </w:rPr>
        <w:t xml:space="preserve">penatausahaan </w:t>
      </w:r>
      <w:r w:rsidRPr="00622487">
        <w:rPr>
          <w:rFonts w:ascii="Times New Roman" w:hAnsi="Times New Roman"/>
          <w:bCs/>
          <w:sz w:val="24"/>
          <w:szCs w:val="24"/>
        </w:rPr>
        <w:t>Aset Tetap Kabupaten Ogan Komering Ulu?”</w:t>
      </w:r>
    </w:p>
    <w:p w:rsidR="00842094" w:rsidRPr="007D2F7B" w:rsidRDefault="00842094" w:rsidP="007D2F7B">
      <w:pPr>
        <w:spacing w:after="0" w:line="360" w:lineRule="auto"/>
        <w:jc w:val="both"/>
        <w:rPr>
          <w:rFonts w:ascii="Times New Roman" w:hAnsi="Times New Roman"/>
          <w:bCs/>
          <w:sz w:val="24"/>
          <w:szCs w:val="24"/>
        </w:rPr>
      </w:pPr>
    </w:p>
    <w:p w:rsidR="004664B7" w:rsidRDefault="005861B0" w:rsidP="004664B7">
      <w:pPr>
        <w:pStyle w:val="ListParagraph"/>
        <w:numPr>
          <w:ilvl w:val="0"/>
          <w:numId w:val="1"/>
        </w:numPr>
        <w:spacing w:after="0" w:line="360" w:lineRule="auto"/>
        <w:ind w:left="360"/>
        <w:jc w:val="both"/>
        <w:rPr>
          <w:rFonts w:ascii="Times New Roman" w:hAnsi="Times New Roman"/>
          <w:b/>
          <w:sz w:val="24"/>
          <w:szCs w:val="24"/>
        </w:rPr>
      </w:pPr>
      <w:r w:rsidRPr="00F81B21">
        <w:rPr>
          <w:rFonts w:ascii="Times New Roman" w:hAnsi="Times New Roman"/>
          <w:b/>
          <w:sz w:val="24"/>
          <w:szCs w:val="24"/>
        </w:rPr>
        <w:t>Batasan Masalah</w:t>
      </w:r>
    </w:p>
    <w:p w:rsidR="005861B0" w:rsidRPr="004664B7" w:rsidRDefault="00CF6422" w:rsidP="004664B7">
      <w:pPr>
        <w:spacing w:after="0" w:line="360" w:lineRule="auto"/>
        <w:ind w:firstLine="720"/>
        <w:jc w:val="both"/>
        <w:rPr>
          <w:rFonts w:ascii="Times New Roman" w:hAnsi="Times New Roman"/>
          <w:b/>
          <w:sz w:val="24"/>
          <w:szCs w:val="24"/>
        </w:rPr>
      </w:pPr>
      <w:r>
        <w:rPr>
          <w:rFonts w:ascii="Times New Roman" w:hAnsi="Times New Roman"/>
          <w:sz w:val="24"/>
          <w:szCs w:val="24"/>
        </w:rPr>
        <w:t xml:space="preserve">Agar analisis data </w:t>
      </w:r>
      <w:r w:rsidR="005861B0" w:rsidRPr="004664B7">
        <w:rPr>
          <w:rFonts w:ascii="Times New Roman" w:hAnsi="Times New Roman"/>
          <w:sz w:val="24"/>
          <w:szCs w:val="24"/>
        </w:rPr>
        <w:t>tidak menyimpang dari perm</w:t>
      </w:r>
      <w:r>
        <w:rPr>
          <w:rFonts w:ascii="Times New Roman" w:hAnsi="Times New Roman"/>
          <w:sz w:val="24"/>
          <w:szCs w:val="24"/>
        </w:rPr>
        <w:t xml:space="preserve">asalahan yang ada, maka penulis </w:t>
      </w:r>
      <w:r w:rsidR="005861B0" w:rsidRPr="004664B7">
        <w:rPr>
          <w:rFonts w:ascii="Times New Roman" w:hAnsi="Times New Roman"/>
          <w:sz w:val="24"/>
          <w:szCs w:val="24"/>
        </w:rPr>
        <w:t>membatasi ruang lingkup penelitian hanya pada bidang pengelolaan barang milik daerah dan bidang akuntansi dan pelaporaan keuangan daerah Kabupaten Ogan Komering Ulu. Unit pengamatan dilakukan pada Badan Keuangan dan Aset Daerah</w:t>
      </w:r>
      <w:r w:rsidR="000913B6">
        <w:rPr>
          <w:rFonts w:ascii="Times New Roman" w:hAnsi="Times New Roman"/>
          <w:sz w:val="24"/>
          <w:szCs w:val="24"/>
        </w:rPr>
        <w:t xml:space="preserve"> (BKAD)</w:t>
      </w:r>
      <w:r w:rsidR="005861B0" w:rsidRPr="004664B7">
        <w:rPr>
          <w:rFonts w:ascii="Times New Roman" w:hAnsi="Times New Roman"/>
          <w:sz w:val="24"/>
          <w:szCs w:val="24"/>
        </w:rPr>
        <w:t xml:space="preserve"> Kabupaten Ogan Komering Ulu sebagai entitas pelaporan</w:t>
      </w:r>
      <w:r w:rsidR="00842094">
        <w:rPr>
          <w:rFonts w:ascii="Times New Roman" w:hAnsi="Times New Roman"/>
          <w:sz w:val="24"/>
          <w:szCs w:val="24"/>
        </w:rPr>
        <w:t>.</w:t>
      </w:r>
      <w:r w:rsidR="005861B0" w:rsidRPr="004664B7">
        <w:rPr>
          <w:rFonts w:ascii="Times New Roman" w:hAnsi="Times New Roman"/>
          <w:sz w:val="24"/>
          <w:szCs w:val="24"/>
        </w:rPr>
        <w:t xml:space="preserve"> </w:t>
      </w:r>
      <w:r w:rsidR="00842094">
        <w:rPr>
          <w:rFonts w:ascii="Times New Roman" w:hAnsi="Times New Roman"/>
          <w:sz w:val="24"/>
          <w:szCs w:val="24"/>
        </w:rPr>
        <w:t>D</w:t>
      </w:r>
      <w:r>
        <w:rPr>
          <w:rFonts w:ascii="Times New Roman" w:hAnsi="Times New Roman"/>
          <w:sz w:val="24"/>
          <w:szCs w:val="24"/>
        </w:rPr>
        <w:t>ata yang dianalisis adalah data tahun 2018.</w:t>
      </w:r>
      <w:r w:rsidR="0034515E">
        <w:rPr>
          <w:rFonts w:ascii="Times New Roman" w:hAnsi="Times New Roman"/>
          <w:sz w:val="24"/>
          <w:szCs w:val="24"/>
        </w:rPr>
        <w:t xml:space="preserve">  </w:t>
      </w:r>
      <w:r w:rsidR="00A71C0F">
        <w:rPr>
          <w:rFonts w:ascii="Times New Roman" w:hAnsi="Times New Roman"/>
          <w:sz w:val="24"/>
          <w:szCs w:val="24"/>
        </w:rPr>
        <w:t>Aset tetap yang dibahas pada penelitian ini adalah penatausahaan aset tetap.</w:t>
      </w:r>
    </w:p>
    <w:p w:rsidR="005861B0" w:rsidRPr="00622487" w:rsidRDefault="005861B0" w:rsidP="005861B0">
      <w:pPr>
        <w:spacing w:after="0" w:line="360" w:lineRule="auto"/>
        <w:jc w:val="both"/>
        <w:rPr>
          <w:rFonts w:ascii="Times New Roman" w:hAnsi="Times New Roman"/>
          <w:sz w:val="24"/>
          <w:szCs w:val="24"/>
        </w:rPr>
      </w:pPr>
    </w:p>
    <w:p w:rsidR="000C04AD" w:rsidRDefault="005861B0" w:rsidP="000C04AD">
      <w:pPr>
        <w:pStyle w:val="ListParagraph"/>
        <w:numPr>
          <w:ilvl w:val="0"/>
          <w:numId w:val="1"/>
        </w:numPr>
        <w:spacing w:after="0" w:line="360" w:lineRule="auto"/>
        <w:ind w:left="360"/>
        <w:jc w:val="both"/>
        <w:rPr>
          <w:rFonts w:ascii="Times New Roman" w:hAnsi="Times New Roman"/>
          <w:b/>
          <w:sz w:val="24"/>
          <w:szCs w:val="24"/>
        </w:rPr>
      </w:pPr>
      <w:r w:rsidRPr="00F81B21">
        <w:rPr>
          <w:rFonts w:ascii="Times New Roman" w:hAnsi="Times New Roman"/>
          <w:b/>
          <w:sz w:val="24"/>
          <w:szCs w:val="24"/>
        </w:rPr>
        <w:t>Tujuan dan manfaat Penelitian</w:t>
      </w:r>
    </w:p>
    <w:p w:rsidR="000C04AD" w:rsidRDefault="00422D46" w:rsidP="000C04AD">
      <w:pPr>
        <w:pStyle w:val="ListParagraph"/>
        <w:numPr>
          <w:ilvl w:val="2"/>
          <w:numId w:val="5"/>
        </w:numPr>
        <w:spacing w:after="0" w:line="360" w:lineRule="auto"/>
        <w:jc w:val="both"/>
        <w:rPr>
          <w:rFonts w:ascii="Times New Roman" w:hAnsi="Times New Roman"/>
          <w:b/>
          <w:sz w:val="24"/>
          <w:szCs w:val="24"/>
        </w:rPr>
      </w:pPr>
      <w:r w:rsidRPr="000C04AD">
        <w:rPr>
          <w:rFonts w:ascii="Times New Roman" w:hAnsi="Times New Roman"/>
          <w:b/>
          <w:sz w:val="24"/>
          <w:szCs w:val="24"/>
        </w:rPr>
        <w:t>Tujuan Penelitian</w:t>
      </w:r>
    </w:p>
    <w:p w:rsidR="00422D46" w:rsidRPr="000C04AD" w:rsidRDefault="00422D46" w:rsidP="000C04AD">
      <w:pPr>
        <w:pStyle w:val="ListParagraph"/>
        <w:spacing w:after="0" w:line="360" w:lineRule="auto"/>
        <w:ind w:left="0" w:firstLine="720"/>
        <w:jc w:val="both"/>
        <w:rPr>
          <w:rFonts w:ascii="Times New Roman" w:hAnsi="Times New Roman"/>
          <w:b/>
          <w:sz w:val="24"/>
          <w:szCs w:val="24"/>
        </w:rPr>
      </w:pPr>
      <w:r w:rsidRPr="000C04AD">
        <w:rPr>
          <w:rFonts w:ascii="Times New Roman" w:hAnsi="Times New Roman"/>
          <w:sz w:val="24"/>
          <w:szCs w:val="24"/>
        </w:rPr>
        <w:t xml:space="preserve">Tujuan diadakannya penelitian ini adalah untuk mengetahui </w:t>
      </w:r>
      <w:r w:rsidR="000913B6">
        <w:rPr>
          <w:rFonts w:ascii="Times New Roman" w:hAnsi="Times New Roman"/>
          <w:sz w:val="24"/>
          <w:szCs w:val="24"/>
        </w:rPr>
        <w:t xml:space="preserve">pengaruh </w:t>
      </w:r>
      <w:r w:rsidRPr="000C04AD">
        <w:rPr>
          <w:rFonts w:ascii="Times New Roman" w:hAnsi="Times New Roman"/>
          <w:sz w:val="24"/>
          <w:szCs w:val="24"/>
        </w:rPr>
        <w:t>penerapan standar akuntansi pemerintah terhadap</w:t>
      </w:r>
      <w:r w:rsidR="00366577">
        <w:rPr>
          <w:rFonts w:ascii="Times New Roman" w:hAnsi="Times New Roman"/>
          <w:sz w:val="24"/>
          <w:szCs w:val="24"/>
        </w:rPr>
        <w:t xml:space="preserve"> penatausahaan</w:t>
      </w:r>
      <w:r w:rsidRPr="000C04AD">
        <w:rPr>
          <w:rFonts w:ascii="Times New Roman" w:hAnsi="Times New Roman"/>
          <w:sz w:val="24"/>
          <w:szCs w:val="24"/>
        </w:rPr>
        <w:t xml:space="preserve"> aset tetap Kabupaten Ogan Komering Ulu.</w:t>
      </w:r>
    </w:p>
    <w:p w:rsidR="00422D46" w:rsidRDefault="00422D46" w:rsidP="00422D46">
      <w:pPr>
        <w:pStyle w:val="ListParagraph"/>
        <w:spacing w:after="0" w:line="360" w:lineRule="auto"/>
        <w:ind w:left="1080"/>
        <w:jc w:val="both"/>
        <w:rPr>
          <w:rFonts w:ascii="Times New Roman" w:hAnsi="Times New Roman"/>
          <w:b/>
          <w:sz w:val="24"/>
          <w:szCs w:val="24"/>
        </w:rPr>
      </w:pPr>
    </w:p>
    <w:p w:rsidR="00422D46" w:rsidRPr="000C04AD" w:rsidRDefault="00422D46" w:rsidP="000C04AD">
      <w:pPr>
        <w:pStyle w:val="ListParagraph"/>
        <w:numPr>
          <w:ilvl w:val="2"/>
          <w:numId w:val="5"/>
        </w:numPr>
        <w:spacing w:after="0" w:line="360" w:lineRule="auto"/>
        <w:jc w:val="both"/>
        <w:rPr>
          <w:rFonts w:ascii="Times New Roman" w:hAnsi="Times New Roman"/>
          <w:b/>
          <w:sz w:val="24"/>
          <w:szCs w:val="24"/>
        </w:rPr>
      </w:pPr>
      <w:r w:rsidRPr="000C04AD">
        <w:rPr>
          <w:rFonts w:ascii="Times New Roman" w:hAnsi="Times New Roman"/>
          <w:b/>
          <w:sz w:val="24"/>
          <w:szCs w:val="24"/>
        </w:rPr>
        <w:t>Manfaat Penelitian</w:t>
      </w:r>
    </w:p>
    <w:p w:rsidR="00422D46" w:rsidRPr="00422D46" w:rsidRDefault="00422D46" w:rsidP="000B6D16">
      <w:pPr>
        <w:pStyle w:val="ListParagraph"/>
        <w:spacing w:after="0" w:line="360" w:lineRule="auto"/>
        <w:ind w:left="0"/>
        <w:jc w:val="both"/>
        <w:rPr>
          <w:rFonts w:ascii="Times New Roman" w:hAnsi="Times New Roman"/>
          <w:bCs/>
          <w:sz w:val="24"/>
          <w:szCs w:val="24"/>
        </w:rPr>
      </w:pPr>
      <w:r w:rsidRPr="00422D46">
        <w:rPr>
          <w:rFonts w:ascii="Times New Roman" w:hAnsi="Times New Roman"/>
          <w:bCs/>
          <w:sz w:val="24"/>
          <w:szCs w:val="24"/>
        </w:rPr>
        <w:t>1. Bagi Penulis</w:t>
      </w:r>
    </w:p>
    <w:p w:rsidR="00A76B9B" w:rsidRPr="008D7A7D" w:rsidRDefault="00422D46" w:rsidP="006C2E7C">
      <w:pPr>
        <w:spacing w:after="0" w:line="360" w:lineRule="auto"/>
        <w:ind w:left="270"/>
        <w:jc w:val="both"/>
        <w:rPr>
          <w:rFonts w:ascii="Times New Roman" w:hAnsi="Times New Roman"/>
          <w:bCs/>
          <w:sz w:val="24"/>
          <w:szCs w:val="24"/>
        </w:rPr>
      </w:pPr>
      <w:r w:rsidRPr="008D7A7D">
        <w:rPr>
          <w:rFonts w:ascii="Times New Roman" w:hAnsi="Times New Roman"/>
          <w:bCs/>
          <w:sz w:val="24"/>
          <w:szCs w:val="24"/>
        </w:rPr>
        <w:t>Sebagai sarana untuk memperdalam dan menerapkan teori yang diperoleh dalam praktik yang sesungguhnya.</w:t>
      </w:r>
    </w:p>
    <w:p w:rsidR="004664B7" w:rsidRDefault="00422D46" w:rsidP="000B6D16">
      <w:pPr>
        <w:spacing w:after="0" w:line="360" w:lineRule="auto"/>
        <w:jc w:val="both"/>
        <w:rPr>
          <w:rFonts w:ascii="Times New Roman" w:hAnsi="Times New Roman"/>
          <w:bCs/>
          <w:sz w:val="24"/>
          <w:szCs w:val="24"/>
        </w:rPr>
      </w:pPr>
      <w:r w:rsidRPr="008D7A7D">
        <w:rPr>
          <w:rFonts w:ascii="Times New Roman" w:hAnsi="Times New Roman"/>
          <w:bCs/>
          <w:sz w:val="24"/>
          <w:szCs w:val="24"/>
        </w:rPr>
        <w:t>2. Bagi Pemerintah</w:t>
      </w:r>
    </w:p>
    <w:p w:rsidR="00422D46" w:rsidRPr="008D7A7D" w:rsidRDefault="00422D46" w:rsidP="000B6D16">
      <w:pPr>
        <w:spacing w:after="0" w:line="360" w:lineRule="auto"/>
        <w:ind w:left="270"/>
        <w:jc w:val="both"/>
        <w:rPr>
          <w:rFonts w:ascii="Times New Roman" w:hAnsi="Times New Roman"/>
          <w:bCs/>
          <w:sz w:val="24"/>
          <w:szCs w:val="24"/>
        </w:rPr>
      </w:pPr>
      <w:r w:rsidRPr="008D7A7D">
        <w:rPr>
          <w:rFonts w:ascii="Times New Roman" w:hAnsi="Times New Roman"/>
          <w:bCs/>
          <w:sz w:val="24"/>
          <w:szCs w:val="24"/>
        </w:rPr>
        <w:t>Hasil dari penelitian ini diharap</w:t>
      </w:r>
      <w:r w:rsidR="00CF6422">
        <w:rPr>
          <w:rFonts w:ascii="Times New Roman" w:hAnsi="Times New Roman"/>
          <w:bCs/>
          <w:sz w:val="24"/>
          <w:szCs w:val="24"/>
        </w:rPr>
        <w:t>kan dapat menjadi masukan bagi pemerintah d</w:t>
      </w:r>
      <w:r w:rsidRPr="008D7A7D">
        <w:rPr>
          <w:rFonts w:ascii="Times New Roman" w:hAnsi="Times New Roman"/>
          <w:bCs/>
          <w:sz w:val="24"/>
          <w:szCs w:val="24"/>
        </w:rPr>
        <w:t>aerah sebagai acuan dalam mengambil kebijakan dan sebagai evaluasi terhadap pengelolaan aset daerah.</w:t>
      </w:r>
    </w:p>
    <w:p w:rsidR="00366577" w:rsidRDefault="00366577" w:rsidP="003A19D7">
      <w:pPr>
        <w:spacing w:after="0" w:line="360" w:lineRule="auto"/>
        <w:jc w:val="both"/>
        <w:rPr>
          <w:rFonts w:ascii="Times New Roman" w:hAnsi="Times New Roman"/>
          <w:b/>
          <w:sz w:val="24"/>
          <w:szCs w:val="24"/>
        </w:rPr>
      </w:pPr>
    </w:p>
    <w:p w:rsidR="00F26ECF" w:rsidRPr="003A19D7" w:rsidRDefault="00F26ECF" w:rsidP="003A19D7">
      <w:pPr>
        <w:spacing w:after="0" w:line="360" w:lineRule="auto"/>
        <w:jc w:val="both"/>
        <w:rPr>
          <w:rFonts w:ascii="Times New Roman" w:hAnsi="Times New Roman"/>
          <w:b/>
          <w:sz w:val="24"/>
          <w:szCs w:val="24"/>
        </w:rPr>
      </w:pPr>
    </w:p>
    <w:p w:rsidR="00422D46" w:rsidRDefault="008D7A7D" w:rsidP="00E05B19">
      <w:pPr>
        <w:pStyle w:val="ListParagraph"/>
        <w:numPr>
          <w:ilvl w:val="0"/>
          <w:numId w:val="1"/>
        </w:numPr>
        <w:spacing w:after="0" w:line="360" w:lineRule="auto"/>
        <w:ind w:left="360"/>
        <w:jc w:val="both"/>
        <w:rPr>
          <w:rFonts w:ascii="Times New Roman" w:hAnsi="Times New Roman"/>
          <w:b/>
          <w:sz w:val="24"/>
          <w:szCs w:val="24"/>
        </w:rPr>
      </w:pPr>
      <w:r>
        <w:rPr>
          <w:rFonts w:ascii="Times New Roman" w:hAnsi="Times New Roman"/>
          <w:b/>
          <w:sz w:val="24"/>
          <w:szCs w:val="24"/>
        </w:rPr>
        <w:lastRenderedPageBreak/>
        <w:t>Sistematika Penulisan</w:t>
      </w:r>
    </w:p>
    <w:p w:rsidR="008D7A7D" w:rsidRPr="008D7A7D" w:rsidRDefault="008D7A7D" w:rsidP="000D0C61">
      <w:pPr>
        <w:spacing w:after="0" w:line="360" w:lineRule="auto"/>
        <w:ind w:firstLine="720"/>
        <w:jc w:val="both"/>
        <w:rPr>
          <w:rFonts w:ascii="Times New Roman" w:hAnsi="Times New Roman"/>
          <w:sz w:val="24"/>
          <w:szCs w:val="24"/>
        </w:rPr>
      </w:pPr>
      <w:r w:rsidRPr="008D7A7D">
        <w:rPr>
          <w:rFonts w:ascii="Times New Roman" w:hAnsi="Times New Roman"/>
          <w:sz w:val="24"/>
          <w:szCs w:val="24"/>
        </w:rPr>
        <w:t>Untuk mempermudah pembahasan terhadap permasalahan yang dihadapi dan supaya lebih terarah, maka peneliti membagi dalam lima bab yang masing-masing bab mempunyai hubungan erat satu sama lain. Sistematika penulisan</w:t>
      </w:r>
      <w:r w:rsidR="006C2E7C">
        <w:rPr>
          <w:rFonts w:ascii="Times New Roman" w:hAnsi="Times New Roman"/>
          <w:sz w:val="24"/>
          <w:szCs w:val="24"/>
        </w:rPr>
        <w:t xml:space="preserve"> pada penelitain ini</w:t>
      </w:r>
      <w:r w:rsidRPr="008D7A7D">
        <w:rPr>
          <w:rFonts w:ascii="Times New Roman" w:hAnsi="Times New Roman"/>
          <w:sz w:val="24"/>
          <w:szCs w:val="24"/>
        </w:rPr>
        <w:t xml:space="preserve"> tersebut yaitu:</w:t>
      </w:r>
    </w:p>
    <w:p w:rsidR="008D7A7D" w:rsidRPr="008D7A7D" w:rsidRDefault="008D7A7D" w:rsidP="008D7A7D">
      <w:pPr>
        <w:widowControl w:val="0"/>
        <w:tabs>
          <w:tab w:val="left" w:pos="1080"/>
        </w:tabs>
        <w:autoSpaceDE w:val="0"/>
        <w:autoSpaceDN w:val="0"/>
        <w:adjustRightInd w:val="0"/>
        <w:spacing w:after="0" w:line="360" w:lineRule="auto"/>
        <w:jc w:val="both"/>
        <w:rPr>
          <w:rFonts w:ascii="Times New Roman" w:hAnsi="Times New Roman"/>
          <w:b/>
          <w:sz w:val="24"/>
          <w:szCs w:val="24"/>
        </w:rPr>
      </w:pPr>
      <w:r w:rsidRPr="008D7A7D">
        <w:rPr>
          <w:rFonts w:ascii="Times New Roman" w:hAnsi="Times New Roman"/>
          <w:b/>
          <w:sz w:val="24"/>
          <w:szCs w:val="24"/>
        </w:rPr>
        <w:t>BAB I</w:t>
      </w:r>
      <w:r w:rsidRPr="008D7A7D">
        <w:rPr>
          <w:rFonts w:ascii="Times New Roman" w:hAnsi="Times New Roman"/>
          <w:b/>
          <w:sz w:val="24"/>
          <w:szCs w:val="24"/>
        </w:rPr>
        <w:tab/>
        <w:t>PENDAHULUAN</w:t>
      </w:r>
    </w:p>
    <w:p w:rsidR="003A19D7" w:rsidRPr="00366577" w:rsidRDefault="008D7A7D" w:rsidP="00366577">
      <w:pPr>
        <w:pStyle w:val="ListParagraph"/>
        <w:widowControl w:val="0"/>
        <w:autoSpaceDE w:val="0"/>
        <w:autoSpaceDN w:val="0"/>
        <w:adjustRightInd w:val="0"/>
        <w:spacing w:after="0" w:line="360" w:lineRule="auto"/>
        <w:ind w:left="1080"/>
        <w:jc w:val="both"/>
        <w:rPr>
          <w:rFonts w:ascii="Times New Roman" w:hAnsi="Times New Roman"/>
          <w:sz w:val="24"/>
          <w:szCs w:val="24"/>
        </w:rPr>
      </w:pPr>
      <w:r w:rsidRPr="008D7A7D">
        <w:rPr>
          <w:rFonts w:ascii="Times New Roman" w:hAnsi="Times New Roman"/>
          <w:sz w:val="24"/>
          <w:szCs w:val="24"/>
        </w:rPr>
        <w:t>Pada bab ini peneliti mengemukakan dasar, arah, dan permasalahan antara lain beri</w:t>
      </w:r>
      <w:r w:rsidR="00503D06">
        <w:rPr>
          <w:rFonts w:ascii="Times New Roman" w:hAnsi="Times New Roman"/>
          <w:sz w:val="24"/>
          <w:szCs w:val="24"/>
        </w:rPr>
        <w:t xml:space="preserve">sikan tentang latar belakang, </w:t>
      </w:r>
      <w:r w:rsidRPr="008D7A7D">
        <w:rPr>
          <w:rFonts w:ascii="Times New Roman" w:hAnsi="Times New Roman"/>
          <w:sz w:val="24"/>
          <w:szCs w:val="24"/>
        </w:rPr>
        <w:t xml:space="preserve">rumusan masalah, </w:t>
      </w:r>
      <w:r w:rsidR="00503D06">
        <w:rPr>
          <w:rFonts w:ascii="Times New Roman" w:hAnsi="Times New Roman"/>
          <w:sz w:val="24"/>
          <w:szCs w:val="24"/>
        </w:rPr>
        <w:t>batasan masalah</w:t>
      </w:r>
      <w:r w:rsidRPr="008D7A7D">
        <w:rPr>
          <w:rFonts w:ascii="Times New Roman" w:hAnsi="Times New Roman"/>
          <w:sz w:val="24"/>
          <w:szCs w:val="24"/>
        </w:rPr>
        <w:t>, tujuan dan manfaat penelitian, serta sistematika penulisan.</w:t>
      </w:r>
    </w:p>
    <w:p w:rsidR="008D7A7D" w:rsidRPr="008D7A7D" w:rsidRDefault="008D7A7D" w:rsidP="008D7A7D">
      <w:pPr>
        <w:tabs>
          <w:tab w:val="left" w:pos="1080"/>
        </w:tabs>
        <w:spacing w:after="0" w:line="360" w:lineRule="auto"/>
        <w:jc w:val="both"/>
        <w:rPr>
          <w:rFonts w:ascii="Times New Roman" w:hAnsi="Times New Roman"/>
          <w:b/>
          <w:sz w:val="24"/>
          <w:szCs w:val="24"/>
        </w:rPr>
      </w:pPr>
      <w:r w:rsidRPr="008D7A7D">
        <w:rPr>
          <w:rFonts w:ascii="Times New Roman" w:hAnsi="Times New Roman"/>
          <w:b/>
          <w:sz w:val="24"/>
          <w:szCs w:val="24"/>
        </w:rPr>
        <w:t>BAB II</w:t>
      </w:r>
      <w:r w:rsidRPr="008D7A7D">
        <w:rPr>
          <w:rFonts w:ascii="Times New Roman" w:hAnsi="Times New Roman"/>
          <w:b/>
          <w:sz w:val="24"/>
          <w:szCs w:val="24"/>
        </w:rPr>
        <w:tab/>
        <w:t>TINJAUAN PUSTAKA</w:t>
      </w:r>
    </w:p>
    <w:p w:rsidR="008D7A7D" w:rsidRPr="003A19D7" w:rsidRDefault="008D7A7D" w:rsidP="003A19D7">
      <w:pPr>
        <w:spacing w:after="0" w:line="360" w:lineRule="auto"/>
        <w:ind w:left="1080"/>
        <w:jc w:val="both"/>
        <w:rPr>
          <w:rFonts w:ascii="Times New Roman" w:hAnsi="Times New Roman"/>
          <w:sz w:val="24"/>
          <w:szCs w:val="24"/>
        </w:rPr>
      </w:pPr>
      <w:r w:rsidRPr="003A19D7">
        <w:rPr>
          <w:rFonts w:ascii="Times New Roman" w:hAnsi="Times New Roman"/>
          <w:sz w:val="24"/>
          <w:szCs w:val="24"/>
        </w:rPr>
        <w:t>Pada bab ini peneliti menguraikan tentang tinjauan pustaka, penelitian terdahulu, kerangka pemikiran dan hipotesis yang dikemukakan dalam penelitian ini.</w:t>
      </w:r>
      <w:r w:rsidR="00A43CCC">
        <w:rPr>
          <w:rFonts w:ascii="Times New Roman" w:hAnsi="Times New Roman"/>
          <w:sz w:val="24"/>
          <w:szCs w:val="24"/>
        </w:rPr>
        <w:t xml:space="preserve"> </w:t>
      </w:r>
      <w:r w:rsidR="00A76B9B">
        <w:rPr>
          <w:rFonts w:ascii="Times New Roman" w:hAnsi="Times New Roman"/>
          <w:sz w:val="24"/>
          <w:szCs w:val="24"/>
        </w:rPr>
        <w:t>Bab ini berisikan standar akuntansi pemerintah, penatausahaan aset tetap, penelitian terdahulu, kerangka pemikiran, dan hipotesis.</w:t>
      </w:r>
    </w:p>
    <w:p w:rsidR="008D7A7D" w:rsidRPr="008D7A7D" w:rsidRDefault="008D7A7D" w:rsidP="008D7A7D">
      <w:pPr>
        <w:tabs>
          <w:tab w:val="left" w:pos="1080"/>
        </w:tabs>
        <w:spacing w:after="0" w:line="360" w:lineRule="auto"/>
        <w:jc w:val="both"/>
        <w:rPr>
          <w:rFonts w:ascii="Times New Roman" w:hAnsi="Times New Roman"/>
          <w:b/>
          <w:sz w:val="24"/>
          <w:szCs w:val="24"/>
        </w:rPr>
      </w:pPr>
      <w:r w:rsidRPr="008D7A7D">
        <w:rPr>
          <w:rFonts w:ascii="Times New Roman" w:hAnsi="Times New Roman"/>
          <w:b/>
          <w:sz w:val="24"/>
          <w:szCs w:val="24"/>
        </w:rPr>
        <w:t>BAB III</w:t>
      </w:r>
      <w:r w:rsidRPr="008D7A7D">
        <w:rPr>
          <w:rFonts w:ascii="Times New Roman" w:hAnsi="Times New Roman"/>
          <w:b/>
          <w:sz w:val="24"/>
          <w:szCs w:val="24"/>
        </w:rPr>
        <w:tab/>
        <w:t>METODE PENELITIAN</w:t>
      </w:r>
    </w:p>
    <w:p w:rsidR="008D7A7D" w:rsidRPr="008D7A7D" w:rsidRDefault="008D7A7D" w:rsidP="008D7A7D">
      <w:pPr>
        <w:pStyle w:val="ListParagraph"/>
        <w:spacing w:after="0" w:line="360" w:lineRule="auto"/>
        <w:ind w:left="1080"/>
        <w:jc w:val="both"/>
        <w:rPr>
          <w:rFonts w:ascii="Times New Roman" w:hAnsi="Times New Roman"/>
          <w:sz w:val="24"/>
          <w:szCs w:val="24"/>
        </w:rPr>
      </w:pPr>
      <w:r w:rsidRPr="008D7A7D">
        <w:rPr>
          <w:rFonts w:ascii="Times New Roman" w:hAnsi="Times New Roman"/>
          <w:sz w:val="24"/>
          <w:szCs w:val="24"/>
        </w:rPr>
        <w:t xml:space="preserve">Pada bab ini peneliti memberikan deskripsi tentang jenis penelitian, </w:t>
      </w:r>
      <w:r w:rsidR="00A1094B">
        <w:rPr>
          <w:rFonts w:ascii="Times New Roman" w:hAnsi="Times New Roman"/>
          <w:sz w:val="24"/>
          <w:szCs w:val="24"/>
        </w:rPr>
        <w:t>tempat dan waktu penelitian, variabel penelitian,</w:t>
      </w:r>
      <w:r w:rsidR="00A1094B" w:rsidRPr="00A1094B">
        <w:rPr>
          <w:rFonts w:ascii="Times New Roman" w:hAnsi="Times New Roman"/>
          <w:sz w:val="24"/>
          <w:szCs w:val="24"/>
        </w:rPr>
        <w:t xml:space="preserve"> </w:t>
      </w:r>
      <w:r w:rsidR="00A1094B" w:rsidRPr="008D7A7D">
        <w:rPr>
          <w:rFonts w:ascii="Times New Roman" w:hAnsi="Times New Roman"/>
          <w:sz w:val="24"/>
          <w:szCs w:val="24"/>
        </w:rPr>
        <w:t>definisi operasional variabel</w:t>
      </w:r>
      <w:r w:rsidR="00A1094B">
        <w:rPr>
          <w:rFonts w:ascii="Times New Roman" w:hAnsi="Times New Roman"/>
          <w:sz w:val="24"/>
          <w:szCs w:val="24"/>
        </w:rPr>
        <w:t>, populasi dan sampel, teknik</w:t>
      </w:r>
      <w:r w:rsidRPr="008D7A7D">
        <w:rPr>
          <w:rFonts w:ascii="Times New Roman" w:hAnsi="Times New Roman"/>
          <w:sz w:val="24"/>
          <w:szCs w:val="24"/>
        </w:rPr>
        <w:t xml:space="preserve"> pengumpulan data, </w:t>
      </w:r>
      <w:r w:rsidR="00A1094B">
        <w:rPr>
          <w:rFonts w:ascii="Times New Roman" w:hAnsi="Times New Roman"/>
          <w:sz w:val="24"/>
          <w:szCs w:val="24"/>
        </w:rPr>
        <w:t>teknik analisis data</w:t>
      </w:r>
      <w:r w:rsidRPr="008D7A7D">
        <w:rPr>
          <w:rFonts w:ascii="Times New Roman" w:hAnsi="Times New Roman"/>
          <w:sz w:val="24"/>
          <w:szCs w:val="24"/>
        </w:rPr>
        <w:t xml:space="preserve">, </w:t>
      </w:r>
      <w:r w:rsidR="00A1094B">
        <w:rPr>
          <w:rFonts w:ascii="Times New Roman" w:hAnsi="Times New Roman"/>
          <w:sz w:val="24"/>
          <w:szCs w:val="24"/>
        </w:rPr>
        <w:t>pengujian hipotesis.</w:t>
      </w:r>
    </w:p>
    <w:p w:rsidR="008D7A7D" w:rsidRPr="008D7A7D" w:rsidRDefault="008D7A7D" w:rsidP="008D7A7D">
      <w:pPr>
        <w:tabs>
          <w:tab w:val="left" w:pos="1080"/>
        </w:tabs>
        <w:spacing w:after="0" w:line="360" w:lineRule="auto"/>
        <w:jc w:val="both"/>
        <w:rPr>
          <w:rFonts w:ascii="Times New Roman" w:hAnsi="Times New Roman"/>
          <w:b/>
          <w:sz w:val="24"/>
          <w:szCs w:val="24"/>
        </w:rPr>
      </w:pPr>
      <w:r w:rsidRPr="008D7A7D">
        <w:rPr>
          <w:rFonts w:ascii="Times New Roman" w:hAnsi="Times New Roman"/>
          <w:b/>
          <w:sz w:val="24"/>
          <w:szCs w:val="24"/>
        </w:rPr>
        <w:t>BAB IV</w:t>
      </w:r>
      <w:r w:rsidRPr="008D7A7D">
        <w:rPr>
          <w:rFonts w:ascii="Times New Roman" w:hAnsi="Times New Roman"/>
          <w:b/>
          <w:sz w:val="24"/>
          <w:szCs w:val="24"/>
        </w:rPr>
        <w:tab/>
        <w:t>PEMBAHASAN</w:t>
      </w:r>
    </w:p>
    <w:p w:rsidR="006C2E7C" w:rsidRDefault="008D7A7D" w:rsidP="006C2E7C">
      <w:pPr>
        <w:pStyle w:val="ListParagraph"/>
        <w:spacing w:after="0" w:line="360" w:lineRule="auto"/>
        <w:ind w:left="1080"/>
        <w:jc w:val="both"/>
        <w:rPr>
          <w:rFonts w:ascii="Times New Roman" w:hAnsi="Times New Roman"/>
          <w:sz w:val="24"/>
          <w:szCs w:val="24"/>
        </w:rPr>
      </w:pPr>
      <w:r w:rsidRPr="008D7A7D">
        <w:rPr>
          <w:rFonts w:ascii="Times New Roman" w:hAnsi="Times New Roman"/>
          <w:sz w:val="24"/>
          <w:szCs w:val="24"/>
        </w:rPr>
        <w:t xml:space="preserve">Pada bab ini peneliti menyajikan tentang analisis data yang diperoleh dan hasil pengujian hipotesis penelitian serta pembahasan secara terperinci mengenai analisis </w:t>
      </w:r>
      <w:r w:rsidR="000913B6">
        <w:rPr>
          <w:rFonts w:ascii="Times New Roman" w:hAnsi="Times New Roman"/>
          <w:sz w:val="24"/>
          <w:szCs w:val="24"/>
        </w:rPr>
        <w:t xml:space="preserve">pengaruh </w:t>
      </w:r>
      <w:r w:rsidRPr="008D7A7D">
        <w:rPr>
          <w:rFonts w:ascii="Times New Roman" w:hAnsi="Times New Roman"/>
          <w:sz w:val="24"/>
          <w:szCs w:val="24"/>
        </w:rPr>
        <w:t xml:space="preserve">penerepan </w:t>
      </w:r>
      <w:r w:rsidR="000913B6">
        <w:rPr>
          <w:rFonts w:ascii="Times New Roman" w:hAnsi="Times New Roman"/>
          <w:sz w:val="24"/>
          <w:szCs w:val="24"/>
        </w:rPr>
        <w:t xml:space="preserve">pernyataan </w:t>
      </w:r>
      <w:r w:rsidRPr="008D7A7D">
        <w:rPr>
          <w:rFonts w:ascii="Times New Roman" w:hAnsi="Times New Roman"/>
          <w:sz w:val="24"/>
          <w:szCs w:val="24"/>
        </w:rPr>
        <w:t xml:space="preserve">standar akuntansi pemerintah </w:t>
      </w:r>
      <w:r w:rsidR="000913B6">
        <w:rPr>
          <w:rFonts w:ascii="Times New Roman" w:hAnsi="Times New Roman"/>
          <w:sz w:val="24"/>
          <w:szCs w:val="24"/>
        </w:rPr>
        <w:t xml:space="preserve">07 </w:t>
      </w:r>
      <w:r w:rsidRPr="008D7A7D">
        <w:rPr>
          <w:rFonts w:ascii="Times New Roman" w:hAnsi="Times New Roman"/>
          <w:sz w:val="24"/>
          <w:szCs w:val="24"/>
        </w:rPr>
        <w:t>terhadap aset tetap BKAD Kabupaten Ogan Komering Ulu.</w:t>
      </w:r>
      <w:r w:rsidR="002133B1">
        <w:rPr>
          <w:rFonts w:ascii="Times New Roman" w:hAnsi="Times New Roman"/>
          <w:sz w:val="24"/>
          <w:szCs w:val="24"/>
        </w:rPr>
        <w:t xml:space="preserve"> Bab ini terdiri dari deskripsi subyek penelitian, demografi responden, deskripsi hasil variabel penelitian, pengujian kualitas data, pengujian hipotesis.</w:t>
      </w:r>
    </w:p>
    <w:p w:rsidR="00F26ECF" w:rsidRDefault="00F26ECF" w:rsidP="006C2E7C">
      <w:pPr>
        <w:pStyle w:val="ListParagraph"/>
        <w:spacing w:after="0" w:line="360" w:lineRule="auto"/>
        <w:ind w:left="1080"/>
        <w:jc w:val="both"/>
        <w:rPr>
          <w:rFonts w:ascii="Times New Roman" w:hAnsi="Times New Roman"/>
          <w:sz w:val="24"/>
          <w:szCs w:val="24"/>
        </w:rPr>
      </w:pPr>
    </w:p>
    <w:p w:rsidR="00F26ECF" w:rsidRDefault="00F26ECF" w:rsidP="006C2E7C">
      <w:pPr>
        <w:pStyle w:val="ListParagraph"/>
        <w:spacing w:after="0" w:line="360" w:lineRule="auto"/>
        <w:ind w:left="1080"/>
        <w:jc w:val="both"/>
        <w:rPr>
          <w:rFonts w:ascii="Times New Roman" w:hAnsi="Times New Roman"/>
          <w:sz w:val="24"/>
          <w:szCs w:val="24"/>
        </w:rPr>
      </w:pPr>
    </w:p>
    <w:p w:rsidR="00F26ECF" w:rsidRPr="006C2E7C" w:rsidRDefault="00F26ECF" w:rsidP="006C2E7C">
      <w:pPr>
        <w:pStyle w:val="ListParagraph"/>
        <w:spacing w:after="0" w:line="360" w:lineRule="auto"/>
        <w:ind w:left="1080"/>
        <w:jc w:val="both"/>
        <w:rPr>
          <w:rFonts w:ascii="Times New Roman" w:hAnsi="Times New Roman"/>
          <w:sz w:val="24"/>
          <w:szCs w:val="24"/>
        </w:rPr>
      </w:pPr>
    </w:p>
    <w:p w:rsidR="008D7A7D" w:rsidRPr="008D7A7D" w:rsidRDefault="005C082B" w:rsidP="008D7A7D">
      <w:pPr>
        <w:tabs>
          <w:tab w:val="left" w:pos="1080"/>
        </w:tabs>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BAB V  </w:t>
      </w:r>
      <w:r>
        <w:rPr>
          <w:rFonts w:ascii="Times New Roman" w:hAnsi="Times New Roman"/>
          <w:b/>
          <w:sz w:val="24"/>
          <w:szCs w:val="24"/>
        </w:rPr>
        <w:tab/>
        <w:t>KESIMPULAN DAN SARAN</w:t>
      </w:r>
    </w:p>
    <w:p w:rsidR="006C2E7C" w:rsidRPr="006C2E7C" w:rsidRDefault="008D7A7D" w:rsidP="006C2E7C">
      <w:pPr>
        <w:pStyle w:val="ListParagraph"/>
        <w:spacing w:after="0" w:line="360" w:lineRule="auto"/>
        <w:ind w:left="1080"/>
        <w:jc w:val="both"/>
        <w:rPr>
          <w:rFonts w:ascii="Times New Roman" w:hAnsi="Times New Roman"/>
          <w:sz w:val="24"/>
          <w:szCs w:val="24"/>
        </w:rPr>
      </w:pPr>
      <w:r w:rsidRPr="008D7A7D">
        <w:rPr>
          <w:rFonts w:ascii="Times New Roman" w:hAnsi="Times New Roman"/>
          <w:sz w:val="24"/>
          <w:szCs w:val="24"/>
        </w:rPr>
        <w:t>Bab ini b</w:t>
      </w:r>
      <w:r w:rsidR="00CF6422">
        <w:rPr>
          <w:rFonts w:ascii="Times New Roman" w:hAnsi="Times New Roman"/>
          <w:sz w:val="24"/>
          <w:szCs w:val="24"/>
        </w:rPr>
        <w:t>erisikan tentang kesimpulan</w:t>
      </w:r>
      <w:r w:rsidRPr="008D7A7D">
        <w:rPr>
          <w:rFonts w:ascii="Times New Roman" w:hAnsi="Times New Roman"/>
          <w:sz w:val="24"/>
          <w:szCs w:val="24"/>
        </w:rPr>
        <w:t xml:space="preserve"> dari p</w:t>
      </w:r>
      <w:r w:rsidR="00CF6422">
        <w:rPr>
          <w:rFonts w:ascii="Times New Roman" w:hAnsi="Times New Roman"/>
          <w:sz w:val="24"/>
          <w:szCs w:val="24"/>
        </w:rPr>
        <w:t>ermasalahan yang telah dibahas pada bab IV, disertai</w:t>
      </w:r>
      <w:r w:rsidRPr="008D7A7D">
        <w:rPr>
          <w:rFonts w:ascii="Times New Roman" w:hAnsi="Times New Roman"/>
          <w:sz w:val="24"/>
          <w:szCs w:val="24"/>
        </w:rPr>
        <w:t xml:space="preserve"> saran yang relevan </w:t>
      </w:r>
      <w:r w:rsidR="005E2663">
        <w:rPr>
          <w:rFonts w:ascii="Times New Roman" w:hAnsi="Times New Roman"/>
          <w:sz w:val="24"/>
          <w:szCs w:val="24"/>
        </w:rPr>
        <w:t>dengan temuan penelitian.</w:t>
      </w:r>
      <w:r w:rsidR="006C2E7C">
        <w:rPr>
          <w:rFonts w:ascii="Times New Roman" w:hAnsi="Times New Roman"/>
          <w:sz w:val="24"/>
          <w:szCs w:val="24"/>
        </w:rPr>
        <w:t xml:space="preserve"> Bab ini terdiri dari kesimpulan dan saran.</w:t>
      </w:r>
    </w:p>
    <w:sectPr w:rsidR="006C2E7C" w:rsidRPr="006C2E7C" w:rsidSect="001A4D0E">
      <w:headerReference w:type="default" r:id="rId8"/>
      <w:footerReference w:type="default" r:id="rId9"/>
      <w:footerReference w:type="first" r:id="rId10"/>
      <w:pgSz w:w="11906" w:h="16838"/>
      <w:pgMar w:top="2268" w:right="1736"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F40" w:rsidRDefault="00621F40" w:rsidP="00E0700E">
      <w:pPr>
        <w:spacing w:after="0" w:line="240" w:lineRule="auto"/>
      </w:pPr>
      <w:r>
        <w:separator/>
      </w:r>
    </w:p>
  </w:endnote>
  <w:endnote w:type="continuationSeparator" w:id="0">
    <w:p w:rsidR="00621F40" w:rsidRDefault="00621F40" w:rsidP="00E0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94" w:rsidRDefault="00842094">
    <w:pPr>
      <w:pStyle w:val="Footer"/>
      <w:jc w:val="right"/>
    </w:pPr>
  </w:p>
  <w:p w:rsidR="00842094" w:rsidRDefault="00842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714468"/>
      <w:docPartObj>
        <w:docPartGallery w:val="Page Numbers (Bottom of Page)"/>
        <w:docPartUnique/>
      </w:docPartObj>
    </w:sdtPr>
    <w:sdtEndPr>
      <w:rPr>
        <w:noProof/>
      </w:rPr>
    </w:sdtEndPr>
    <w:sdtContent>
      <w:p w:rsidR="00842094" w:rsidRDefault="00842094">
        <w:pPr>
          <w:pStyle w:val="Footer"/>
          <w:jc w:val="center"/>
        </w:pPr>
        <w:r>
          <w:fldChar w:fldCharType="begin"/>
        </w:r>
        <w:r>
          <w:instrText xml:space="preserve"> PAGE   \* MERGEFORMAT </w:instrText>
        </w:r>
        <w:r>
          <w:fldChar w:fldCharType="separate"/>
        </w:r>
        <w:r w:rsidR="00F76F94">
          <w:rPr>
            <w:noProof/>
          </w:rPr>
          <w:t>1</w:t>
        </w:r>
        <w:r>
          <w:rPr>
            <w:noProof/>
          </w:rPr>
          <w:fldChar w:fldCharType="end"/>
        </w:r>
      </w:p>
    </w:sdtContent>
  </w:sdt>
  <w:p w:rsidR="00842094" w:rsidRDefault="00842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F40" w:rsidRDefault="00621F40" w:rsidP="00E0700E">
      <w:pPr>
        <w:spacing w:after="0" w:line="240" w:lineRule="auto"/>
      </w:pPr>
      <w:r>
        <w:separator/>
      </w:r>
    </w:p>
  </w:footnote>
  <w:footnote w:type="continuationSeparator" w:id="0">
    <w:p w:rsidR="00621F40" w:rsidRDefault="00621F40" w:rsidP="00E07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020906"/>
      <w:docPartObj>
        <w:docPartGallery w:val="Page Numbers (Top of Page)"/>
        <w:docPartUnique/>
      </w:docPartObj>
    </w:sdtPr>
    <w:sdtEndPr>
      <w:rPr>
        <w:noProof/>
      </w:rPr>
    </w:sdtEndPr>
    <w:sdtContent>
      <w:p w:rsidR="00842094" w:rsidRDefault="00842094">
        <w:pPr>
          <w:pStyle w:val="Header"/>
          <w:jc w:val="right"/>
        </w:pPr>
        <w:r>
          <w:fldChar w:fldCharType="begin"/>
        </w:r>
        <w:r>
          <w:instrText xml:space="preserve"> PAGE   \* MERGEFORMAT </w:instrText>
        </w:r>
        <w:r>
          <w:fldChar w:fldCharType="separate"/>
        </w:r>
        <w:r w:rsidR="00F76F94">
          <w:rPr>
            <w:noProof/>
          </w:rPr>
          <w:t>6</w:t>
        </w:r>
        <w:r>
          <w:rPr>
            <w:noProof/>
          </w:rPr>
          <w:fldChar w:fldCharType="end"/>
        </w:r>
      </w:p>
    </w:sdtContent>
  </w:sdt>
  <w:p w:rsidR="00842094" w:rsidRDefault="00842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42D"/>
    <w:multiLevelType w:val="hybridMultilevel"/>
    <w:tmpl w:val="8D821E1C"/>
    <w:lvl w:ilvl="0" w:tplc="A7AE2AF0">
      <w:start w:val="1"/>
      <w:numFmt w:val="decimal"/>
      <w:lvlText w:val="1.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EB4595"/>
    <w:multiLevelType w:val="hybridMultilevel"/>
    <w:tmpl w:val="3C12F556"/>
    <w:lvl w:ilvl="0" w:tplc="A7AE2AF0">
      <w:start w:val="1"/>
      <w:numFmt w:val="decimal"/>
      <w:lvlText w:val="1.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0735F3"/>
    <w:multiLevelType w:val="hybridMultilevel"/>
    <w:tmpl w:val="74CC37C4"/>
    <w:lvl w:ilvl="0" w:tplc="250EFA8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B4FBC"/>
    <w:multiLevelType w:val="multilevel"/>
    <w:tmpl w:val="3FA63180"/>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4EB11D97"/>
    <w:multiLevelType w:val="multilevel"/>
    <w:tmpl w:val="D84EEAB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5B19"/>
    <w:rsid w:val="0004264C"/>
    <w:rsid w:val="000514B0"/>
    <w:rsid w:val="000913B6"/>
    <w:rsid w:val="000A767C"/>
    <w:rsid w:val="000B6D16"/>
    <w:rsid w:val="000C02C1"/>
    <w:rsid w:val="000C04AD"/>
    <w:rsid w:val="000D0C61"/>
    <w:rsid w:val="001A4D0E"/>
    <w:rsid w:val="002133B1"/>
    <w:rsid w:val="00223FCC"/>
    <w:rsid w:val="00261205"/>
    <w:rsid w:val="002B173B"/>
    <w:rsid w:val="002E35EB"/>
    <w:rsid w:val="002F7F47"/>
    <w:rsid w:val="00307D82"/>
    <w:rsid w:val="003213E8"/>
    <w:rsid w:val="00333353"/>
    <w:rsid w:val="0034515E"/>
    <w:rsid w:val="00366577"/>
    <w:rsid w:val="003A19D7"/>
    <w:rsid w:val="003E1A54"/>
    <w:rsid w:val="003F598D"/>
    <w:rsid w:val="00412437"/>
    <w:rsid w:val="00422D46"/>
    <w:rsid w:val="004664B7"/>
    <w:rsid w:val="004D6FE8"/>
    <w:rsid w:val="00503D06"/>
    <w:rsid w:val="005861B0"/>
    <w:rsid w:val="005C082B"/>
    <w:rsid w:val="005C5F46"/>
    <w:rsid w:val="005D0E45"/>
    <w:rsid w:val="005E2663"/>
    <w:rsid w:val="00621F40"/>
    <w:rsid w:val="00652E07"/>
    <w:rsid w:val="006B4C72"/>
    <w:rsid w:val="006C2E7C"/>
    <w:rsid w:val="006D5DF7"/>
    <w:rsid w:val="007B457C"/>
    <w:rsid w:val="007D2F7B"/>
    <w:rsid w:val="00807641"/>
    <w:rsid w:val="00821248"/>
    <w:rsid w:val="00842094"/>
    <w:rsid w:val="0086737F"/>
    <w:rsid w:val="00897AD4"/>
    <w:rsid w:val="008D7A7D"/>
    <w:rsid w:val="00953119"/>
    <w:rsid w:val="009B2D0D"/>
    <w:rsid w:val="00A1094B"/>
    <w:rsid w:val="00A43CCC"/>
    <w:rsid w:val="00A71C0F"/>
    <w:rsid w:val="00A76B9B"/>
    <w:rsid w:val="00AD448E"/>
    <w:rsid w:val="00AD5E9F"/>
    <w:rsid w:val="00B30A1B"/>
    <w:rsid w:val="00B54F10"/>
    <w:rsid w:val="00BC3B4C"/>
    <w:rsid w:val="00BD4260"/>
    <w:rsid w:val="00BD7B0B"/>
    <w:rsid w:val="00BF11CA"/>
    <w:rsid w:val="00C227AD"/>
    <w:rsid w:val="00C274C8"/>
    <w:rsid w:val="00C8052B"/>
    <w:rsid w:val="00CB0A12"/>
    <w:rsid w:val="00CF6422"/>
    <w:rsid w:val="00D45DF3"/>
    <w:rsid w:val="00D46CBE"/>
    <w:rsid w:val="00E05B19"/>
    <w:rsid w:val="00E0700E"/>
    <w:rsid w:val="00F26ECF"/>
    <w:rsid w:val="00F76F94"/>
    <w:rsid w:val="00F8269E"/>
    <w:rsid w:val="00F846C8"/>
    <w:rsid w:val="00FD47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B0"/>
    <w:pPr>
      <w:ind w:left="720"/>
      <w:contextualSpacing/>
    </w:pPr>
    <w:rPr>
      <w:rFonts w:ascii="Calibri" w:eastAsia="Calibri" w:hAnsi="Calibri" w:cs="Times New Roman"/>
    </w:rPr>
  </w:style>
  <w:style w:type="paragraph" w:styleId="NormalWeb">
    <w:name w:val="Normal (Web)"/>
    <w:basedOn w:val="Normal"/>
    <w:uiPriority w:val="99"/>
    <w:unhideWhenUsed/>
    <w:rsid w:val="005861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07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00E"/>
  </w:style>
  <w:style w:type="paragraph" w:styleId="Footer">
    <w:name w:val="footer"/>
    <w:basedOn w:val="Normal"/>
    <w:link w:val="FooterChar"/>
    <w:uiPriority w:val="99"/>
    <w:unhideWhenUsed/>
    <w:rsid w:val="00E07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00E"/>
  </w:style>
  <w:style w:type="table" w:styleId="TableGrid">
    <w:name w:val="Table Grid"/>
    <w:basedOn w:val="TableNormal"/>
    <w:uiPriority w:val="59"/>
    <w:rsid w:val="002B1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6</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35</cp:revision>
  <cp:lastPrinted>2018-07-29T14:55:00Z</cp:lastPrinted>
  <dcterms:created xsi:type="dcterms:W3CDTF">2018-03-19T13:59:00Z</dcterms:created>
  <dcterms:modified xsi:type="dcterms:W3CDTF">2018-07-29T14:57:00Z</dcterms:modified>
</cp:coreProperties>
</file>