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AF2" w:rsidRPr="00677F81" w:rsidRDefault="007E6AF2" w:rsidP="0022666C">
      <w:pPr>
        <w:spacing w:after="0" w:line="360" w:lineRule="auto"/>
        <w:jc w:val="center"/>
        <w:rPr>
          <w:b/>
          <w:sz w:val="24"/>
          <w:szCs w:val="24"/>
        </w:rPr>
      </w:pPr>
      <w:r w:rsidRPr="00677F81">
        <w:rPr>
          <w:b/>
          <w:sz w:val="24"/>
          <w:szCs w:val="24"/>
        </w:rPr>
        <w:t>BAB II</w:t>
      </w:r>
    </w:p>
    <w:p w:rsidR="00C534F0" w:rsidRPr="00677F81" w:rsidRDefault="007E6AF2" w:rsidP="0022666C">
      <w:pPr>
        <w:spacing w:after="0" w:line="360" w:lineRule="auto"/>
        <w:jc w:val="center"/>
        <w:rPr>
          <w:b/>
          <w:sz w:val="24"/>
          <w:szCs w:val="24"/>
        </w:rPr>
      </w:pPr>
      <w:r w:rsidRPr="00677F81">
        <w:rPr>
          <w:b/>
          <w:sz w:val="24"/>
          <w:szCs w:val="24"/>
        </w:rPr>
        <w:t>TINJAUAN PUSTAKA</w:t>
      </w:r>
    </w:p>
    <w:p w:rsidR="007E6AF2" w:rsidRPr="00677F81" w:rsidRDefault="007E6AF2" w:rsidP="007E6AF2">
      <w:pPr>
        <w:spacing w:after="0" w:line="240" w:lineRule="auto"/>
        <w:jc w:val="center"/>
        <w:rPr>
          <w:b/>
          <w:sz w:val="24"/>
          <w:szCs w:val="24"/>
        </w:rPr>
      </w:pPr>
    </w:p>
    <w:p w:rsidR="00C534F0" w:rsidRPr="00677F81" w:rsidRDefault="00C534F0" w:rsidP="00754F8E">
      <w:pPr>
        <w:pStyle w:val="ListParagraph"/>
        <w:numPr>
          <w:ilvl w:val="0"/>
          <w:numId w:val="6"/>
        </w:numPr>
        <w:spacing w:line="360" w:lineRule="auto"/>
        <w:ind w:left="709" w:hanging="709"/>
        <w:rPr>
          <w:rFonts w:ascii="Times New Roman" w:hAnsi="Times New Roman"/>
          <w:b/>
          <w:sz w:val="24"/>
          <w:szCs w:val="24"/>
        </w:rPr>
      </w:pPr>
      <w:r w:rsidRPr="00677F81">
        <w:rPr>
          <w:rFonts w:ascii="Times New Roman" w:hAnsi="Times New Roman"/>
          <w:b/>
          <w:sz w:val="24"/>
          <w:szCs w:val="24"/>
        </w:rPr>
        <w:t>Laporan Keuangan</w:t>
      </w:r>
    </w:p>
    <w:p w:rsidR="00C534F0" w:rsidRPr="00677F81" w:rsidRDefault="00C73F97" w:rsidP="00C73F97">
      <w:pPr>
        <w:pStyle w:val="ListParagraph"/>
        <w:numPr>
          <w:ilvl w:val="0"/>
          <w:numId w:val="10"/>
        </w:numPr>
        <w:spacing w:line="360" w:lineRule="auto"/>
        <w:ind w:left="709" w:hanging="709"/>
        <w:jc w:val="both"/>
        <w:rPr>
          <w:rFonts w:ascii="Times New Roman" w:hAnsi="Times New Roman"/>
          <w:b/>
          <w:sz w:val="24"/>
          <w:szCs w:val="24"/>
        </w:rPr>
      </w:pPr>
      <w:r w:rsidRPr="00677F81">
        <w:rPr>
          <w:rFonts w:ascii="Times New Roman" w:hAnsi="Times New Roman"/>
          <w:b/>
          <w:sz w:val="24"/>
          <w:szCs w:val="24"/>
        </w:rPr>
        <w:t>Pengertian Laporan Keuanga</w:t>
      </w:r>
    </w:p>
    <w:p w:rsidR="004D3155" w:rsidRPr="00677F81" w:rsidRDefault="00846AEA" w:rsidP="00677F81">
      <w:pPr>
        <w:pStyle w:val="ListParagraph"/>
        <w:spacing w:after="0" w:line="360" w:lineRule="auto"/>
        <w:ind w:left="0"/>
        <w:jc w:val="both"/>
        <w:rPr>
          <w:rFonts w:ascii="Times New Roman" w:hAnsi="Times New Roman"/>
          <w:b/>
          <w:sz w:val="24"/>
          <w:szCs w:val="24"/>
        </w:rPr>
      </w:pPr>
      <w:r w:rsidRPr="00677F81">
        <w:rPr>
          <w:rFonts w:ascii="Times New Roman" w:hAnsi="Times New Roman"/>
          <w:sz w:val="24"/>
          <w:szCs w:val="24"/>
        </w:rPr>
        <w:tab/>
      </w:r>
      <w:r w:rsidR="00AC105E" w:rsidRPr="00677F81">
        <w:rPr>
          <w:rFonts w:ascii="Times New Roman" w:hAnsi="Times New Roman"/>
          <w:sz w:val="24"/>
          <w:szCs w:val="24"/>
        </w:rPr>
        <w:t>Munawir (2014:2) mengungkapkan penge</w:t>
      </w:r>
      <w:r w:rsidR="008D64CE">
        <w:rPr>
          <w:rFonts w:ascii="Times New Roman" w:hAnsi="Times New Roman"/>
          <w:sz w:val="24"/>
          <w:szCs w:val="24"/>
        </w:rPr>
        <w:t>rtian laporan keuangan adalah: “</w:t>
      </w:r>
      <w:r w:rsidR="00AC105E" w:rsidRPr="00677F81">
        <w:rPr>
          <w:rFonts w:ascii="Times New Roman" w:hAnsi="Times New Roman"/>
          <w:sz w:val="24"/>
          <w:szCs w:val="24"/>
        </w:rPr>
        <w:t>Laporan keuangan pada dasarnya adalah hasil dari proses akuntansi yang dapat digunakan sebagai alat untuk berkomunikasi antara data keuangan atau aktivitas suatu perusahaan dengan pihak-pihak yang berkepentingan dalam data ata</w:t>
      </w:r>
      <w:r w:rsidR="005A5BDE">
        <w:rPr>
          <w:rFonts w:ascii="Times New Roman" w:hAnsi="Times New Roman"/>
          <w:sz w:val="24"/>
          <w:szCs w:val="24"/>
        </w:rPr>
        <w:t>u aktivitas perusahaan tersebut</w:t>
      </w:r>
      <w:r w:rsidR="008D64CE">
        <w:rPr>
          <w:rFonts w:ascii="Times New Roman" w:hAnsi="Times New Roman"/>
          <w:sz w:val="24"/>
          <w:szCs w:val="24"/>
        </w:rPr>
        <w:t>”</w:t>
      </w:r>
      <w:r w:rsidR="005A5BDE">
        <w:rPr>
          <w:rFonts w:ascii="Times New Roman" w:hAnsi="Times New Roman"/>
          <w:sz w:val="24"/>
          <w:szCs w:val="24"/>
        </w:rPr>
        <w:t>.</w:t>
      </w:r>
      <w:r w:rsidR="007127B0">
        <w:rPr>
          <w:rFonts w:ascii="Times New Roman" w:hAnsi="Times New Roman"/>
          <w:sz w:val="24"/>
          <w:szCs w:val="24"/>
        </w:rPr>
        <w:t xml:space="preserve"> M</w:t>
      </w:r>
      <w:r w:rsidR="004D3155" w:rsidRPr="00677F81">
        <w:rPr>
          <w:rFonts w:ascii="Times New Roman" w:hAnsi="Times New Roman"/>
          <w:sz w:val="24"/>
          <w:szCs w:val="24"/>
        </w:rPr>
        <w:t xml:space="preserve">enurut </w:t>
      </w:r>
      <w:r w:rsidR="004D3155" w:rsidRPr="00677F81">
        <w:rPr>
          <w:rFonts w:ascii="Times New Roman" w:hAnsi="Times New Roman"/>
          <w:sz w:val="24"/>
          <w:szCs w:val="24"/>
        </w:rPr>
        <w:fldChar w:fldCharType="begin" w:fldLock="1"/>
      </w:r>
      <w:r w:rsidR="004D3155" w:rsidRPr="00677F81">
        <w:rPr>
          <w:rFonts w:ascii="Times New Roman" w:hAnsi="Times New Roman"/>
          <w:sz w:val="24"/>
          <w:szCs w:val="24"/>
        </w:rPr>
        <w:instrText>ADDIN CSL_CITATION { "citationItems" : [ { "id" : "ITEM-1", "itemData" : { "author" : [ { "dropping-particle" : "", "family" : "Kasmir, S.E.", "given" : "M.M.", "non-dropping-particle" : "", "parse-names" : false, "suffix" : "" } ], "id" : "ITEM-1", "issued" : { "date-parts" : [ [ "2016" ] ] }, "title" : "Analisis Laporan Kuangan", "type" : "book" }, "uris" : [ "http://www.mendeley.com/documents/?uuid=26c37e0e-5832-443e-ba6e-68061ad175f5" ] } ], "mendeley" : { "formattedCitation" : "(Kasmir, S.E., 2016)", "manualFormatting" : "Kasmir (2016:7)", "plainTextFormattedCitation" : "(Kasmir, S.E., 2016)", "previouslyFormattedCitation" : "(Kasmir, S.E., 2016)" }, "properties" : {  }, "schema" : "https://github.com/citation-style-language/schema/raw/master/csl-citation.json" }</w:instrText>
      </w:r>
      <w:r w:rsidR="004D3155" w:rsidRPr="00677F81">
        <w:rPr>
          <w:rFonts w:ascii="Times New Roman" w:hAnsi="Times New Roman"/>
          <w:sz w:val="24"/>
          <w:szCs w:val="24"/>
        </w:rPr>
        <w:fldChar w:fldCharType="separate"/>
      </w:r>
      <w:r w:rsidR="004D3155" w:rsidRPr="00677F81">
        <w:rPr>
          <w:rFonts w:ascii="Times New Roman" w:hAnsi="Times New Roman"/>
          <w:noProof/>
          <w:sz w:val="24"/>
          <w:szCs w:val="24"/>
        </w:rPr>
        <w:t>Kasmir (2017:7)</w:t>
      </w:r>
      <w:r w:rsidR="004D3155" w:rsidRPr="00677F81">
        <w:rPr>
          <w:rFonts w:ascii="Times New Roman" w:hAnsi="Times New Roman"/>
          <w:sz w:val="24"/>
          <w:szCs w:val="24"/>
        </w:rPr>
        <w:fldChar w:fldCharType="end"/>
      </w:r>
      <w:r w:rsidR="004D3155" w:rsidRPr="00677F81">
        <w:rPr>
          <w:rFonts w:ascii="Times New Roman" w:hAnsi="Times New Roman"/>
          <w:sz w:val="24"/>
          <w:szCs w:val="24"/>
        </w:rPr>
        <w:t xml:space="preserve"> men</w:t>
      </w:r>
      <w:r w:rsidR="000764B1">
        <w:rPr>
          <w:rFonts w:ascii="Times New Roman" w:hAnsi="Times New Roman"/>
          <w:sz w:val="24"/>
          <w:szCs w:val="24"/>
        </w:rPr>
        <w:t>yatakan bahwa “L</w:t>
      </w:r>
      <w:r w:rsidR="004D3155" w:rsidRPr="00677F81">
        <w:rPr>
          <w:rFonts w:ascii="Times New Roman" w:hAnsi="Times New Roman"/>
          <w:sz w:val="24"/>
          <w:szCs w:val="24"/>
        </w:rPr>
        <w:t>aporan keuangan adalah laporan yang menunjukkan kondisi keuangan perusahaan pada saat ini ata</w:t>
      </w:r>
      <w:r w:rsidR="005A5BDE">
        <w:rPr>
          <w:rFonts w:ascii="Times New Roman" w:hAnsi="Times New Roman"/>
          <w:sz w:val="24"/>
          <w:szCs w:val="24"/>
        </w:rPr>
        <w:t>u dalam suatu periode tertentu</w:t>
      </w:r>
      <w:r w:rsidR="00C75F42" w:rsidRPr="00677F81">
        <w:rPr>
          <w:rFonts w:ascii="Times New Roman" w:hAnsi="Times New Roman"/>
          <w:sz w:val="24"/>
          <w:szCs w:val="24"/>
        </w:rPr>
        <w:t>”</w:t>
      </w:r>
      <w:r w:rsidR="005A5BDE">
        <w:rPr>
          <w:rFonts w:ascii="Times New Roman" w:hAnsi="Times New Roman"/>
          <w:sz w:val="24"/>
          <w:szCs w:val="24"/>
        </w:rPr>
        <w:t>.</w:t>
      </w:r>
    </w:p>
    <w:p w:rsidR="00C534F0" w:rsidRPr="00FF2606" w:rsidRDefault="001D0BF2" w:rsidP="00FF2606">
      <w:pPr>
        <w:spacing w:after="0" w:line="360" w:lineRule="auto"/>
        <w:jc w:val="both"/>
        <w:rPr>
          <w:sz w:val="24"/>
          <w:szCs w:val="24"/>
        </w:rPr>
      </w:pPr>
      <w:r>
        <w:rPr>
          <w:sz w:val="24"/>
          <w:szCs w:val="24"/>
        </w:rPr>
        <w:tab/>
        <w:t>Berdasarkan urai</w:t>
      </w:r>
      <w:r w:rsidR="00C534F0" w:rsidRPr="00677F81">
        <w:rPr>
          <w:sz w:val="24"/>
          <w:szCs w:val="24"/>
        </w:rPr>
        <w:t>an di</w:t>
      </w:r>
      <w:r w:rsidR="00FE406E">
        <w:rPr>
          <w:sz w:val="24"/>
          <w:szCs w:val="24"/>
        </w:rPr>
        <w:t xml:space="preserve"> </w:t>
      </w:r>
      <w:r w:rsidR="00C534F0" w:rsidRPr="00677F81">
        <w:rPr>
          <w:sz w:val="24"/>
          <w:szCs w:val="24"/>
        </w:rPr>
        <w:t>atas, dapat disimpulka</w:t>
      </w:r>
      <w:r w:rsidR="00076325">
        <w:rPr>
          <w:sz w:val="24"/>
          <w:szCs w:val="24"/>
        </w:rPr>
        <w:t xml:space="preserve">n laporan keuangan adalah hasil akhir </w:t>
      </w:r>
      <w:r w:rsidR="0050199D">
        <w:rPr>
          <w:sz w:val="24"/>
          <w:szCs w:val="24"/>
        </w:rPr>
        <w:t xml:space="preserve">dari proses pencatatan dan perhitungan yang berisi </w:t>
      </w:r>
      <w:r w:rsidR="00C534F0" w:rsidRPr="00677F81">
        <w:rPr>
          <w:sz w:val="24"/>
          <w:szCs w:val="24"/>
        </w:rPr>
        <w:t>ringkasan dar</w:t>
      </w:r>
      <w:r w:rsidR="0050199D">
        <w:rPr>
          <w:sz w:val="24"/>
          <w:szCs w:val="24"/>
        </w:rPr>
        <w:t>i transaksi-transaksi keuangan s</w:t>
      </w:r>
      <w:r>
        <w:rPr>
          <w:sz w:val="24"/>
          <w:szCs w:val="24"/>
        </w:rPr>
        <w:t xml:space="preserve">elama periode tertentu. Selain itu </w:t>
      </w:r>
      <w:r w:rsidR="00C534F0" w:rsidRPr="00677F81">
        <w:rPr>
          <w:sz w:val="24"/>
          <w:szCs w:val="24"/>
        </w:rPr>
        <w:t xml:space="preserve">dapat digunakan sebagai informasi dan pertanggung jawaban atas laporan keuanagn dimana laporan keuangan tersebut menunjukkan kondisi keuangan perusahaan dalam suatu periode tertentu. </w:t>
      </w:r>
    </w:p>
    <w:p w:rsidR="00C534F0" w:rsidRPr="00677F81" w:rsidRDefault="00C534F0" w:rsidP="00754F8E">
      <w:pPr>
        <w:pStyle w:val="ListParagraph"/>
        <w:numPr>
          <w:ilvl w:val="0"/>
          <w:numId w:val="10"/>
        </w:numPr>
        <w:spacing w:line="360" w:lineRule="auto"/>
        <w:jc w:val="both"/>
        <w:rPr>
          <w:rFonts w:ascii="Times New Roman" w:hAnsi="Times New Roman"/>
          <w:b/>
          <w:sz w:val="24"/>
          <w:szCs w:val="24"/>
        </w:rPr>
      </w:pPr>
      <w:r w:rsidRPr="00677F81">
        <w:rPr>
          <w:rFonts w:ascii="Times New Roman" w:hAnsi="Times New Roman"/>
          <w:b/>
          <w:sz w:val="24"/>
          <w:szCs w:val="24"/>
        </w:rPr>
        <w:t>Tujuan Laporan Keuangan</w:t>
      </w:r>
    </w:p>
    <w:p w:rsidR="00754F8E" w:rsidRPr="00677F81" w:rsidRDefault="00C534F0" w:rsidP="00846AEA">
      <w:pPr>
        <w:pStyle w:val="ListParagraph"/>
        <w:tabs>
          <w:tab w:val="left" w:pos="709"/>
        </w:tabs>
        <w:spacing w:line="360" w:lineRule="auto"/>
        <w:ind w:left="0"/>
        <w:jc w:val="both"/>
        <w:rPr>
          <w:rFonts w:ascii="Times New Roman" w:hAnsi="Times New Roman"/>
          <w:sz w:val="24"/>
          <w:szCs w:val="24"/>
        </w:rPr>
      </w:pPr>
      <w:r w:rsidRPr="00677F81">
        <w:rPr>
          <w:rFonts w:ascii="Times New Roman" w:hAnsi="Times New Roman"/>
          <w:b/>
          <w:sz w:val="24"/>
          <w:szCs w:val="24"/>
        </w:rPr>
        <w:tab/>
      </w:r>
      <w:r w:rsidR="00FE7DA7" w:rsidRPr="00677F81">
        <w:rPr>
          <w:rFonts w:ascii="Times New Roman" w:hAnsi="Times New Roman"/>
          <w:b/>
          <w:sz w:val="24"/>
          <w:szCs w:val="24"/>
        </w:rPr>
        <w:t xml:space="preserve"> </w:t>
      </w:r>
      <w:r w:rsidR="00107C04" w:rsidRPr="00677F81">
        <w:rPr>
          <w:rFonts w:ascii="Times New Roman" w:hAnsi="Times New Roman"/>
          <w:sz w:val="24"/>
          <w:szCs w:val="24"/>
        </w:rPr>
        <w:t xml:space="preserve">Menurut  </w:t>
      </w:r>
      <w:r w:rsidR="00107C04" w:rsidRPr="00677F81">
        <w:rPr>
          <w:rFonts w:ascii="Times New Roman" w:hAnsi="Times New Roman"/>
          <w:sz w:val="24"/>
          <w:szCs w:val="24"/>
        </w:rPr>
        <w:fldChar w:fldCharType="begin" w:fldLock="1"/>
      </w:r>
      <w:r w:rsidR="00107C04" w:rsidRPr="00677F81">
        <w:rPr>
          <w:rFonts w:ascii="Times New Roman" w:hAnsi="Times New Roman"/>
          <w:sz w:val="24"/>
          <w:szCs w:val="24"/>
        </w:rPr>
        <w:instrText>ADDIN CSL_CITATION { "citationItems" : [ { "id" : "ITEM-1", "itemData" : { "author" : [ { "dropping-particle" : "", "family" : "sofiyan syafiri Harahap", "given" : "", "non-dropping-particle" : "", "parse-names" : false, "suffix" : "" } ], "id" : "ITEM-1", "issued" : { "date-parts" : [ [ "2011" ] ] }, "title" : "Analisis Kritis atas Laporan Keuangan", "type" : "book" }, "uris" : [ "http://www.mendeley.com/documents/?uuid=4857b3eb-2cf4-45b6-afe4-4aa68e6ac5a2" ] } ], "mendeley" : { "formattedCitation" : "(sofiyan syafiri Harahap, 2011)", "manualFormatting" : "Harahap (2011:136)", "plainTextFormattedCitation" : "(sofiyan syafiri Harahap, 2011)", "previouslyFormattedCitation" : "(sofiyan syafiri Harahap, 2011)" }, "properties" : {  }, "schema" : "https://github.com/citation-style-language/schema/raw/master/csl-citation.json" }</w:instrText>
      </w:r>
      <w:r w:rsidR="00107C04" w:rsidRPr="00677F81">
        <w:rPr>
          <w:rFonts w:ascii="Times New Roman" w:hAnsi="Times New Roman"/>
          <w:sz w:val="24"/>
          <w:szCs w:val="24"/>
        </w:rPr>
        <w:fldChar w:fldCharType="separate"/>
      </w:r>
      <w:r w:rsidR="00107C04" w:rsidRPr="00677F81">
        <w:rPr>
          <w:rFonts w:ascii="Times New Roman" w:hAnsi="Times New Roman"/>
          <w:noProof/>
          <w:sz w:val="24"/>
          <w:szCs w:val="24"/>
        </w:rPr>
        <w:t>Harahap (</w:t>
      </w:r>
      <w:r w:rsidR="00825374" w:rsidRPr="00677F81">
        <w:rPr>
          <w:rFonts w:ascii="Times New Roman" w:hAnsi="Times New Roman"/>
          <w:noProof/>
          <w:sz w:val="24"/>
          <w:szCs w:val="24"/>
        </w:rPr>
        <w:t>2016</w:t>
      </w:r>
      <w:r w:rsidR="00AC105E" w:rsidRPr="00677F81">
        <w:rPr>
          <w:rFonts w:ascii="Times New Roman" w:hAnsi="Times New Roman"/>
          <w:noProof/>
          <w:sz w:val="24"/>
          <w:szCs w:val="24"/>
        </w:rPr>
        <w:t>:132</w:t>
      </w:r>
      <w:r w:rsidR="00107C04" w:rsidRPr="00677F81">
        <w:rPr>
          <w:rFonts w:ascii="Times New Roman" w:hAnsi="Times New Roman"/>
          <w:noProof/>
          <w:sz w:val="24"/>
          <w:szCs w:val="24"/>
        </w:rPr>
        <w:t>)</w:t>
      </w:r>
      <w:r w:rsidR="00107C04" w:rsidRPr="00677F81">
        <w:rPr>
          <w:rFonts w:ascii="Times New Roman" w:hAnsi="Times New Roman"/>
          <w:sz w:val="24"/>
          <w:szCs w:val="24"/>
        </w:rPr>
        <w:fldChar w:fldCharType="end"/>
      </w:r>
      <w:r w:rsidR="00107C04" w:rsidRPr="00677F81">
        <w:rPr>
          <w:rFonts w:ascii="Times New Roman" w:hAnsi="Times New Roman"/>
          <w:sz w:val="24"/>
          <w:szCs w:val="24"/>
        </w:rPr>
        <w:t xml:space="preserve"> </w:t>
      </w:r>
      <w:r w:rsidR="00754F8E" w:rsidRPr="00677F81">
        <w:rPr>
          <w:rFonts w:ascii="Times New Roman" w:hAnsi="Times New Roman"/>
          <w:sz w:val="24"/>
          <w:szCs w:val="24"/>
        </w:rPr>
        <w:t>berpendapat tujuan laporan keuangan adalah:</w:t>
      </w:r>
      <w:r w:rsidR="004D60C2" w:rsidRPr="00677F81">
        <w:rPr>
          <w:rFonts w:ascii="Times New Roman" w:hAnsi="Times New Roman"/>
          <w:sz w:val="24"/>
          <w:szCs w:val="24"/>
        </w:rPr>
        <w:t xml:space="preserve"> </w:t>
      </w:r>
    </w:p>
    <w:p w:rsidR="00825374" w:rsidRPr="00677F81" w:rsidRDefault="00677F81" w:rsidP="00AC105E">
      <w:pPr>
        <w:pStyle w:val="ListParagraph"/>
        <w:spacing w:line="240" w:lineRule="auto"/>
        <w:ind w:left="709"/>
        <w:jc w:val="both"/>
        <w:rPr>
          <w:rFonts w:ascii="Times New Roman" w:hAnsi="Times New Roman"/>
          <w:sz w:val="24"/>
          <w:szCs w:val="24"/>
        </w:rPr>
      </w:pPr>
      <w:r>
        <w:rPr>
          <w:rFonts w:ascii="Times New Roman" w:hAnsi="Times New Roman"/>
          <w:sz w:val="24"/>
          <w:szCs w:val="24"/>
        </w:rPr>
        <w:t>B</w:t>
      </w:r>
      <w:r w:rsidR="00C534F0" w:rsidRPr="00677F81">
        <w:rPr>
          <w:rFonts w:ascii="Times New Roman" w:hAnsi="Times New Roman"/>
          <w:sz w:val="24"/>
          <w:szCs w:val="24"/>
        </w:rPr>
        <w:t>ahwa tujuan utama bahwa laporan keuangan adalah memberikan informasi yang berguna untuk pengambilan keputusan ekonomi. Para pemakai laporan keuangan akan menggunakannya untuk meramalkan, membandingkan dan menilai dampak keuangan yang timbul dari keputusan ekonomis yang diambilnya. Informasi mengenai dampak keuangan yang ada akan sangat bermanfaat bagi pengguna untuk meramalkan, membandingkan dan menilai arus kas jika nilai uang tidak stabil, maka harus dijelaskan dalam laporan keuangan. Laporan keuangan akan lebih bermanfaat apabila yang dilaporkan tidak hanya aspek kuantitatif, tetapi juga mencakup penjelasan-penjelasan lain yang penting, faktual d</w:t>
      </w:r>
      <w:r w:rsidR="00FE406E">
        <w:rPr>
          <w:rFonts w:ascii="Times New Roman" w:hAnsi="Times New Roman"/>
          <w:sz w:val="24"/>
          <w:szCs w:val="24"/>
        </w:rPr>
        <w:t>an dapat diukur secara objektif</w:t>
      </w:r>
      <w:r w:rsidR="005A5BDE">
        <w:rPr>
          <w:rFonts w:ascii="Times New Roman" w:hAnsi="Times New Roman"/>
          <w:sz w:val="24"/>
          <w:szCs w:val="24"/>
        </w:rPr>
        <w:t>.</w:t>
      </w:r>
    </w:p>
    <w:p w:rsidR="00AC105E" w:rsidRPr="00A07F78" w:rsidRDefault="00AC105E" w:rsidP="00AC105E">
      <w:pPr>
        <w:pStyle w:val="ListParagraph"/>
        <w:spacing w:line="240" w:lineRule="auto"/>
        <w:ind w:left="709"/>
        <w:jc w:val="both"/>
        <w:rPr>
          <w:rFonts w:ascii="Times New Roman" w:hAnsi="Times New Roman"/>
          <w:sz w:val="10"/>
          <w:szCs w:val="10"/>
        </w:rPr>
      </w:pPr>
    </w:p>
    <w:p w:rsidR="00C534F0" w:rsidRPr="00677F81" w:rsidRDefault="009F4C00" w:rsidP="00754F8E">
      <w:pPr>
        <w:pStyle w:val="ListParagraph"/>
        <w:spacing w:after="0" w:line="360" w:lineRule="auto"/>
        <w:ind w:left="0"/>
        <w:jc w:val="both"/>
        <w:rPr>
          <w:rFonts w:ascii="Times New Roman" w:hAnsi="Times New Roman"/>
          <w:sz w:val="24"/>
          <w:szCs w:val="24"/>
        </w:rPr>
      </w:pPr>
      <w:r w:rsidRPr="00677F81">
        <w:rPr>
          <w:rFonts w:ascii="Times New Roman" w:hAnsi="Times New Roman"/>
          <w:sz w:val="24"/>
          <w:szCs w:val="24"/>
        </w:rPr>
        <w:t>M</w:t>
      </w:r>
      <w:r w:rsidR="00117DCB" w:rsidRPr="00677F81">
        <w:rPr>
          <w:rFonts w:ascii="Times New Roman" w:hAnsi="Times New Roman"/>
          <w:sz w:val="24"/>
          <w:szCs w:val="24"/>
        </w:rPr>
        <w:t>enurut Prastowo (2016</w:t>
      </w:r>
      <w:r w:rsidR="00754F8E" w:rsidRPr="00677F81">
        <w:rPr>
          <w:rFonts w:ascii="Times New Roman" w:hAnsi="Times New Roman"/>
          <w:sz w:val="24"/>
          <w:szCs w:val="24"/>
        </w:rPr>
        <w:t xml:space="preserve">:3) </w:t>
      </w:r>
      <w:r w:rsidR="000764B1">
        <w:rPr>
          <w:rFonts w:ascii="Times New Roman" w:hAnsi="Times New Roman"/>
          <w:sz w:val="24"/>
          <w:szCs w:val="24"/>
        </w:rPr>
        <w:t>“T</w:t>
      </w:r>
      <w:r w:rsidR="00C534F0" w:rsidRPr="00677F81">
        <w:rPr>
          <w:rFonts w:ascii="Times New Roman" w:hAnsi="Times New Roman"/>
          <w:sz w:val="24"/>
          <w:szCs w:val="24"/>
        </w:rPr>
        <w:t xml:space="preserve">ujuan laporan keuangan adalah menyediakan informasi yang menyangkut posisi keuangan, kinerja serta perubahan posisi </w:t>
      </w:r>
      <w:r w:rsidR="00C534F0" w:rsidRPr="00677F81">
        <w:rPr>
          <w:rFonts w:ascii="Times New Roman" w:hAnsi="Times New Roman"/>
          <w:sz w:val="24"/>
          <w:szCs w:val="24"/>
        </w:rPr>
        <w:lastRenderedPageBreak/>
        <w:t>keuangan suatu perusahaan yang bermanfaat bagi sejumlah sebesar pemakai dalam</w:t>
      </w:r>
      <w:r w:rsidR="005A5BDE">
        <w:rPr>
          <w:rFonts w:ascii="Times New Roman" w:hAnsi="Times New Roman"/>
          <w:sz w:val="24"/>
          <w:szCs w:val="24"/>
        </w:rPr>
        <w:t xml:space="preserve"> pengambilan keputusan ekonomi</w:t>
      </w:r>
      <w:r w:rsidR="00C75F42" w:rsidRPr="00677F81">
        <w:rPr>
          <w:rFonts w:ascii="Times New Roman" w:hAnsi="Times New Roman"/>
          <w:sz w:val="24"/>
          <w:szCs w:val="24"/>
        </w:rPr>
        <w:t>”</w:t>
      </w:r>
      <w:r w:rsidR="005A5BDE">
        <w:rPr>
          <w:rFonts w:ascii="Times New Roman" w:hAnsi="Times New Roman"/>
          <w:sz w:val="24"/>
          <w:szCs w:val="24"/>
        </w:rPr>
        <w:t>.</w:t>
      </w:r>
    </w:p>
    <w:p w:rsidR="00FF2606" w:rsidRPr="00FF2606" w:rsidRDefault="00C534F0" w:rsidP="00FF2606">
      <w:pPr>
        <w:pStyle w:val="ListParagraph"/>
        <w:spacing w:after="0" w:line="360" w:lineRule="auto"/>
        <w:ind w:left="0"/>
        <w:jc w:val="both"/>
        <w:rPr>
          <w:rFonts w:ascii="Times New Roman" w:hAnsi="Times New Roman"/>
          <w:sz w:val="24"/>
          <w:szCs w:val="24"/>
        </w:rPr>
      </w:pPr>
      <w:r w:rsidRPr="00677F81">
        <w:rPr>
          <w:rFonts w:ascii="Times New Roman" w:hAnsi="Times New Roman"/>
          <w:sz w:val="24"/>
          <w:szCs w:val="24"/>
        </w:rPr>
        <w:tab/>
        <w:t>Bedasarkan pengertian di</w:t>
      </w:r>
      <w:r w:rsidR="001D0BF2">
        <w:rPr>
          <w:rFonts w:ascii="Times New Roman" w:hAnsi="Times New Roman"/>
          <w:sz w:val="24"/>
          <w:szCs w:val="24"/>
        </w:rPr>
        <w:t xml:space="preserve"> </w:t>
      </w:r>
      <w:r w:rsidRPr="00677F81">
        <w:rPr>
          <w:rFonts w:ascii="Times New Roman" w:hAnsi="Times New Roman"/>
          <w:sz w:val="24"/>
          <w:szCs w:val="24"/>
        </w:rPr>
        <w:t>atas, tujuan laporan keuangan adalah menyediakan informasi</w:t>
      </w:r>
      <w:r w:rsidR="00A06CD7">
        <w:rPr>
          <w:rFonts w:ascii="Times New Roman" w:hAnsi="Times New Roman"/>
          <w:sz w:val="24"/>
          <w:szCs w:val="24"/>
        </w:rPr>
        <w:t xml:space="preserve"> yang menyangkut posisi keuangan kinerja serta perubahan posisi keuangan suatu perusahaan. D</w:t>
      </w:r>
      <w:r w:rsidRPr="00677F81">
        <w:rPr>
          <w:rFonts w:ascii="Times New Roman" w:hAnsi="Times New Roman"/>
          <w:sz w:val="24"/>
          <w:szCs w:val="24"/>
        </w:rPr>
        <w:t xml:space="preserve">imana </w:t>
      </w:r>
      <w:r w:rsidR="00A06CD7">
        <w:rPr>
          <w:rFonts w:ascii="Times New Roman" w:hAnsi="Times New Roman"/>
          <w:sz w:val="24"/>
          <w:szCs w:val="24"/>
        </w:rPr>
        <w:t xml:space="preserve">informasi tersebut  digunakan untuk </w:t>
      </w:r>
      <w:r w:rsidRPr="00677F81">
        <w:rPr>
          <w:rFonts w:ascii="Times New Roman" w:hAnsi="Times New Roman"/>
          <w:sz w:val="24"/>
          <w:szCs w:val="24"/>
        </w:rPr>
        <w:t>pengambilan keputusan yang berguna bagi perusahaan agar dapat men</w:t>
      </w:r>
      <w:r w:rsidR="00A06CD7">
        <w:rPr>
          <w:rFonts w:ascii="Times New Roman" w:hAnsi="Times New Roman"/>
          <w:sz w:val="24"/>
          <w:szCs w:val="24"/>
        </w:rPr>
        <w:t>getahui seberapa besar keuntungan perusahaan selama periode tertentu dan seberapa besar kerugian yang terjadi</w:t>
      </w:r>
      <w:r w:rsidRPr="00677F81">
        <w:rPr>
          <w:rFonts w:ascii="Times New Roman" w:hAnsi="Times New Roman"/>
          <w:sz w:val="24"/>
          <w:szCs w:val="24"/>
        </w:rPr>
        <w:t>.</w:t>
      </w:r>
    </w:p>
    <w:p w:rsidR="00C534F0" w:rsidRPr="00677F81" w:rsidRDefault="00C534F0" w:rsidP="00754F8E">
      <w:pPr>
        <w:pStyle w:val="ListParagraph"/>
        <w:numPr>
          <w:ilvl w:val="0"/>
          <w:numId w:val="10"/>
        </w:numPr>
        <w:spacing w:after="0" w:line="360" w:lineRule="auto"/>
        <w:jc w:val="both"/>
        <w:rPr>
          <w:rFonts w:ascii="Times New Roman" w:hAnsi="Times New Roman"/>
          <w:b/>
          <w:sz w:val="24"/>
          <w:szCs w:val="24"/>
        </w:rPr>
      </w:pPr>
      <w:r w:rsidRPr="00677F81">
        <w:rPr>
          <w:rFonts w:ascii="Times New Roman" w:hAnsi="Times New Roman"/>
          <w:b/>
          <w:sz w:val="24"/>
          <w:szCs w:val="24"/>
        </w:rPr>
        <w:t>Karakteristik Kualitatif Laporan Keuangan</w:t>
      </w:r>
    </w:p>
    <w:p w:rsidR="00C534F0" w:rsidRPr="00677F81" w:rsidRDefault="00117DCB" w:rsidP="00754F8E">
      <w:pPr>
        <w:spacing w:after="0" w:line="360" w:lineRule="auto"/>
        <w:jc w:val="both"/>
        <w:rPr>
          <w:sz w:val="24"/>
          <w:szCs w:val="24"/>
        </w:rPr>
      </w:pPr>
      <w:r w:rsidRPr="00677F81">
        <w:rPr>
          <w:sz w:val="24"/>
          <w:szCs w:val="24"/>
        </w:rPr>
        <w:tab/>
        <w:t>Prastowo (2016</w:t>
      </w:r>
      <w:r w:rsidR="00C534F0" w:rsidRPr="00677F81">
        <w:rPr>
          <w:sz w:val="24"/>
          <w:szCs w:val="24"/>
        </w:rPr>
        <w:t xml:space="preserve">:5) menyatakan karakteristik kualitatif </w:t>
      </w:r>
      <w:r w:rsidR="00670ADB">
        <w:rPr>
          <w:sz w:val="24"/>
          <w:szCs w:val="24"/>
        </w:rPr>
        <w:t>laporan keuangan merupakan ciri</w:t>
      </w:r>
      <w:r w:rsidR="00C534F0" w:rsidRPr="00677F81">
        <w:rPr>
          <w:sz w:val="24"/>
          <w:szCs w:val="24"/>
        </w:rPr>
        <w:t>khas yang membuat informasi dalam laporan keuangan berguna bagi pemakai berguna dalam pengambilan keputusan ekonomi. Terdapat empat karakteristik kualitatif laporan keuangan yaitu:</w:t>
      </w:r>
    </w:p>
    <w:p w:rsidR="00C534F0" w:rsidRPr="00677F81" w:rsidRDefault="00C534F0" w:rsidP="0039362F">
      <w:pPr>
        <w:pStyle w:val="ListParagraph"/>
        <w:numPr>
          <w:ilvl w:val="0"/>
          <w:numId w:val="7"/>
        </w:numPr>
        <w:spacing w:line="240" w:lineRule="auto"/>
        <w:ind w:left="709" w:hanging="284"/>
        <w:jc w:val="both"/>
        <w:rPr>
          <w:rFonts w:ascii="Times New Roman" w:hAnsi="Times New Roman"/>
          <w:sz w:val="24"/>
          <w:szCs w:val="24"/>
        </w:rPr>
      </w:pPr>
      <w:r w:rsidRPr="00677F81">
        <w:rPr>
          <w:rFonts w:ascii="Times New Roman" w:hAnsi="Times New Roman"/>
          <w:sz w:val="24"/>
          <w:szCs w:val="24"/>
        </w:rPr>
        <w:t>Dapat Dipahami</w:t>
      </w:r>
    </w:p>
    <w:p w:rsidR="00C534F0" w:rsidRPr="00677F81" w:rsidRDefault="00C534F0" w:rsidP="0039362F">
      <w:pPr>
        <w:pStyle w:val="ListParagraph"/>
        <w:spacing w:line="240" w:lineRule="auto"/>
        <w:ind w:left="709"/>
        <w:jc w:val="both"/>
        <w:rPr>
          <w:rFonts w:ascii="Times New Roman" w:hAnsi="Times New Roman"/>
          <w:sz w:val="24"/>
          <w:szCs w:val="24"/>
        </w:rPr>
      </w:pPr>
      <w:r w:rsidRPr="00677F81">
        <w:rPr>
          <w:rFonts w:ascii="Times New Roman" w:hAnsi="Times New Roman"/>
          <w:sz w:val="24"/>
          <w:szCs w:val="24"/>
        </w:rPr>
        <w:t>Kualitas penting informasi yang disajikan dalam laporan keuangan adalah kemudahannya untuk segera dapat dipahami oleh para pemakai.</w:t>
      </w:r>
    </w:p>
    <w:p w:rsidR="00C534F0" w:rsidRPr="00677F81" w:rsidRDefault="00C534F0" w:rsidP="0039362F">
      <w:pPr>
        <w:pStyle w:val="ListParagraph"/>
        <w:numPr>
          <w:ilvl w:val="0"/>
          <w:numId w:val="7"/>
        </w:numPr>
        <w:spacing w:line="240" w:lineRule="auto"/>
        <w:ind w:left="709" w:hanging="284"/>
        <w:jc w:val="both"/>
        <w:rPr>
          <w:rFonts w:ascii="Times New Roman" w:hAnsi="Times New Roman"/>
          <w:sz w:val="24"/>
          <w:szCs w:val="24"/>
        </w:rPr>
      </w:pPr>
      <w:r w:rsidRPr="00677F81">
        <w:rPr>
          <w:rFonts w:ascii="Times New Roman" w:hAnsi="Times New Roman"/>
          <w:sz w:val="24"/>
          <w:szCs w:val="24"/>
        </w:rPr>
        <w:t xml:space="preserve">Relevan </w:t>
      </w:r>
    </w:p>
    <w:p w:rsidR="00C534F0" w:rsidRPr="00677F81" w:rsidRDefault="00C534F0" w:rsidP="0039362F">
      <w:pPr>
        <w:pStyle w:val="ListParagraph"/>
        <w:spacing w:line="240" w:lineRule="auto"/>
        <w:ind w:left="709"/>
        <w:jc w:val="both"/>
        <w:rPr>
          <w:rFonts w:ascii="Times New Roman" w:hAnsi="Times New Roman"/>
          <w:sz w:val="24"/>
          <w:szCs w:val="24"/>
        </w:rPr>
      </w:pPr>
      <w:r w:rsidRPr="00677F81">
        <w:rPr>
          <w:rFonts w:ascii="Times New Roman" w:hAnsi="Times New Roman"/>
          <w:sz w:val="24"/>
          <w:szCs w:val="24"/>
        </w:rPr>
        <w:t>Informasi memiliki kualitas relevan apabila informasi tersebut dapat memengaruhi keputusan ekonomi pemakai dengan membuat mereka mengevaluasi peristiwa masa lalu, masa kini atau masa depan (</w:t>
      </w:r>
      <w:r w:rsidRPr="00677F81">
        <w:rPr>
          <w:rFonts w:ascii="Times New Roman" w:hAnsi="Times New Roman"/>
          <w:i/>
          <w:sz w:val="24"/>
          <w:szCs w:val="24"/>
        </w:rPr>
        <w:t>predictive</w:t>
      </w:r>
      <w:r w:rsidRPr="00677F81">
        <w:rPr>
          <w:rFonts w:ascii="Times New Roman" w:hAnsi="Times New Roman"/>
          <w:sz w:val="24"/>
          <w:szCs w:val="24"/>
        </w:rPr>
        <w:t>), menegaskan atau mengoreksi, hasil evaluasi mereka dimasa lalu (</w:t>
      </w:r>
      <w:r w:rsidRPr="00677F81">
        <w:rPr>
          <w:rFonts w:ascii="Times New Roman" w:hAnsi="Times New Roman"/>
          <w:i/>
          <w:sz w:val="24"/>
          <w:szCs w:val="24"/>
        </w:rPr>
        <w:t>confirmatory</w:t>
      </w:r>
      <w:r w:rsidRPr="00677F81">
        <w:rPr>
          <w:rFonts w:ascii="Times New Roman" w:hAnsi="Times New Roman"/>
          <w:sz w:val="24"/>
          <w:szCs w:val="24"/>
        </w:rPr>
        <w:t>). Relevansi informasi dipengaruhi oleh hakikat dan materialitas.</w:t>
      </w:r>
    </w:p>
    <w:p w:rsidR="00C534F0" w:rsidRPr="00677F81" w:rsidRDefault="00C534F0" w:rsidP="0039362F">
      <w:pPr>
        <w:pStyle w:val="ListParagraph"/>
        <w:numPr>
          <w:ilvl w:val="0"/>
          <w:numId w:val="7"/>
        </w:numPr>
        <w:spacing w:line="240" w:lineRule="auto"/>
        <w:ind w:left="709" w:hanging="284"/>
        <w:jc w:val="both"/>
        <w:rPr>
          <w:rFonts w:ascii="Times New Roman" w:hAnsi="Times New Roman"/>
          <w:sz w:val="24"/>
          <w:szCs w:val="24"/>
        </w:rPr>
      </w:pPr>
      <w:r w:rsidRPr="00677F81">
        <w:rPr>
          <w:rFonts w:ascii="Times New Roman" w:hAnsi="Times New Roman"/>
          <w:sz w:val="24"/>
          <w:szCs w:val="24"/>
        </w:rPr>
        <w:t xml:space="preserve">Keandalan </w:t>
      </w:r>
    </w:p>
    <w:p w:rsidR="00C534F0" w:rsidRPr="00677F81" w:rsidRDefault="00C534F0" w:rsidP="0039362F">
      <w:pPr>
        <w:pStyle w:val="ListParagraph"/>
        <w:spacing w:line="240" w:lineRule="auto"/>
        <w:ind w:left="709"/>
        <w:jc w:val="both"/>
        <w:rPr>
          <w:rFonts w:ascii="Times New Roman" w:hAnsi="Times New Roman"/>
          <w:sz w:val="24"/>
          <w:szCs w:val="24"/>
        </w:rPr>
      </w:pPr>
      <w:r w:rsidRPr="00677F81">
        <w:rPr>
          <w:rFonts w:ascii="Times New Roman" w:hAnsi="Times New Roman"/>
          <w:sz w:val="24"/>
          <w:szCs w:val="24"/>
        </w:rPr>
        <w:t>Informai dalam laporan keuangan mempunyai kualitas andal jika bebas dari pengertian yang menyesatkan, kesalahan material dan dapat diandalkan pemakaiannya sebagai penyajian yang tulus dan jujur (</w:t>
      </w:r>
      <w:r w:rsidRPr="00677F81">
        <w:rPr>
          <w:rFonts w:ascii="Times New Roman" w:hAnsi="Times New Roman"/>
          <w:i/>
          <w:sz w:val="24"/>
          <w:szCs w:val="24"/>
        </w:rPr>
        <w:t>faithfu representation</w:t>
      </w:r>
      <w:r w:rsidRPr="00677F81">
        <w:rPr>
          <w:rFonts w:ascii="Times New Roman" w:hAnsi="Times New Roman"/>
          <w:sz w:val="24"/>
          <w:szCs w:val="24"/>
        </w:rPr>
        <w:t>) dari yang seharusnya disajikan atau yang secara wajar diharapkan dapat disajikan.</w:t>
      </w:r>
    </w:p>
    <w:p w:rsidR="00C534F0" w:rsidRPr="00677F81" w:rsidRDefault="00C534F0" w:rsidP="0039362F">
      <w:pPr>
        <w:pStyle w:val="ListParagraph"/>
        <w:numPr>
          <w:ilvl w:val="0"/>
          <w:numId w:val="7"/>
        </w:numPr>
        <w:spacing w:line="240" w:lineRule="auto"/>
        <w:ind w:left="709" w:hanging="284"/>
        <w:jc w:val="both"/>
        <w:rPr>
          <w:rFonts w:ascii="Times New Roman" w:hAnsi="Times New Roman"/>
          <w:sz w:val="24"/>
          <w:szCs w:val="24"/>
        </w:rPr>
      </w:pPr>
      <w:r w:rsidRPr="00677F81">
        <w:rPr>
          <w:rFonts w:ascii="Times New Roman" w:hAnsi="Times New Roman"/>
          <w:sz w:val="24"/>
          <w:szCs w:val="24"/>
        </w:rPr>
        <w:t>Dapat diperbandingkan</w:t>
      </w:r>
    </w:p>
    <w:p w:rsidR="00AC105E" w:rsidRDefault="00C534F0" w:rsidP="00BF2B9A">
      <w:pPr>
        <w:pStyle w:val="ListParagraph"/>
        <w:spacing w:after="0" w:line="240" w:lineRule="auto"/>
        <w:ind w:left="709"/>
        <w:jc w:val="both"/>
        <w:rPr>
          <w:rFonts w:ascii="Times New Roman" w:hAnsi="Times New Roman"/>
          <w:sz w:val="24"/>
          <w:szCs w:val="24"/>
        </w:rPr>
      </w:pPr>
      <w:r w:rsidRPr="00677F81">
        <w:rPr>
          <w:rFonts w:ascii="Times New Roman" w:hAnsi="Times New Roman"/>
          <w:sz w:val="24"/>
          <w:szCs w:val="24"/>
        </w:rPr>
        <w:t>Para pemakai laporan keuangan harus dapat membandingkan laoran keuangan perusahaan antar periode untuk mengidentifikasi kecendrungan (</w:t>
      </w:r>
      <w:r w:rsidRPr="00677F81">
        <w:rPr>
          <w:rFonts w:ascii="Times New Roman" w:hAnsi="Times New Roman"/>
          <w:i/>
          <w:sz w:val="24"/>
          <w:szCs w:val="24"/>
        </w:rPr>
        <w:t>trend</w:t>
      </w:r>
      <w:r w:rsidRPr="00677F81">
        <w:rPr>
          <w:rFonts w:ascii="Times New Roman" w:hAnsi="Times New Roman"/>
          <w:sz w:val="24"/>
          <w:szCs w:val="24"/>
        </w:rPr>
        <w:t>) posisi keuangan dan kinerja perusahaan. Selain itu, pemakai juga dapat memperbandingkan laporan keuangan antar perusahaan untuk mengevaluasi posisi keuangan, kinerja serta perubahan posisi keuangan secara relatif.</w:t>
      </w:r>
    </w:p>
    <w:p w:rsidR="00FF2606" w:rsidRDefault="00FF2606" w:rsidP="00BF2B9A">
      <w:pPr>
        <w:pStyle w:val="ListParagraph"/>
        <w:spacing w:after="0" w:line="240" w:lineRule="auto"/>
        <w:ind w:left="709"/>
        <w:jc w:val="both"/>
        <w:rPr>
          <w:rFonts w:ascii="Times New Roman" w:hAnsi="Times New Roman"/>
          <w:sz w:val="24"/>
          <w:szCs w:val="24"/>
        </w:rPr>
      </w:pPr>
    </w:p>
    <w:p w:rsidR="00FF2606" w:rsidRDefault="00FF2606" w:rsidP="00BF2B9A">
      <w:pPr>
        <w:pStyle w:val="ListParagraph"/>
        <w:spacing w:after="0" w:line="240" w:lineRule="auto"/>
        <w:ind w:left="709"/>
        <w:jc w:val="both"/>
        <w:rPr>
          <w:rFonts w:ascii="Times New Roman" w:hAnsi="Times New Roman"/>
          <w:sz w:val="24"/>
          <w:szCs w:val="24"/>
        </w:rPr>
      </w:pPr>
    </w:p>
    <w:p w:rsidR="00FF2606" w:rsidRDefault="00FF2606" w:rsidP="00BF2B9A">
      <w:pPr>
        <w:pStyle w:val="ListParagraph"/>
        <w:spacing w:after="0" w:line="240" w:lineRule="auto"/>
        <w:ind w:left="709"/>
        <w:jc w:val="both"/>
        <w:rPr>
          <w:rFonts w:ascii="Times New Roman" w:hAnsi="Times New Roman"/>
          <w:sz w:val="24"/>
          <w:szCs w:val="24"/>
        </w:rPr>
      </w:pPr>
    </w:p>
    <w:p w:rsidR="00FF2606" w:rsidRPr="00677F81" w:rsidRDefault="00FF2606" w:rsidP="00BF2B9A">
      <w:pPr>
        <w:pStyle w:val="ListParagraph"/>
        <w:spacing w:after="0" w:line="240" w:lineRule="auto"/>
        <w:ind w:left="709"/>
        <w:jc w:val="both"/>
        <w:rPr>
          <w:rFonts w:ascii="Times New Roman" w:hAnsi="Times New Roman"/>
          <w:sz w:val="24"/>
          <w:szCs w:val="24"/>
        </w:rPr>
      </w:pPr>
    </w:p>
    <w:p w:rsidR="00C534F0" w:rsidRPr="00677F81" w:rsidRDefault="00C534F0" w:rsidP="0099529E">
      <w:pPr>
        <w:pStyle w:val="ListParagraph"/>
        <w:numPr>
          <w:ilvl w:val="0"/>
          <w:numId w:val="10"/>
        </w:numPr>
        <w:tabs>
          <w:tab w:val="left" w:pos="709"/>
        </w:tabs>
        <w:spacing w:after="0" w:line="360" w:lineRule="auto"/>
        <w:jc w:val="both"/>
        <w:rPr>
          <w:rFonts w:ascii="Times New Roman" w:hAnsi="Times New Roman"/>
          <w:b/>
          <w:sz w:val="24"/>
          <w:szCs w:val="24"/>
        </w:rPr>
      </w:pPr>
      <w:r w:rsidRPr="00677F81">
        <w:rPr>
          <w:rFonts w:ascii="Times New Roman" w:hAnsi="Times New Roman"/>
          <w:b/>
          <w:sz w:val="24"/>
          <w:szCs w:val="24"/>
        </w:rPr>
        <w:lastRenderedPageBreak/>
        <w:t>Jenis-jenis Laporan Keuangan</w:t>
      </w:r>
    </w:p>
    <w:p w:rsidR="00C534F0" w:rsidRPr="00677F81" w:rsidRDefault="00C534F0" w:rsidP="00CA1985">
      <w:pPr>
        <w:spacing w:after="0" w:line="360" w:lineRule="auto"/>
        <w:jc w:val="both"/>
        <w:rPr>
          <w:sz w:val="24"/>
          <w:szCs w:val="24"/>
        </w:rPr>
      </w:pPr>
      <w:r w:rsidRPr="00677F81">
        <w:rPr>
          <w:sz w:val="24"/>
          <w:szCs w:val="24"/>
        </w:rPr>
        <w:tab/>
        <w:t xml:space="preserve">Jenis laporan keuangan bermacam-macam baik berupa laporan utama maupun laporan pendukung. Jenis-jenis laporan keuangan disesuaikan dengan kegiatan usaha perusahaan yang bersangkutan dan pihak yang keterkaitan untuk memerlukan informasi keuangan </w:t>
      </w:r>
      <w:r w:rsidR="00661AA3">
        <w:rPr>
          <w:sz w:val="24"/>
          <w:szCs w:val="24"/>
        </w:rPr>
        <w:t xml:space="preserve">pada suatu perusahaan tertentu. </w:t>
      </w:r>
      <w:r w:rsidRPr="00677F81">
        <w:rPr>
          <w:sz w:val="24"/>
          <w:szCs w:val="24"/>
        </w:rPr>
        <w:t>Jenis laporan keuangan menurut PS</w:t>
      </w:r>
      <w:r w:rsidR="00661AA3">
        <w:rPr>
          <w:sz w:val="24"/>
          <w:szCs w:val="24"/>
        </w:rPr>
        <w:t xml:space="preserve">AK No.1 (2015:3) adalah sebagai </w:t>
      </w:r>
      <w:r w:rsidRPr="00677F81">
        <w:rPr>
          <w:sz w:val="24"/>
          <w:szCs w:val="24"/>
        </w:rPr>
        <w:t xml:space="preserve">berikut : </w:t>
      </w:r>
    </w:p>
    <w:p w:rsidR="00C534F0" w:rsidRPr="00677F81" w:rsidRDefault="000764B1" w:rsidP="0099529E">
      <w:pPr>
        <w:spacing w:line="240" w:lineRule="auto"/>
        <w:ind w:left="709"/>
        <w:jc w:val="both"/>
        <w:rPr>
          <w:sz w:val="24"/>
          <w:szCs w:val="24"/>
        </w:rPr>
      </w:pPr>
      <w:r>
        <w:rPr>
          <w:sz w:val="24"/>
          <w:szCs w:val="24"/>
        </w:rPr>
        <w:t>L</w:t>
      </w:r>
      <w:r w:rsidR="00C534F0" w:rsidRPr="00677F81">
        <w:rPr>
          <w:sz w:val="24"/>
          <w:szCs w:val="24"/>
        </w:rPr>
        <w:t>aporan keuangan yang lengkap biasanya meliputi</w:t>
      </w:r>
      <w:r w:rsidR="008974EF">
        <w:rPr>
          <w:sz w:val="24"/>
          <w:szCs w:val="24"/>
        </w:rPr>
        <w:t xml:space="preserve"> neraca, laporan laba rugi, laporan perubahan posisi k</w:t>
      </w:r>
      <w:r w:rsidR="00C534F0" w:rsidRPr="00677F81">
        <w:rPr>
          <w:sz w:val="24"/>
          <w:szCs w:val="24"/>
        </w:rPr>
        <w:t>euangan (yang disajikan</w:t>
      </w:r>
      <w:r w:rsidR="008974EF">
        <w:rPr>
          <w:sz w:val="24"/>
          <w:szCs w:val="24"/>
        </w:rPr>
        <w:t xml:space="preserve"> dalam berbagai cara mislanya, laporan arus kas atau laporan arus d</w:t>
      </w:r>
      <w:r w:rsidR="00C534F0" w:rsidRPr="00677F81">
        <w:rPr>
          <w:sz w:val="24"/>
          <w:szCs w:val="24"/>
        </w:rPr>
        <w:t xml:space="preserve">ana), catatan dan laporan lain serta materi penjelasan yang merupakan bagian </w:t>
      </w:r>
      <w:r w:rsidR="005A5BDE">
        <w:rPr>
          <w:sz w:val="24"/>
          <w:szCs w:val="24"/>
        </w:rPr>
        <w:t>integral dari laporan keuangan.</w:t>
      </w:r>
    </w:p>
    <w:p w:rsidR="00C534F0" w:rsidRPr="00677F81" w:rsidRDefault="00FF4D00" w:rsidP="00677F81">
      <w:pPr>
        <w:spacing w:after="0" w:line="360" w:lineRule="auto"/>
        <w:jc w:val="both"/>
        <w:rPr>
          <w:sz w:val="24"/>
          <w:szCs w:val="24"/>
        </w:rPr>
      </w:pPr>
      <w:r>
        <w:rPr>
          <w:sz w:val="24"/>
          <w:szCs w:val="24"/>
        </w:rPr>
        <w:t xml:space="preserve">Menurut SAK </w:t>
      </w:r>
      <w:r w:rsidR="00C534F0" w:rsidRPr="00677F81">
        <w:rPr>
          <w:sz w:val="24"/>
          <w:szCs w:val="24"/>
        </w:rPr>
        <w:t>ETAP (2015), laporan keuangan yang lengkap meliputi:</w:t>
      </w:r>
    </w:p>
    <w:p w:rsidR="00C534F0" w:rsidRPr="00677F81" w:rsidRDefault="00C534F0" w:rsidP="0099529E">
      <w:pPr>
        <w:pStyle w:val="ListParagraph"/>
        <w:numPr>
          <w:ilvl w:val="0"/>
          <w:numId w:val="8"/>
        </w:numPr>
        <w:spacing w:after="0" w:line="240" w:lineRule="auto"/>
        <w:ind w:left="993" w:hanging="284"/>
        <w:jc w:val="both"/>
        <w:rPr>
          <w:rFonts w:ascii="Times New Roman" w:hAnsi="Times New Roman"/>
          <w:sz w:val="24"/>
          <w:szCs w:val="24"/>
        </w:rPr>
      </w:pPr>
      <w:r w:rsidRPr="00677F81">
        <w:rPr>
          <w:rFonts w:ascii="Times New Roman" w:hAnsi="Times New Roman"/>
          <w:sz w:val="24"/>
          <w:szCs w:val="24"/>
        </w:rPr>
        <w:t>Neraca</w:t>
      </w:r>
    </w:p>
    <w:p w:rsidR="00C534F0" w:rsidRPr="00677F81" w:rsidRDefault="00C534F0" w:rsidP="0099529E">
      <w:pPr>
        <w:pStyle w:val="ListParagraph"/>
        <w:spacing w:after="0" w:line="240" w:lineRule="auto"/>
        <w:ind w:left="993"/>
        <w:jc w:val="both"/>
        <w:rPr>
          <w:rFonts w:ascii="Times New Roman" w:hAnsi="Times New Roman"/>
          <w:sz w:val="24"/>
          <w:szCs w:val="24"/>
        </w:rPr>
      </w:pPr>
      <w:r w:rsidRPr="00677F81">
        <w:rPr>
          <w:rFonts w:ascii="Times New Roman" w:hAnsi="Times New Roman"/>
          <w:sz w:val="24"/>
          <w:szCs w:val="24"/>
        </w:rPr>
        <w:t>Neraca merupakan bagian dari laporan keuangan suatu perusahaan yang dihasilkan pada suatu periode akuntansi yang menunjukkan posisi keuangan perusahaan pada akhir periode tersebut. Neraca minimal mencakup pos-pos berikut: kas dan setara kas; piutang usaha dan piutang lainya; persediaan; properti investasi; aset tetap; aset tidak berwujud; utang usaha dan utang lainya; aset dan kewajiban pajak; kewajiban diestimasi; ekuitas.</w:t>
      </w:r>
    </w:p>
    <w:p w:rsidR="00C534F0" w:rsidRPr="00677F81" w:rsidRDefault="00C534F0" w:rsidP="0099529E">
      <w:pPr>
        <w:pStyle w:val="ListParagraph"/>
        <w:numPr>
          <w:ilvl w:val="0"/>
          <w:numId w:val="8"/>
        </w:numPr>
        <w:spacing w:line="240" w:lineRule="auto"/>
        <w:ind w:left="993" w:hanging="284"/>
        <w:jc w:val="both"/>
        <w:rPr>
          <w:rFonts w:ascii="Times New Roman" w:hAnsi="Times New Roman"/>
          <w:sz w:val="24"/>
          <w:szCs w:val="24"/>
        </w:rPr>
      </w:pPr>
      <w:r w:rsidRPr="00677F81">
        <w:rPr>
          <w:rFonts w:ascii="Times New Roman" w:hAnsi="Times New Roman"/>
          <w:sz w:val="24"/>
          <w:szCs w:val="24"/>
        </w:rPr>
        <w:t>Laporan Laba Rugi</w:t>
      </w:r>
    </w:p>
    <w:p w:rsidR="00C534F0" w:rsidRPr="00677F81" w:rsidRDefault="00C534F0" w:rsidP="0099529E">
      <w:pPr>
        <w:pStyle w:val="ListParagraph"/>
        <w:spacing w:line="240" w:lineRule="auto"/>
        <w:ind w:left="993"/>
        <w:jc w:val="both"/>
        <w:rPr>
          <w:rFonts w:ascii="Times New Roman" w:hAnsi="Times New Roman"/>
          <w:sz w:val="24"/>
          <w:szCs w:val="24"/>
        </w:rPr>
      </w:pPr>
      <w:r w:rsidRPr="00677F81">
        <w:rPr>
          <w:rFonts w:ascii="Times New Roman" w:hAnsi="Times New Roman"/>
          <w:sz w:val="24"/>
          <w:szCs w:val="24"/>
        </w:rPr>
        <w:t>Laporan laba rugi menyajikan hubungan antara penghasil dan beban dari entitas. Laba sering digunakan sebagai ukuran kinerja atau sebagai dasar untuk pengukuran lain, seperti tingkat pengembalian investasi atau laba per saham. Unsur-unsur laporan keuangan yang secara langsung terkait dengan pengukuran laba adalah penghasil dan beban. Laporan laba rugi minimal mencakup pos-pos sebagai berikut: pendapatan; beban keuangan; bagian laba atau rudi dari investasi yang menggunakan metode ekuitas; beban pajak; laba atau rugi neto.</w:t>
      </w:r>
    </w:p>
    <w:p w:rsidR="00C534F0" w:rsidRPr="00677F81" w:rsidRDefault="008974EF" w:rsidP="0099529E">
      <w:pPr>
        <w:pStyle w:val="ListParagraph"/>
        <w:numPr>
          <w:ilvl w:val="0"/>
          <w:numId w:val="8"/>
        </w:numPr>
        <w:spacing w:line="240" w:lineRule="auto"/>
        <w:ind w:left="993" w:hanging="284"/>
        <w:jc w:val="both"/>
        <w:rPr>
          <w:rFonts w:ascii="Times New Roman" w:hAnsi="Times New Roman"/>
          <w:sz w:val="24"/>
          <w:szCs w:val="24"/>
        </w:rPr>
      </w:pPr>
      <w:r>
        <w:rPr>
          <w:rFonts w:ascii="Times New Roman" w:hAnsi="Times New Roman"/>
          <w:sz w:val="24"/>
          <w:szCs w:val="24"/>
        </w:rPr>
        <w:t>Laporan P</w:t>
      </w:r>
      <w:r w:rsidR="00C534F0" w:rsidRPr="00677F81">
        <w:rPr>
          <w:rFonts w:ascii="Times New Roman" w:hAnsi="Times New Roman"/>
          <w:sz w:val="24"/>
          <w:szCs w:val="24"/>
        </w:rPr>
        <w:t>erubahan Ekitas</w:t>
      </w:r>
    </w:p>
    <w:p w:rsidR="00C534F0" w:rsidRPr="00677F81" w:rsidRDefault="00C534F0" w:rsidP="0099529E">
      <w:pPr>
        <w:pStyle w:val="ListParagraph"/>
        <w:spacing w:line="240" w:lineRule="auto"/>
        <w:ind w:left="993"/>
        <w:jc w:val="both"/>
        <w:rPr>
          <w:rFonts w:ascii="Times New Roman" w:hAnsi="Times New Roman"/>
          <w:sz w:val="24"/>
          <w:szCs w:val="24"/>
        </w:rPr>
      </w:pPr>
      <w:r w:rsidRPr="00677F81">
        <w:rPr>
          <w:rFonts w:ascii="Times New Roman" w:hAnsi="Times New Roman"/>
          <w:sz w:val="24"/>
          <w:szCs w:val="24"/>
        </w:rPr>
        <w:t>Dalam laporan ini menunjukakan seluruh perubahan dalam ekuitas untuk suatu periode, termasuk di dalamnya pos pendapatan dan beban yang diakui dalam periode tersebut. Perubahan ekuitas selain perubahan yang timbul dari transaksi dengan memiliki dalam kapasitasnya sebagai pemilik termasuk jumlah investasi, perhitungan dividen dan distribusi lain ke pemilik ekuitas selama suatu periode.</w:t>
      </w:r>
    </w:p>
    <w:p w:rsidR="00C534F0" w:rsidRPr="00677F81" w:rsidRDefault="00C534F0" w:rsidP="0099529E">
      <w:pPr>
        <w:pStyle w:val="ListParagraph"/>
        <w:numPr>
          <w:ilvl w:val="0"/>
          <w:numId w:val="8"/>
        </w:numPr>
        <w:spacing w:line="240" w:lineRule="auto"/>
        <w:ind w:left="993" w:hanging="284"/>
        <w:jc w:val="both"/>
        <w:rPr>
          <w:rFonts w:ascii="Times New Roman" w:hAnsi="Times New Roman"/>
          <w:sz w:val="24"/>
          <w:szCs w:val="24"/>
        </w:rPr>
      </w:pPr>
      <w:r w:rsidRPr="00677F81">
        <w:rPr>
          <w:rFonts w:ascii="Times New Roman" w:hAnsi="Times New Roman"/>
          <w:sz w:val="24"/>
          <w:szCs w:val="24"/>
        </w:rPr>
        <w:t>Laporan Arus Kas</w:t>
      </w:r>
    </w:p>
    <w:p w:rsidR="00C534F0" w:rsidRDefault="00C534F0" w:rsidP="0099529E">
      <w:pPr>
        <w:pStyle w:val="ListParagraph"/>
        <w:spacing w:line="240" w:lineRule="auto"/>
        <w:ind w:left="993"/>
        <w:jc w:val="both"/>
        <w:rPr>
          <w:rFonts w:ascii="Times New Roman" w:hAnsi="Times New Roman"/>
          <w:sz w:val="24"/>
          <w:szCs w:val="24"/>
        </w:rPr>
      </w:pPr>
      <w:r w:rsidRPr="00677F81">
        <w:rPr>
          <w:rFonts w:ascii="Times New Roman" w:hAnsi="Times New Roman"/>
          <w:sz w:val="24"/>
          <w:szCs w:val="24"/>
        </w:rPr>
        <w:t>Laporan arus kas menyajikan informasi perubahan historis atau kas dan setara kas entitas, yang menunjukkan secara terpisah perubahan yang terjadi selama satu periode dari aktivitas oprasi, investasi, dan pendanaan.</w:t>
      </w:r>
    </w:p>
    <w:p w:rsidR="0099529E" w:rsidRPr="00677F81" w:rsidRDefault="0099529E" w:rsidP="00B4273E">
      <w:pPr>
        <w:pStyle w:val="ListParagraph"/>
        <w:spacing w:line="240" w:lineRule="auto"/>
        <w:ind w:left="851"/>
        <w:jc w:val="both"/>
        <w:rPr>
          <w:rFonts w:ascii="Times New Roman" w:hAnsi="Times New Roman"/>
          <w:sz w:val="24"/>
          <w:szCs w:val="24"/>
        </w:rPr>
      </w:pPr>
    </w:p>
    <w:p w:rsidR="00C534F0" w:rsidRPr="00677F81" w:rsidRDefault="00C534F0" w:rsidP="0099529E">
      <w:pPr>
        <w:pStyle w:val="ListParagraph"/>
        <w:numPr>
          <w:ilvl w:val="0"/>
          <w:numId w:val="8"/>
        </w:numPr>
        <w:spacing w:line="240" w:lineRule="auto"/>
        <w:ind w:left="993" w:hanging="284"/>
        <w:jc w:val="both"/>
        <w:rPr>
          <w:rFonts w:ascii="Times New Roman" w:hAnsi="Times New Roman"/>
          <w:sz w:val="24"/>
          <w:szCs w:val="24"/>
        </w:rPr>
      </w:pPr>
      <w:r w:rsidRPr="00677F81">
        <w:rPr>
          <w:rFonts w:ascii="Times New Roman" w:hAnsi="Times New Roman"/>
          <w:sz w:val="24"/>
          <w:szCs w:val="24"/>
        </w:rPr>
        <w:lastRenderedPageBreak/>
        <w:t>Catatan Atas Laporan Keuangan</w:t>
      </w:r>
    </w:p>
    <w:p w:rsidR="00BF2B9A" w:rsidRDefault="00C534F0" w:rsidP="00FF2606">
      <w:pPr>
        <w:pStyle w:val="ListParagraph"/>
        <w:spacing w:line="240" w:lineRule="auto"/>
        <w:ind w:left="993"/>
        <w:jc w:val="both"/>
        <w:rPr>
          <w:rFonts w:ascii="Times New Roman" w:hAnsi="Times New Roman"/>
          <w:sz w:val="24"/>
          <w:szCs w:val="24"/>
        </w:rPr>
      </w:pPr>
      <w:r w:rsidRPr="00677F81">
        <w:rPr>
          <w:rFonts w:ascii="Times New Roman" w:hAnsi="Times New Roman"/>
          <w:sz w:val="24"/>
          <w:szCs w:val="24"/>
        </w:rPr>
        <w:t>Yang berisi ringkasan kebijakan akuntansi yang siknifikan dan informasi penjelasan lainya. Catatan atas laporan keuangan berisi informasi sebagai tambahan informasi yang disajiakan dalam laporan keuangan. Catatan atas laporan keuangan memberikan penjelasan naratif atau rincian jumlah yang disajikan dalam laporan keuangan dan informasi pos-pos yanga tidak memenuhi kriteria pengakuan dalam laporan keuangan.</w:t>
      </w:r>
    </w:p>
    <w:p w:rsidR="00FF2606" w:rsidRPr="00FF2606" w:rsidRDefault="00FF2606" w:rsidP="00FF2606">
      <w:pPr>
        <w:pStyle w:val="ListParagraph"/>
        <w:spacing w:line="240" w:lineRule="auto"/>
        <w:ind w:left="993"/>
        <w:jc w:val="both"/>
        <w:rPr>
          <w:rFonts w:ascii="Times New Roman" w:hAnsi="Times New Roman"/>
          <w:sz w:val="10"/>
          <w:szCs w:val="10"/>
        </w:rPr>
      </w:pPr>
    </w:p>
    <w:p w:rsidR="00C534F0" w:rsidRPr="00677F81" w:rsidRDefault="00C534F0" w:rsidP="0099529E">
      <w:pPr>
        <w:pStyle w:val="ListParagraph"/>
        <w:numPr>
          <w:ilvl w:val="0"/>
          <w:numId w:val="10"/>
        </w:numPr>
        <w:tabs>
          <w:tab w:val="left" w:pos="709"/>
        </w:tabs>
        <w:spacing w:line="360" w:lineRule="auto"/>
        <w:jc w:val="both"/>
        <w:rPr>
          <w:rFonts w:ascii="Times New Roman" w:hAnsi="Times New Roman"/>
          <w:b/>
          <w:sz w:val="24"/>
          <w:szCs w:val="24"/>
        </w:rPr>
      </w:pPr>
      <w:r w:rsidRPr="00677F81">
        <w:rPr>
          <w:rFonts w:ascii="Times New Roman" w:hAnsi="Times New Roman"/>
          <w:b/>
          <w:sz w:val="24"/>
          <w:szCs w:val="24"/>
        </w:rPr>
        <w:t>Penggunaan Laporan Keuangan</w:t>
      </w:r>
    </w:p>
    <w:p w:rsidR="00C534F0" w:rsidRPr="00677F81" w:rsidRDefault="00846AEA" w:rsidP="00846AEA">
      <w:pPr>
        <w:pStyle w:val="ListParagraph"/>
        <w:spacing w:line="360" w:lineRule="auto"/>
        <w:ind w:left="0"/>
        <w:jc w:val="both"/>
        <w:rPr>
          <w:rFonts w:ascii="Times New Roman" w:hAnsi="Times New Roman"/>
          <w:b/>
          <w:sz w:val="24"/>
          <w:szCs w:val="24"/>
        </w:rPr>
      </w:pPr>
      <w:r w:rsidRPr="00677F81">
        <w:rPr>
          <w:rFonts w:ascii="Times New Roman" w:hAnsi="Times New Roman"/>
          <w:sz w:val="24"/>
          <w:szCs w:val="24"/>
        </w:rPr>
        <w:tab/>
      </w:r>
      <w:r w:rsidR="00C534F0" w:rsidRPr="00677F81">
        <w:rPr>
          <w:rFonts w:ascii="Times New Roman" w:hAnsi="Times New Roman"/>
          <w:sz w:val="24"/>
          <w:szCs w:val="24"/>
        </w:rPr>
        <w:t>Penggunaan laporan keuangan</w:t>
      </w:r>
      <w:r w:rsidR="00AC105E" w:rsidRPr="00677F81">
        <w:rPr>
          <w:rFonts w:ascii="Times New Roman" w:hAnsi="Times New Roman"/>
          <w:sz w:val="24"/>
          <w:szCs w:val="24"/>
        </w:rPr>
        <w:t xml:space="preserve"> menurut Dwi Martani, dkk, (2016</w:t>
      </w:r>
      <w:r w:rsidR="00C534F0" w:rsidRPr="00677F81">
        <w:rPr>
          <w:rFonts w:ascii="Times New Roman" w:hAnsi="Times New Roman"/>
          <w:sz w:val="24"/>
          <w:szCs w:val="24"/>
        </w:rPr>
        <w:t>:33) adalah:</w:t>
      </w:r>
    </w:p>
    <w:p w:rsidR="00C534F0" w:rsidRPr="00677F81" w:rsidRDefault="00C534F0" w:rsidP="00211C83">
      <w:pPr>
        <w:pStyle w:val="ListParagraph"/>
        <w:numPr>
          <w:ilvl w:val="0"/>
          <w:numId w:val="9"/>
        </w:numPr>
        <w:spacing w:line="240" w:lineRule="auto"/>
        <w:ind w:left="993" w:hanging="284"/>
        <w:jc w:val="both"/>
        <w:rPr>
          <w:rFonts w:ascii="Times New Roman" w:hAnsi="Times New Roman"/>
          <w:sz w:val="24"/>
          <w:szCs w:val="24"/>
        </w:rPr>
      </w:pPr>
      <w:r w:rsidRPr="00677F81">
        <w:rPr>
          <w:rFonts w:ascii="Times New Roman" w:hAnsi="Times New Roman"/>
          <w:sz w:val="24"/>
          <w:szCs w:val="24"/>
        </w:rPr>
        <w:t>Investor</w:t>
      </w:r>
    </w:p>
    <w:p w:rsidR="00C534F0" w:rsidRPr="00677F81" w:rsidRDefault="00C534F0" w:rsidP="00211C83">
      <w:pPr>
        <w:pStyle w:val="ListParagraph"/>
        <w:spacing w:line="240" w:lineRule="auto"/>
        <w:ind w:left="993"/>
        <w:jc w:val="both"/>
        <w:rPr>
          <w:rFonts w:ascii="Times New Roman" w:hAnsi="Times New Roman"/>
          <w:sz w:val="24"/>
          <w:szCs w:val="24"/>
        </w:rPr>
      </w:pPr>
      <w:r w:rsidRPr="00677F81">
        <w:rPr>
          <w:rFonts w:ascii="Times New Roman" w:hAnsi="Times New Roman"/>
          <w:sz w:val="24"/>
          <w:szCs w:val="24"/>
        </w:rPr>
        <w:t>Menilai entitas dan kemampuan entitas membaya deviden di masa mendatang. Investor dapat memutuskan untuk membeli atau menjual saham entitas.</w:t>
      </w:r>
    </w:p>
    <w:p w:rsidR="00C534F0" w:rsidRPr="00677F81" w:rsidRDefault="00C534F0" w:rsidP="00211C83">
      <w:pPr>
        <w:pStyle w:val="ListParagraph"/>
        <w:numPr>
          <w:ilvl w:val="0"/>
          <w:numId w:val="9"/>
        </w:numPr>
        <w:spacing w:line="240" w:lineRule="auto"/>
        <w:ind w:left="993" w:hanging="284"/>
        <w:jc w:val="both"/>
        <w:rPr>
          <w:rFonts w:ascii="Times New Roman" w:hAnsi="Times New Roman"/>
          <w:sz w:val="24"/>
          <w:szCs w:val="24"/>
        </w:rPr>
      </w:pPr>
      <w:r w:rsidRPr="00677F81">
        <w:rPr>
          <w:rFonts w:ascii="Times New Roman" w:hAnsi="Times New Roman"/>
          <w:sz w:val="24"/>
          <w:szCs w:val="24"/>
        </w:rPr>
        <w:t>Karyawan</w:t>
      </w:r>
    </w:p>
    <w:p w:rsidR="00C534F0" w:rsidRPr="00677F81" w:rsidRDefault="00C534F0" w:rsidP="00211C83">
      <w:pPr>
        <w:pStyle w:val="ListParagraph"/>
        <w:spacing w:line="240" w:lineRule="auto"/>
        <w:ind w:left="993"/>
        <w:jc w:val="both"/>
        <w:rPr>
          <w:rFonts w:ascii="Times New Roman" w:hAnsi="Times New Roman"/>
          <w:sz w:val="24"/>
          <w:szCs w:val="24"/>
        </w:rPr>
      </w:pPr>
      <w:r w:rsidRPr="00677F81">
        <w:rPr>
          <w:rFonts w:ascii="Times New Roman" w:hAnsi="Times New Roman"/>
          <w:sz w:val="24"/>
          <w:szCs w:val="24"/>
        </w:rPr>
        <w:t>Kemampuan memberikan balas jasa, manfaat pensiun, dan kesempatan kerja.</w:t>
      </w:r>
    </w:p>
    <w:p w:rsidR="00C534F0" w:rsidRPr="00677F81" w:rsidRDefault="00C534F0" w:rsidP="00211C83">
      <w:pPr>
        <w:pStyle w:val="ListParagraph"/>
        <w:numPr>
          <w:ilvl w:val="0"/>
          <w:numId w:val="9"/>
        </w:numPr>
        <w:spacing w:line="240" w:lineRule="auto"/>
        <w:ind w:left="993" w:hanging="284"/>
        <w:jc w:val="both"/>
        <w:rPr>
          <w:rFonts w:ascii="Times New Roman" w:hAnsi="Times New Roman"/>
          <w:sz w:val="24"/>
          <w:szCs w:val="24"/>
        </w:rPr>
      </w:pPr>
      <w:r w:rsidRPr="00677F81">
        <w:rPr>
          <w:rFonts w:ascii="Times New Roman" w:hAnsi="Times New Roman"/>
          <w:sz w:val="24"/>
          <w:szCs w:val="24"/>
        </w:rPr>
        <w:t>Pemberian jaminan</w:t>
      </w:r>
    </w:p>
    <w:p w:rsidR="00C534F0" w:rsidRPr="00677F81" w:rsidRDefault="00C534F0" w:rsidP="00211C83">
      <w:pPr>
        <w:pStyle w:val="ListParagraph"/>
        <w:spacing w:line="240" w:lineRule="auto"/>
        <w:ind w:left="993"/>
        <w:jc w:val="both"/>
        <w:rPr>
          <w:rFonts w:ascii="Times New Roman" w:hAnsi="Times New Roman"/>
          <w:sz w:val="24"/>
          <w:szCs w:val="24"/>
        </w:rPr>
      </w:pPr>
      <w:r w:rsidRPr="00677F81">
        <w:rPr>
          <w:rFonts w:ascii="Times New Roman" w:hAnsi="Times New Roman"/>
          <w:sz w:val="24"/>
          <w:szCs w:val="24"/>
        </w:rPr>
        <w:t>Kemampuan membayar utang dan bunga yang akan memengaruhi keputusan apakah akan memberikan pinjaman.</w:t>
      </w:r>
    </w:p>
    <w:p w:rsidR="00C534F0" w:rsidRPr="00677F81" w:rsidRDefault="00C534F0" w:rsidP="00211C83">
      <w:pPr>
        <w:pStyle w:val="ListParagraph"/>
        <w:numPr>
          <w:ilvl w:val="0"/>
          <w:numId w:val="9"/>
        </w:numPr>
        <w:spacing w:line="240" w:lineRule="auto"/>
        <w:ind w:left="993" w:hanging="284"/>
        <w:jc w:val="both"/>
        <w:rPr>
          <w:rFonts w:ascii="Times New Roman" w:hAnsi="Times New Roman"/>
          <w:sz w:val="24"/>
          <w:szCs w:val="24"/>
        </w:rPr>
      </w:pPr>
      <w:r w:rsidRPr="00677F81">
        <w:rPr>
          <w:rFonts w:ascii="Times New Roman" w:hAnsi="Times New Roman"/>
          <w:sz w:val="24"/>
          <w:szCs w:val="24"/>
        </w:rPr>
        <w:t>Pemasok dan kreditur lain</w:t>
      </w:r>
    </w:p>
    <w:p w:rsidR="00C534F0" w:rsidRPr="00677F81" w:rsidRDefault="00C534F0" w:rsidP="00211C83">
      <w:pPr>
        <w:pStyle w:val="ListParagraph"/>
        <w:spacing w:line="240" w:lineRule="auto"/>
        <w:ind w:left="993"/>
        <w:jc w:val="both"/>
        <w:rPr>
          <w:rFonts w:ascii="Times New Roman" w:hAnsi="Times New Roman"/>
          <w:sz w:val="24"/>
          <w:szCs w:val="24"/>
        </w:rPr>
      </w:pPr>
      <w:r w:rsidRPr="00677F81">
        <w:rPr>
          <w:rFonts w:ascii="Times New Roman" w:hAnsi="Times New Roman"/>
          <w:sz w:val="24"/>
          <w:szCs w:val="24"/>
        </w:rPr>
        <w:t>Kemampuan entitas membayar liabilitas pada saat jatuh tempo.</w:t>
      </w:r>
    </w:p>
    <w:p w:rsidR="00C534F0" w:rsidRPr="00677F81" w:rsidRDefault="00C534F0" w:rsidP="00211C83">
      <w:pPr>
        <w:pStyle w:val="ListParagraph"/>
        <w:numPr>
          <w:ilvl w:val="0"/>
          <w:numId w:val="9"/>
        </w:numPr>
        <w:tabs>
          <w:tab w:val="left" w:pos="284"/>
        </w:tabs>
        <w:spacing w:line="240" w:lineRule="auto"/>
        <w:ind w:left="993" w:hanging="284"/>
        <w:jc w:val="both"/>
        <w:rPr>
          <w:rFonts w:ascii="Times New Roman" w:hAnsi="Times New Roman"/>
          <w:sz w:val="24"/>
          <w:szCs w:val="24"/>
        </w:rPr>
      </w:pPr>
      <w:r w:rsidRPr="00677F81">
        <w:rPr>
          <w:rFonts w:ascii="Times New Roman" w:hAnsi="Times New Roman"/>
          <w:sz w:val="24"/>
          <w:szCs w:val="24"/>
        </w:rPr>
        <w:t>Pelanggan</w:t>
      </w:r>
    </w:p>
    <w:p w:rsidR="00C534F0" w:rsidRPr="00677F81" w:rsidRDefault="00C534F0" w:rsidP="00211C83">
      <w:pPr>
        <w:pStyle w:val="ListParagraph"/>
        <w:spacing w:line="240" w:lineRule="auto"/>
        <w:ind w:left="993"/>
        <w:jc w:val="both"/>
        <w:rPr>
          <w:rFonts w:ascii="Times New Roman" w:hAnsi="Times New Roman"/>
          <w:sz w:val="24"/>
          <w:szCs w:val="24"/>
        </w:rPr>
      </w:pPr>
      <w:r w:rsidRPr="00677F81">
        <w:rPr>
          <w:rFonts w:ascii="Times New Roman" w:hAnsi="Times New Roman"/>
          <w:sz w:val="24"/>
          <w:szCs w:val="24"/>
        </w:rPr>
        <w:t>Kemampuan entitas menjamin kelangsungan hidupnya</w:t>
      </w:r>
    </w:p>
    <w:p w:rsidR="00C534F0" w:rsidRPr="00677F81" w:rsidRDefault="00C534F0" w:rsidP="00211C83">
      <w:pPr>
        <w:pStyle w:val="ListParagraph"/>
        <w:numPr>
          <w:ilvl w:val="0"/>
          <w:numId w:val="9"/>
        </w:numPr>
        <w:spacing w:line="240" w:lineRule="auto"/>
        <w:ind w:left="993" w:hanging="284"/>
        <w:jc w:val="both"/>
        <w:rPr>
          <w:rFonts w:ascii="Times New Roman" w:hAnsi="Times New Roman"/>
          <w:sz w:val="24"/>
          <w:szCs w:val="24"/>
        </w:rPr>
      </w:pPr>
      <w:r w:rsidRPr="00677F81">
        <w:rPr>
          <w:rFonts w:ascii="Times New Roman" w:hAnsi="Times New Roman"/>
          <w:sz w:val="24"/>
          <w:szCs w:val="24"/>
        </w:rPr>
        <w:t>Pemerintah</w:t>
      </w:r>
    </w:p>
    <w:p w:rsidR="00C534F0" w:rsidRPr="00677F81" w:rsidRDefault="00C534F0" w:rsidP="00211C83">
      <w:pPr>
        <w:pStyle w:val="ListParagraph"/>
        <w:spacing w:line="240" w:lineRule="auto"/>
        <w:ind w:left="993"/>
        <w:jc w:val="both"/>
        <w:rPr>
          <w:rFonts w:ascii="Times New Roman" w:hAnsi="Times New Roman"/>
          <w:sz w:val="24"/>
          <w:szCs w:val="24"/>
        </w:rPr>
      </w:pPr>
      <w:r w:rsidRPr="00677F81">
        <w:rPr>
          <w:rFonts w:ascii="Times New Roman" w:hAnsi="Times New Roman"/>
          <w:sz w:val="24"/>
          <w:szCs w:val="24"/>
        </w:rPr>
        <w:t>Menilai bagimana alokasi sumber daya.</w:t>
      </w:r>
    </w:p>
    <w:p w:rsidR="00C534F0" w:rsidRPr="00677F81" w:rsidRDefault="00C534F0" w:rsidP="00211C83">
      <w:pPr>
        <w:pStyle w:val="ListParagraph"/>
        <w:numPr>
          <w:ilvl w:val="0"/>
          <w:numId w:val="9"/>
        </w:numPr>
        <w:spacing w:line="240" w:lineRule="auto"/>
        <w:ind w:left="993" w:hanging="284"/>
        <w:jc w:val="both"/>
        <w:rPr>
          <w:rFonts w:ascii="Times New Roman" w:hAnsi="Times New Roman"/>
          <w:sz w:val="24"/>
          <w:szCs w:val="24"/>
        </w:rPr>
      </w:pPr>
      <w:r w:rsidRPr="00677F81">
        <w:rPr>
          <w:rFonts w:ascii="Times New Roman" w:hAnsi="Times New Roman"/>
          <w:sz w:val="24"/>
          <w:szCs w:val="24"/>
        </w:rPr>
        <w:t>Masyarakat</w:t>
      </w:r>
    </w:p>
    <w:p w:rsidR="00BF0FDD" w:rsidRPr="00677F81" w:rsidRDefault="00C534F0" w:rsidP="00211C83">
      <w:pPr>
        <w:pStyle w:val="ListParagraph"/>
        <w:spacing w:line="240" w:lineRule="auto"/>
        <w:ind w:left="993"/>
        <w:jc w:val="both"/>
        <w:rPr>
          <w:rFonts w:ascii="Times New Roman" w:hAnsi="Times New Roman"/>
          <w:sz w:val="24"/>
          <w:szCs w:val="24"/>
        </w:rPr>
      </w:pPr>
      <w:r w:rsidRPr="00677F81">
        <w:rPr>
          <w:rFonts w:ascii="Times New Roman" w:hAnsi="Times New Roman"/>
          <w:sz w:val="24"/>
          <w:szCs w:val="24"/>
        </w:rPr>
        <w:t>Menilai tren dan perkembangan kemakmuran entitas.</w:t>
      </w:r>
    </w:p>
    <w:p w:rsidR="002332DA" w:rsidRPr="00677F81" w:rsidRDefault="002332DA" w:rsidP="002332DA">
      <w:pPr>
        <w:pStyle w:val="ListParagraph"/>
        <w:spacing w:line="360" w:lineRule="auto"/>
        <w:ind w:left="993"/>
        <w:jc w:val="both"/>
        <w:rPr>
          <w:rFonts w:ascii="Times New Roman" w:hAnsi="Times New Roman"/>
          <w:sz w:val="24"/>
          <w:szCs w:val="24"/>
        </w:rPr>
      </w:pPr>
    </w:p>
    <w:p w:rsidR="00C534F0" w:rsidRPr="00677F81" w:rsidRDefault="00C534F0" w:rsidP="00754F8E">
      <w:pPr>
        <w:pStyle w:val="ListParagraph"/>
        <w:numPr>
          <w:ilvl w:val="0"/>
          <w:numId w:val="6"/>
        </w:numPr>
        <w:spacing w:line="360" w:lineRule="auto"/>
        <w:ind w:left="709" w:hanging="709"/>
        <w:rPr>
          <w:rFonts w:ascii="Times New Roman" w:hAnsi="Times New Roman"/>
          <w:b/>
          <w:sz w:val="24"/>
          <w:szCs w:val="24"/>
        </w:rPr>
      </w:pPr>
      <w:r w:rsidRPr="00677F81">
        <w:rPr>
          <w:rFonts w:ascii="Times New Roman" w:hAnsi="Times New Roman"/>
          <w:b/>
          <w:sz w:val="24"/>
          <w:szCs w:val="24"/>
        </w:rPr>
        <w:t>Analisis Laporan Keuangan</w:t>
      </w:r>
    </w:p>
    <w:p w:rsidR="00C534F0" w:rsidRPr="00677F81" w:rsidRDefault="00C534F0" w:rsidP="00754F8E">
      <w:pPr>
        <w:pStyle w:val="ListParagraph"/>
        <w:numPr>
          <w:ilvl w:val="0"/>
          <w:numId w:val="11"/>
        </w:numPr>
        <w:spacing w:line="360" w:lineRule="auto"/>
        <w:ind w:hanging="436"/>
        <w:jc w:val="both"/>
        <w:rPr>
          <w:rFonts w:ascii="Times New Roman" w:hAnsi="Times New Roman"/>
          <w:b/>
          <w:sz w:val="24"/>
          <w:szCs w:val="24"/>
        </w:rPr>
      </w:pPr>
      <w:r w:rsidRPr="00677F81">
        <w:rPr>
          <w:rFonts w:ascii="Times New Roman" w:hAnsi="Times New Roman"/>
          <w:b/>
          <w:sz w:val="24"/>
          <w:szCs w:val="24"/>
        </w:rPr>
        <w:t xml:space="preserve">Pengertian Analisis Laporan keuangan </w:t>
      </w:r>
    </w:p>
    <w:p w:rsidR="00846AEA" w:rsidRPr="00677F81" w:rsidRDefault="00670ADB" w:rsidP="00846AEA">
      <w:pPr>
        <w:pStyle w:val="ListParagraph"/>
        <w:spacing w:line="360" w:lineRule="auto"/>
        <w:ind w:left="0"/>
        <w:jc w:val="both"/>
        <w:rPr>
          <w:rFonts w:ascii="Times New Roman" w:hAnsi="Times New Roman"/>
          <w:sz w:val="24"/>
          <w:szCs w:val="24"/>
        </w:rPr>
      </w:pPr>
      <w:r>
        <w:rPr>
          <w:rFonts w:ascii="Times New Roman" w:hAnsi="Times New Roman"/>
          <w:sz w:val="24"/>
          <w:szCs w:val="24"/>
        </w:rPr>
        <w:tab/>
        <w:t>Analisis laporan k</w:t>
      </w:r>
      <w:r w:rsidR="00C534F0" w:rsidRPr="00677F81">
        <w:rPr>
          <w:rFonts w:ascii="Times New Roman" w:hAnsi="Times New Roman"/>
          <w:sz w:val="24"/>
          <w:szCs w:val="24"/>
        </w:rPr>
        <w:t xml:space="preserve">euangan didasarkan pada laporan keuangan yang </w:t>
      </w:r>
      <w:r w:rsidR="000764B1">
        <w:rPr>
          <w:rFonts w:ascii="Times New Roman" w:hAnsi="Times New Roman"/>
          <w:sz w:val="24"/>
          <w:szCs w:val="24"/>
        </w:rPr>
        <w:t xml:space="preserve">sudah disusun diwaktu yang lalu </w:t>
      </w:r>
      <w:r w:rsidR="008974EF">
        <w:rPr>
          <w:rFonts w:ascii="Times New Roman" w:hAnsi="Times New Roman"/>
          <w:sz w:val="24"/>
          <w:szCs w:val="24"/>
        </w:rPr>
        <w:t>d</w:t>
      </w:r>
      <w:r w:rsidR="00C534F0" w:rsidRPr="00677F81">
        <w:rPr>
          <w:rFonts w:ascii="Times New Roman" w:hAnsi="Times New Roman"/>
          <w:sz w:val="24"/>
          <w:szCs w:val="24"/>
        </w:rPr>
        <w:t>alam melakukan analisis laporan keuangan.</w:t>
      </w:r>
      <w:r w:rsidR="00846AEA" w:rsidRPr="00677F81">
        <w:rPr>
          <w:rFonts w:ascii="Times New Roman" w:hAnsi="Times New Roman"/>
          <w:sz w:val="24"/>
          <w:szCs w:val="24"/>
        </w:rPr>
        <w:t xml:space="preserve"> </w:t>
      </w:r>
      <w:r w:rsidR="00677F81">
        <w:rPr>
          <w:rFonts w:ascii="Times New Roman" w:hAnsi="Times New Roman"/>
          <w:sz w:val="24"/>
          <w:szCs w:val="24"/>
        </w:rPr>
        <w:t xml:space="preserve"> </w:t>
      </w:r>
      <w:r w:rsidR="00AC105E" w:rsidRPr="00677F81">
        <w:rPr>
          <w:rFonts w:ascii="Times New Roman" w:hAnsi="Times New Roman"/>
          <w:sz w:val="24"/>
          <w:szCs w:val="24"/>
        </w:rPr>
        <w:t>Menurut Munawir (2014</w:t>
      </w:r>
      <w:r w:rsidR="00C534F0" w:rsidRPr="00677F81">
        <w:rPr>
          <w:rFonts w:ascii="Times New Roman" w:hAnsi="Times New Roman"/>
          <w:sz w:val="24"/>
          <w:szCs w:val="24"/>
        </w:rPr>
        <w:t>:35) pengertian analisis laporan keuangan adalah:</w:t>
      </w:r>
    </w:p>
    <w:p w:rsidR="00846AEA" w:rsidRPr="00677F81" w:rsidRDefault="00C534F0" w:rsidP="00846AEA">
      <w:pPr>
        <w:pStyle w:val="ListParagraph"/>
        <w:spacing w:line="240" w:lineRule="auto"/>
        <w:ind w:left="709"/>
        <w:jc w:val="both"/>
        <w:rPr>
          <w:rFonts w:ascii="Times New Roman" w:hAnsi="Times New Roman"/>
          <w:sz w:val="24"/>
          <w:szCs w:val="24"/>
        </w:rPr>
      </w:pPr>
      <w:r w:rsidRPr="00677F81">
        <w:rPr>
          <w:rFonts w:ascii="Times New Roman" w:hAnsi="Times New Roman"/>
          <w:sz w:val="24"/>
          <w:szCs w:val="24"/>
        </w:rPr>
        <w:t>Analisis laporan keuangan terdiri dari penelahaan a</w:t>
      </w:r>
      <w:r w:rsidR="00FE406E">
        <w:rPr>
          <w:rFonts w:ascii="Times New Roman" w:hAnsi="Times New Roman"/>
          <w:sz w:val="24"/>
          <w:szCs w:val="24"/>
        </w:rPr>
        <w:t>tau mempelajari dari pada hubung</w:t>
      </w:r>
      <w:r w:rsidRPr="00677F81">
        <w:rPr>
          <w:rFonts w:ascii="Times New Roman" w:hAnsi="Times New Roman"/>
          <w:sz w:val="24"/>
          <w:szCs w:val="24"/>
        </w:rPr>
        <w:t>an-hubungan atau kecendrungan untuk menentukan posisi keuangan dan posisi serta perkembangan usaha yang bersangkutan. Dengan diadakannya analisis laporan keuangan ini diharapkan dapat dihasilkan informasi yang berguna</w:t>
      </w:r>
      <w:r w:rsidR="00FE406E">
        <w:rPr>
          <w:rFonts w:ascii="Times New Roman" w:hAnsi="Times New Roman"/>
          <w:sz w:val="24"/>
          <w:szCs w:val="24"/>
        </w:rPr>
        <w:t xml:space="preserve"> bagi pihak yang berkepentingan</w:t>
      </w:r>
      <w:r w:rsidR="005A5BDE">
        <w:rPr>
          <w:rFonts w:ascii="Times New Roman" w:hAnsi="Times New Roman"/>
          <w:sz w:val="24"/>
          <w:szCs w:val="24"/>
        </w:rPr>
        <w:t>.</w:t>
      </w:r>
    </w:p>
    <w:p w:rsidR="00BF2B9A" w:rsidRPr="00677F81" w:rsidRDefault="00BF2B9A" w:rsidP="00620725">
      <w:pPr>
        <w:pStyle w:val="ListParagraph"/>
        <w:spacing w:line="360" w:lineRule="auto"/>
        <w:ind w:left="0"/>
        <w:jc w:val="both"/>
        <w:rPr>
          <w:rFonts w:ascii="Times New Roman" w:hAnsi="Times New Roman"/>
          <w:sz w:val="24"/>
          <w:szCs w:val="24"/>
        </w:rPr>
      </w:pPr>
    </w:p>
    <w:p w:rsidR="00C534F0" w:rsidRPr="00677F81" w:rsidRDefault="00C534F0" w:rsidP="00754F8E">
      <w:pPr>
        <w:pStyle w:val="ListParagraph"/>
        <w:numPr>
          <w:ilvl w:val="0"/>
          <w:numId w:val="11"/>
        </w:numPr>
        <w:spacing w:line="360" w:lineRule="auto"/>
        <w:ind w:hanging="436"/>
        <w:jc w:val="both"/>
        <w:rPr>
          <w:rFonts w:ascii="Times New Roman" w:hAnsi="Times New Roman"/>
          <w:b/>
          <w:sz w:val="24"/>
          <w:szCs w:val="24"/>
        </w:rPr>
      </w:pPr>
      <w:r w:rsidRPr="00677F81">
        <w:rPr>
          <w:rFonts w:ascii="Times New Roman" w:hAnsi="Times New Roman"/>
          <w:b/>
          <w:sz w:val="24"/>
          <w:szCs w:val="24"/>
        </w:rPr>
        <w:lastRenderedPageBreak/>
        <w:t>Tujuan Analisis Laporan Keuangan</w:t>
      </w:r>
    </w:p>
    <w:p w:rsidR="002332DA" w:rsidRPr="00677F81" w:rsidRDefault="00C534F0" w:rsidP="00620725">
      <w:pPr>
        <w:pStyle w:val="ListParagraph"/>
        <w:tabs>
          <w:tab w:val="left" w:pos="709"/>
        </w:tabs>
        <w:spacing w:line="360" w:lineRule="auto"/>
        <w:ind w:left="0"/>
        <w:jc w:val="both"/>
        <w:rPr>
          <w:rFonts w:ascii="Times New Roman" w:hAnsi="Times New Roman"/>
          <w:sz w:val="24"/>
          <w:szCs w:val="24"/>
        </w:rPr>
      </w:pPr>
      <w:r w:rsidRPr="00677F81">
        <w:rPr>
          <w:rFonts w:ascii="Times New Roman" w:hAnsi="Times New Roman"/>
          <w:sz w:val="24"/>
          <w:szCs w:val="24"/>
        </w:rPr>
        <w:tab/>
        <w:t>Laporan keuangan  alat yang sangat penting untuk memperoleh informasi sehubungan dengan posisi keuangan dan hasil-hasil yang telah dicapai oleh perusahaan yang bersangkutan. Data keuangan tersebut akan lebih berarti dan pihak-pihak yang berkepentingan apabila data tersebut diperbandingkan untuk dua periode atau lebih, dan dianalisis lebih lanjut sehingga dapat mendukung keputusan yang</w:t>
      </w:r>
      <w:r w:rsidR="004D3155" w:rsidRPr="00677F81">
        <w:rPr>
          <w:rFonts w:ascii="Times New Roman" w:hAnsi="Times New Roman"/>
          <w:sz w:val="24"/>
          <w:szCs w:val="24"/>
        </w:rPr>
        <w:t xml:space="preserve"> akan diambil suatu perusahaan.</w:t>
      </w:r>
      <w:r w:rsidR="00677F81">
        <w:rPr>
          <w:rFonts w:ascii="Times New Roman" w:hAnsi="Times New Roman"/>
          <w:sz w:val="24"/>
          <w:szCs w:val="24"/>
        </w:rPr>
        <w:t xml:space="preserve"> </w:t>
      </w:r>
      <w:r w:rsidR="00846AEA" w:rsidRPr="00677F81">
        <w:rPr>
          <w:rFonts w:ascii="Times New Roman" w:hAnsi="Times New Roman"/>
          <w:sz w:val="24"/>
          <w:szCs w:val="24"/>
        </w:rPr>
        <w:t>Menurut Munawi</w:t>
      </w:r>
      <w:r w:rsidR="00DB1D61" w:rsidRPr="00677F81">
        <w:rPr>
          <w:rFonts w:ascii="Times New Roman" w:hAnsi="Times New Roman"/>
          <w:sz w:val="24"/>
          <w:szCs w:val="24"/>
        </w:rPr>
        <w:t>r (2014</w:t>
      </w:r>
      <w:r w:rsidRPr="00677F81">
        <w:rPr>
          <w:rFonts w:ascii="Times New Roman" w:hAnsi="Times New Roman"/>
          <w:sz w:val="24"/>
          <w:szCs w:val="24"/>
        </w:rPr>
        <w:t>:31) adalah</w:t>
      </w:r>
      <w:r w:rsidR="002332DA" w:rsidRPr="00677F81">
        <w:rPr>
          <w:rFonts w:ascii="Times New Roman" w:hAnsi="Times New Roman"/>
          <w:sz w:val="24"/>
          <w:szCs w:val="24"/>
        </w:rPr>
        <w:t>:</w:t>
      </w:r>
    </w:p>
    <w:p w:rsidR="00CA1985" w:rsidRPr="00677F81" w:rsidRDefault="00C534F0" w:rsidP="00620725">
      <w:pPr>
        <w:pStyle w:val="ListParagraph"/>
        <w:tabs>
          <w:tab w:val="left" w:pos="709"/>
        </w:tabs>
        <w:spacing w:line="240" w:lineRule="auto"/>
        <w:ind w:left="709"/>
        <w:jc w:val="both"/>
        <w:rPr>
          <w:rFonts w:ascii="Times New Roman" w:hAnsi="Times New Roman"/>
          <w:sz w:val="24"/>
          <w:szCs w:val="24"/>
        </w:rPr>
      </w:pPr>
      <w:r w:rsidRPr="00677F81">
        <w:rPr>
          <w:rFonts w:ascii="Times New Roman" w:hAnsi="Times New Roman"/>
          <w:sz w:val="24"/>
          <w:szCs w:val="24"/>
        </w:rPr>
        <w:t>Laporan keuangan merupakan alat yang sangat penting untuk memperoleh informasi sehubungan dengan posisi keuangan dan hasil-hasil yang telah dicapai oleh perusahaan yang bersangkutan. Data keuangan tersebut akan lebih berarti bagi pihak-pihak yang berkepentingan apabila data tersebut diperbandingkan untuk dua periode atau lebih, dan dianalisa lebih lanjut sehingga dapat diperoleh data yang akan didukung keputusan yang akan diambil</w:t>
      </w:r>
      <w:r w:rsidR="005A5BDE">
        <w:rPr>
          <w:rFonts w:ascii="Times New Roman" w:hAnsi="Times New Roman"/>
          <w:sz w:val="24"/>
          <w:szCs w:val="24"/>
        </w:rPr>
        <w:t>.</w:t>
      </w:r>
      <w:r w:rsidRPr="00677F81">
        <w:rPr>
          <w:rFonts w:ascii="Times New Roman" w:hAnsi="Times New Roman"/>
          <w:sz w:val="24"/>
          <w:szCs w:val="24"/>
        </w:rPr>
        <w:t xml:space="preserve"> </w:t>
      </w:r>
    </w:p>
    <w:p w:rsidR="004D3155" w:rsidRPr="00677F81" w:rsidRDefault="004D3155" w:rsidP="002332DA">
      <w:pPr>
        <w:pStyle w:val="ListParagraph"/>
        <w:tabs>
          <w:tab w:val="left" w:pos="567"/>
        </w:tabs>
        <w:spacing w:line="240" w:lineRule="auto"/>
        <w:ind w:left="567"/>
        <w:jc w:val="both"/>
        <w:rPr>
          <w:rFonts w:ascii="Times New Roman" w:hAnsi="Times New Roman"/>
          <w:sz w:val="10"/>
          <w:szCs w:val="10"/>
        </w:rPr>
      </w:pPr>
    </w:p>
    <w:p w:rsidR="004D3155" w:rsidRPr="00677F81" w:rsidRDefault="004D3155" w:rsidP="00620725">
      <w:pPr>
        <w:pStyle w:val="ListParagraph"/>
        <w:tabs>
          <w:tab w:val="left" w:pos="709"/>
        </w:tabs>
        <w:spacing w:line="360" w:lineRule="auto"/>
        <w:ind w:left="0"/>
        <w:jc w:val="both"/>
        <w:rPr>
          <w:rFonts w:ascii="Times New Roman" w:hAnsi="Times New Roman"/>
          <w:sz w:val="24"/>
          <w:szCs w:val="24"/>
        </w:rPr>
      </w:pPr>
      <w:r w:rsidRPr="00677F81">
        <w:rPr>
          <w:rFonts w:ascii="Times New Roman" w:hAnsi="Times New Roman"/>
          <w:sz w:val="24"/>
          <w:szCs w:val="24"/>
        </w:rPr>
        <w:t>Menur</w:t>
      </w:r>
      <w:r w:rsidR="002C4B6B">
        <w:rPr>
          <w:rFonts w:ascii="Times New Roman" w:hAnsi="Times New Roman"/>
          <w:sz w:val="24"/>
          <w:szCs w:val="24"/>
        </w:rPr>
        <w:t xml:space="preserve">ut Kasmir (2017:68), tujuan </w:t>
      </w:r>
      <w:r w:rsidRPr="00677F81">
        <w:rPr>
          <w:rFonts w:ascii="Times New Roman" w:hAnsi="Times New Roman"/>
          <w:sz w:val="24"/>
          <w:szCs w:val="24"/>
        </w:rPr>
        <w:t>analisis laporan keuangan adalah:</w:t>
      </w:r>
    </w:p>
    <w:p w:rsidR="00620725" w:rsidRDefault="004D3155" w:rsidP="00620725">
      <w:pPr>
        <w:pStyle w:val="ListParagraph"/>
        <w:numPr>
          <w:ilvl w:val="0"/>
          <w:numId w:val="17"/>
        </w:numPr>
        <w:spacing w:line="240" w:lineRule="auto"/>
        <w:ind w:left="993" w:hanging="284"/>
        <w:jc w:val="both"/>
        <w:rPr>
          <w:rFonts w:ascii="Times New Roman" w:hAnsi="Times New Roman"/>
          <w:sz w:val="24"/>
          <w:szCs w:val="24"/>
        </w:rPr>
      </w:pPr>
      <w:r w:rsidRPr="00677F81">
        <w:rPr>
          <w:rFonts w:ascii="Times New Roman" w:hAnsi="Times New Roman"/>
          <w:sz w:val="24"/>
          <w:szCs w:val="24"/>
        </w:rPr>
        <w:t>Untuk mengetahui posisis keuangan perusahaan dalam satu periode tertentu, baik aset, kewajiban, ekuitas, maupun hasil usaha yang telah dicapai untuk beberapa periode.</w:t>
      </w:r>
    </w:p>
    <w:p w:rsidR="00620725" w:rsidRDefault="004D3155" w:rsidP="00620725">
      <w:pPr>
        <w:pStyle w:val="ListParagraph"/>
        <w:numPr>
          <w:ilvl w:val="0"/>
          <w:numId w:val="17"/>
        </w:numPr>
        <w:spacing w:line="240" w:lineRule="auto"/>
        <w:ind w:left="993" w:hanging="284"/>
        <w:jc w:val="both"/>
        <w:rPr>
          <w:rFonts w:ascii="Times New Roman" w:hAnsi="Times New Roman"/>
          <w:sz w:val="24"/>
          <w:szCs w:val="24"/>
        </w:rPr>
      </w:pPr>
      <w:r w:rsidRPr="00620725">
        <w:rPr>
          <w:rFonts w:ascii="Times New Roman" w:hAnsi="Times New Roman"/>
          <w:sz w:val="24"/>
          <w:szCs w:val="24"/>
        </w:rPr>
        <w:t>Untuk mengetahui kelemahan-kelemahan apa saja yang menjadi kekurangan perusahaan.</w:t>
      </w:r>
    </w:p>
    <w:p w:rsidR="00620725" w:rsidRDefault="004D3155" w:rsidP="00620725">
      <w:pPr>
        <w:pStyle w:val="ListParagraph"/>
        <w:numPr>
          <w:ilvl w:val="0"/>
          <w:numId w:val="17"/>
        </w:numPr>
        <w:spacing w:line="240" w:lineRule="auto"/>
        <w:ind w:left="993" w:hanging="284"/>
        <w:jc w:val="both"/>
        <w:rPr>
          <w:rFonts w:ascii="Times New Roman" w:hAnsi="Times New Roman"/>
          <w:sz w:val="24"/>
          <w:szCs w:val="24"/>
        </w:rPr>
      </w:pPr>
      <w:r w:rsidRPr="00620725">
        <w:rPr>
          <w:rFonts w:ascii="Times New Roman" w:hAnsi="Times New Roman"/>
          <w:sz w:val="24"/>
          <w:szCs w:val="24"/>
        </w:rPr>
        <w:t>Untuk mengetahui kekuatan-kekuatan yang dimiliki.</w:t>
      </w:r>
    </w:p>
    <w:p w:rsidR="00620725" w:rsidRDefault="004D3155" w:rsidP="00620725">
      <w:pPr>
        <w:pStyle w:val="ListParagraph"/>
        <w:numPr>
          <w:ilvl w:val="0"/>
          <w:numId w:val="17"/>
        </w:numPr>
        <w:spacing w:line="240" w:lineRule="auto"/>
        <w:ind w:left="993" w:hanging="284"/>
        <w:jc w:val="both"/>
        <w:rPr>
          <w:rFonts w:ascii="Times New Roman" w:hAnsi="Times New Roman"/>
          <w:sz w:val="24"/>
          <w:szCs w:val="24"/>
        </w:rPr>
      </w:pPr>
      <w:r w:rsidRPr="00620725">
        <w:rPr>
          <w:rFonts w:ascii="Times New Roman" w:hAnsi="Times New Roman"/>
          <w:sz w:val="24"/>
          <w:szCs w:val="24"/>
        </w:rPr>
        <w:t>Untuk mengetahui langkah-langkah perbaikan apa saja yang perlu dilakukan ke depan berkaitan dengan posisi keuangan perusahaan saat ini. Untuk melakukan penilaian kinerja manajemen kedepan apakah perlu penyegaran atau tidak karena sudah dianggap berhasil atau gagal.</w:t>
      </w:r>
    </w:p>
    <w:p w:rsidR="004D3155" w:rsidRPr="00620725" w:rsidRDefault="004D3155" w:rsidP="00620725">
      <w:pPr>
        <w:pStyle w:val="ListParagraph"/>
        <w:numPr>
          <w:ilvl w:val="0"/>
          <w:numId w:val="17"/>
        </w:numPr>
        <w:spacing w:line="240" w:lineRule="auto"/>
        <w:ind w:left="993" w:hanging="284"/>
        <w:jc w:val="both"/>
        <w:rPr>
          <w:rFonts w:ascii="Times New Roman" w:hAnsi="Times New Roman"/>
          <w:sz w:val="24"/>
          <w:szCs w:val="24"/>
        </w:rPr>
      </w:pPr>
      <w:r w:rsidRPr="00620725">
        <w:rPr>
          <w:rFonts w:ascii="Times New Roman" w:hAnsi="Times New Roman"/>
          <w:sz w:val="24"/>
          <w:szCs w:val="24"/>
        </w:rPr>
        <w:t>Dapat juga digunakan sebagai pembanding dengan perusahaan sejenis tentang hasil yang mereka capai.</w:t>
      </w:r>
    </w:p>
    <w:p w:rsidR="00CA1985" w:rsidRPr="00677F81" w:rsidRDefault="00CA1985" w:rsidP="002332DA">
      <w:pPr>
        <w:pStyle w:val="ListParagraph"/>
        <w:tabs>
          <w:tab w:val="left" w:pos="567"/>
        </w:tabs>
        <w:spacing w:line="240" w:lineRule="auto"/>
        <w:ind w:left="567"/>
        <w:jc w:val="both"/>
        <w:rPr>
          <w:rFonts w:ascii="Times New Roman" w:hAnsi="Times New Roman"/>
          <w:sz w:val="10"/>
          <w:szCs w:val="10"/>
        </w:rPr>
      </w:pPr>
    </w:p>
    <w:p w:rsidR="00CA1985" w:rsidRPr="00677F81" w:rsidRDefault="001D0BF2" w:rsidP="00677F81">
      <w:pPr>
        <w:pStyle w:val="ListParagraph"/>
        <w:tabs>
          <w:tab w:val="left" w:pos="0"/>
        </w:tabs>
        <w:spacing w:line="360" w:lineRule="auto"/>
        <w:ind w:left="0"/>
        <w:jc w:val="both"/>
        <w:rPr>
          <w:rFonts w:ascii="Times New Roman" w:hAnsi="Times New Roman"/>
          <w:sz w:val="24"/>
          <w:szCs w:val="24"/>
        </w:rPr>
      </w:pPr>
      <w:r>
        <w:rPr>
          <w:rFonts w:ascii="Times New Roman" w:hAnsi="Times New Roman"/>
          <w:sz w:val="24"/>
          <w:szCs w:val="24"/>
        </w:rPr>
        <w:tab/>
      </w:r>
      <w:r w:rsidR="00DB1D61" w:rsidRPr="00677F81">
        <w:rPr>
          <w:rFonts w:ascii="Times New Roman" w:hAnsi="Times New Roman"/>
          <w:sz w:val="24"/>
          <w:szCs w:val="24"/>
        </w:rPr>
        <w:t>Menurut Munawir (2014</w:t>
      </w:r>
      <w:r w:rsidR="004D3155" w:rsidRPr="00677F81">
        <w:rPr>
          <w:rFonts w:ascii="Times New Roman" w:hAnsi="Times New Roman"/>
          <w:sz w:val="24"/>
          <w:szCs w:val="24"/>
        </w:rPr>
        <w:t xml:space="preserve">:32) </w:t>
      </w:r>
      <w:r w:rsidR="00670ADB">
        <w:rPr>
          <w:rFonts w:ascii="Times New Roman" w:hAnsi="Times New Roman"/>
          <w:sz w:val="24"/>
          <w:szCs w:val="24"/>
        </w:rPr>
        <w:t>f</w:t>
      </w:r>
      <w:r w:rsidR="00C534F0" w:rsidRPr="00677F81">
        <w:rPr>
          <w:rFonts w:ascii="Times New Roman" w:hAnsi="Times New Roman"/>
          <w:sz w:val="24"/>
          <w:szCs w:val="24"/>
        </w:rPr>
        <w:t>aktor utama yang mendapatkan perhatian oleh penganalisis adalah:</w:t>
      </w:r>
    </w:p>
    <w:p w:rsidR="00620725" w:rsidRDefault="00846AEA" w:rsidP="00620725">
      <w:pPr>
        <w:pStyle w:val="ListParagraph"/>
        <w:numPr>
          <w:ilvl w:val="0"/>
          <w:numId w:val="18"/>
        </w:numPr>
        <w:spacing w:line="240" w:lineRule="auto"/>
        <w:ind w:left="993" w:hanging="284"/>
        <w:jc w:val="both"/>
        <w:rPr>
          <w:rFonts w:ascii="Times New Roman" w:hAnsi="Times New Roman"/>
          <w:sz w:val="24"/>
          <w:szCs w:val="24"/>
        </w:rPr>
      </w:pPr>
      <w:r w:rsidRPr="00677F81">
        <w:rPr>
          <w:rFonts w:ascii="Times New Roman" w:hAnsi="Times New Roman"/>
          <w:sz w:val="24"/>
          <w:szCs w:val="24"/>
        </w:rPr>
        <w:t>Likuidi</w:t>
      </w:r>
      <w:r w:rsidR="00107B0C" w:rsidRPr="00677F81">
        <w:rPr>
          <w:rFonts w:ascii="Times New Roman" w:hAnsi="Times New Roman"/>
          <w:sz w:val="24"/>
          <w:szCs w:val="24"/>
        </w:rPr>
        <w:t xml:space="preserve">tas, </w:t>
      </w:r>
      <w:r w:rsidR="00CF5843" w:rsidRPr="00677F81">
        <w:rPr>
          <w:rFonts w:ascii="Times New Roman" w:hAnsi="Times New Roman"/>
          <w:sz w:val="24"/>
          <w:szCs w:val="24"/>
        </w:rPr>
        <w:t>menunjukkan kemampuan suatu peru</w:t>
      </w:r>
      <w:r w:rsidR="00C534F0" w:rsidRPr="00677F81">
        <w:rPr>
          <w:rFonts w:ascii="Times New Roman" w:hAnsi="Times New Roman"/>
          <w:sz w:val="24"/>
          <w:szCs w:val="24"/>
        </w:rPr>
        <w:t>sahaan untuk memenuhi kewajiban keuangan harus segera dipenuhi, atau kemampuan perusahaan untuk memenuhi kewajiban keuangan pada saat ditagih.</w:t>
      </w:r>
    </w:p>
    <w:p w:rsidR="00620725" w:rsidRDefault="00C534F0" w:rsidP="00620725">
      <w:pPr>
        <w:pStyle w:val="ListParagraph"/>
        <w:numPr>
          <w:ilvl w:val="0"/>
          <w:numId w:val="18"/>
        </w:numPr>
        <w:spacing w:line="240" w:lineRule="auto"/>
        <w:ind w:left="993" w:hanging="284"/>
        <w:jc w:val="both"/>
        <w:rPr>
          <w:rFonts w:ascii="Times New Roman" w:hAnsi="Times New Roman"/>
          <w:sz w:val="24"/>
          <w:szCs w:val="24"/>
        </w:rPr>
      </w:pPr>
      <w:r w:rsidRPr="00620725">
        <w:rPr>
          <w:rFonts w:ascii="Times New Roman" w:hAnsi="Times New Roman"/>
          <w:sz w:val="24"/>
          <w:szCs w:val="24"/>
        </w:rPr>
        <w:t>Solvabilitas, menunjukkan kemampuan perusahaan untuk memenuhi keuangan apabila perusahaan tersebut likuidasi, baik kewajiban keuanganjangka pendek maupun jangka panjang.</w:t>
      </w:r>
    </w:p>
    <w:p w:rsidR="00620725" w:rsidRDefault="00C534F0" w:rsidP="00620725">
      <w:pPr>
        <w:pStyle w:val="ListParagraph"/>
        <w:numPr>
          <w:ilvl w:val="0"/>
          <w:numId w:val="18"/>
        </w:numPr>
        <w:spacing w:line="240" w:lineRule="auto"/>
        <w:ind w:left="993" w:hanging="284"/>
        <w:jc w:val="both"/>
        <w:rPr>
          <w:rFonts w:ascii="Times New Roman" w:hAnsi="Times New Roman"/>
          <w:sz w:val="24"/>
          <w:szCs w:val="24"/>
        </w:rPr>
      </w:pPr>
      <w:r w:rsidRPr="00620725">
        <w:rPr>
          <w:rFonts w:ascii="Times New Roman" w:hAnsi="Times New Roman"/>
          <w:sz w:val="24"/>
          <w:szCs w:val="24"/>
        </w:rPr>
        <w:t>Rentabilitas, atau profitabilitas, menunjukkan kemampuan perusahaan untuk menghasilkan laba selama periode tertentu.</w:t>
      </w:r>
    </w:p>
    <w:p w:rsidR="00C534F0" w:rsidRPr="00620725" w:rsidRDefault="00C534F0" w:rsidP="00620725">
      <w:pPr>
        <w:pStyle w:val="ListParagraph"/>
        <w:numPr>
          <w:ilvl w:val="0"/>
          <w:numId w:val="18"/>
        </w:numPr>
        <w:spacing w:line="240" w:lineRule="auto"/>
        <w:ind w:left="993" w:hanging="284"/>
        <w:jc w:val="both"/>
        <w:rPr>
          <w:rFonts w:ascii="Times New Roman" w:hAnsi="Times New Roman"/>
          <w:sz w:val="24"/>
          <w:szCs w:val="24"/>
        </w:rPr>
      </w:pPr>
      <w:r w:rsidRPr="00620725">
        <w:rPr>
          <w:rFonts w:ascii="Times New Roman" w:hAnsi="Times New Roman"/>
          <w:sz w:val="24"/>
          <w:szCs w:val="24"/>
        </w:rPr>
        <w:lastRenderedPageBreak/>
        <w:t>Stabilitas usaha, menunjukkan kemampuan perusahaan untuk melakukan usahanya dengan stabil, yang diukur dengan mempertimbangkan kemampuan perusahaan untuk membayar hutang-hutang serta beban bunganya.</w:t>
      </w:r>
    </w:p>
    <w:p w:rsidR="004D3155" w:rsidRPr="001D0BF2" w:rsidRDefault="004D3155" w:rsidP="004D3155">
      <w:pPr>
        <w:pStyle w:val="ListParagraph"/>
        <w:spacing w:line="240" w:lineRule="auto"/>
        <w:ind w:left="851"/>
        <w:jc w:val="both"/>
        <w:rPr>
          <w:rFonts w:ascii="Times New Roman" w:hAnsi="Times New Roman"/>
          <w:sz w:val="16"/>
          <w:szCs w:val="16"/>
        </w:rPr>
      </w:pPr>
    </w:p>
    <w:p w:rsidR="00C75F42" w:rsidRPr="00FF2606" w:rsidRDefault="00C534F0" w:rsidP="00FF2606">
      <w:pPr>
        <w:pStyle w:val="ListParagraph"/>
        <w:tabs>
          <w:tab w:val="left" w:pos="709"/>
        </w:tabs>
        <w:spacing w:line="360" w:lineRule="auto"/>
        <w:ind w:left="0"/>
        <w:jc w:val="both"/>
        <w:rPr>
          <w:rFonts w:ascii="Times New Roman" w:hAnsi="Times New Roman"/>
          <w:sz w:val="24"/>
          <w:szCs w:val="24"/>
        </w:rPr>
      </w:pPr>
      <w:r w:rsidRPr="00677F81">
        <w:rPr>
          <w:rFonts w:ascii="Times New Roman" w:hAnsi="Times New Roman"/>
          <w:sz w:val="24"/>
          <w:szCs w:val="24"/>
        </w:rPr>
        <w:tab/>
        <w:t>Berdasarkan uraian di</w:t>
      </w:r>
      <w:r w:rsidR="001D0BF2">
        <w:rPr>
          <w:rFonts w:ascii="Times New Roman" w:hAnsi="Times New Roman"/>
          <w:sz w:val="24"/>
          <w:szCs w:val="24"/>
        </w:rPr>
        <w:t xml:space="preserve"> </w:t>
      </w:r>
      <w:r w:rsidRPr="00677F81">
        <w:rPr>
          <w:rFonts w:ascii="Times New Roman" w:hAnsi="Times New Roman"/>
          <w:sz w:val="24"/>
          <w:szCs w:val="24"/>
        </w:rPr>
        <w:t>atas dapat disimpulkan bahwa tujuan analisis laporan keuangan ditunjukkan untuk melihat tingkat efektivitas perusahaan dalam menggunakan sumber ekonomi guna menunjang kegiatan oprasiaonalnya. Dari hasil analisis laporan keuangan tersebut dapat dijadikan salah satu untuk pertimbangan dalam rangka pengambilan keputusan bagi pihak-pihak yang berkepentingan.</w:t>
      </w:r>
    </w:p>
    <w:p w:rsidR="00C534F0" w:rsidRPr="00677F81" w:rsidRDefault="00C534F0" w:rsidP="00754F8E">
      <w:pPr>
        <w:pStyle w:val="ListParagraph"/>
        <w:numPr>
          <w:ilvl w:val="0"/>
          <w:numId w:val="11"/>
        </w:numPr>
        <w:spacing w:line="360" w:lineRule="auto"/>
        <w:ind w:hanging="436"/>
        <w:jc w:val="both"/>
        <w:rPr>
          <w:rFonts w:ascii="Times New Roman" w:hAnsi="Times New Roman"/>
          <w:b/>
          <w:sz w:val="24"/>
          <w:szCs w:val="24"/>
        </w:rPr>
      </w:pPr>
      <w:r w:rsidRPr="00677F81">
        <w:rPr>
          <w:rFonts w:ascii="Times New Roman" w:hAnsi="Times New Roman"/>
          <w:b/>
          <w:sz w:val="24"/>
          <w:szCs w:val="24"/>
        </w:rPr>
        <w:t>Metode dan Teknik Analisis Laporan Keuangan</w:t>
      </w:r>
    </w:p>
    <w:p w:rsidR="00C534F0" w:rsidRPr="00677F81" w:rsidRDefault="00C534F0" w:rsidP="00754F8E">
      <w:pPr>
        <w:pStyle w:val="ListParagraph"/>
        <w:spacing w:line="360" w:lineRule="auto"/>
        <w:ind w:left="0"/>
        <w:jc w:val="both"/>
        <w:rPr>
          <w:rFonts w:ascii="Times New Roman" w:hAnsi="Times New Roman"/>
          <w:sz w:val="24"/>
          <w:szCs w:val="24"/>
        </w:rPr>
      </w:pPr>
      <w:r w:rsidRPr="00677F81">
        <w:rPr>
          <w:rFonts w:ascii="Times New Roman" w:hAnsi="Times New Roman"/>
          <w:sz w:val="24"/>
          <w:szCs w:val="24"/>
        </w:rPr>
        <w:tab/>
        <w:t>Tujuan setiap metode dan analisa adalah untuk menyederhanakan data setiap penganalisa laporan</w:t>
      </w:r>
      <w:r w:rsidR="000764B1">
        <w:rPr>
          <w:rFonts w:ascii="Times New Roman" w:hAnsi="Times New Roman"/>
          <w:sz w:val="24"/>
          <w:szCs w:val="24"/>
        </w:rPr>
        <w:t xml:space="preserve"> keuangan. M</w:t>
      </w:r>
      <w:r w:rsidR="00DB1D61" w:rsidRPr="00677F81">
        <w:rPr>
          <w:rFonts w:ascii="Times New Roman" w:hAnsi="Times New Roman"/>
          <w:sz w:val="24"/>
          <w:szCs w:val="24"/>
        </w:rPr>
        <w:t>enurut Munawir (2014</w:t>
      </w:r>
      <w:r w:rsidRPr="00677F81">
        <w:rPr>
          <w:rFonts w:ascii="Times New Roman" w:hAnsi="Times New Roman"/>
          <w:sz w:val="24"/>
          <w:szCs w:val="24"/>
        </w:rPr>
        <w:t>:36) metode analisa terbagi dua, yaitu:</w:t>
      </w:r>
    </w:p>
    <w:p w:rsidR="00620725" w:rsidRDefault="00C534F0" w:rsidP="00620725">
      <w:pPr>
        <w:pStyle w:val="ListParagraph"/>
        <w:numPr>
          <w:ilvl w:val="0"/>
          <w:numId w:val="19"/>
        </w:numPr>
        <w:spacing w:line="240" w:lineRule="auto"/>
        <w:ind w:left="993" w:hanging="283"/>
        <w:jc w:val="both"/>
        <w:rPr>
          <w:rFonts w:ascii="Times New Roman" w:hAnsi="Times New Roman"/>
          <w:sz w:val="24"/>
          <w:szCs w:val="24"/>
        </w:rPr>
      </w:pPr>
      <w:r w:rsidRPr="00677F81">
        <w:rPr>
          <w:rFonts w:ascii="Times New Roman" w:hAnsi="Times New Roman"/>
          <w:sz w:val="24"/>
          <w:szCs w:val="24"/>
        </w:rPr>
        <w:t>Analisis Horizontal adalah analisis dengan mengadakan perbandingan laporan keuangan untuk beberapa periode atau beberapa saat, sehingga akan diketahui perkembangannya. Metode horizontal ini disebut pula sebagai analisa dinamis.</w:t>
      </w:r>
    </w:p>
    <w:p w:rsidR="00C534F0" w:rsidRPr="00620725" w:rsidRDefault="00C534F0" w:rsidP="00620725">
      <w:pPr>
        <w:pStyle w:val="ListParagraph"/>
        <w:numPr>
          <w:ilvl w:val="0"/>
          <w:numId w:val="19"/>
        </w:numPr>
        <w:spacing w:line="240" w:lineRule="auto"/>
        <w:ind w:left="993" w:hanging="283"/>
        <w:jc w:val="both"/>
        <w:rPr>
          <w:rFonts w:ascii="Times New Roman" w:hAnsi="Times New Roman"/>
          <w:sz w:val="24"/>
          <w:szCs w:val="24"/>
        </w:rPr>
      </w:pPr>
      <w:r w:rsidRPr="00620725">
        <w:rPr>
          <w:rFonts w:ascii="Times New Roman" w:hAnsi="Times New Roman"/>
          <w:sz w:val="24"/>
          <w:szCs w:val="24"/>
        </w:rPr>
        <w:t>Analisa Vertikal yaitu apabila laporan keuangan yang dianalisa hanya meliputi satu periode atau satu saat saja, yaitu dengan membandingkan antara pos tersebut bila diperbandingkan dengan laporan keuangan dari beberapa periode untuk satu perusahaan tertentu.</w:t>
      </w:r>
    </w:p>
    <w:p w:rsidR="00107B0C" w:rsidRPr="00677F81" w:rsidRDefault="00107B0C" w:rsidP="00107B0C">
      <w:pPr>
        <w:pStyle w:val="ListParagraph"/>
        <w:spacing w:line="240" w:lineRule="auto"/>
        <w:ind w:left="851"/>
        <w:jc w:val="both"/>
        <w:rPr>
          <w:rFonts w:ascii="Times New Roman" w:hAnsi="Times New Roman"/>
          <w:sz w:val="10"/>
          <w:szCs w:val="10"/>
        </w:rPr>
      </w:pPr>
    </w:p>
    <w:p w:rsidR="00C534F0" w:rsidRPr="00677F81" w:rsidRDefault="001D0BF2" w:rsidP="0099529E">
      <w:pPr>
        <w:pStyle w:val="ListParagraph"/>
        <w:spacing w:line="360" w:lineRule="auto"/>
        <w:ind w:left="0"/>
        <w:rPr>
          <w:rFonts w:ascii="Times New Roman" w:hAnsi="Times New Roman"/>
          <w:sz w:val="24"/>
          <w:szCs w:val="24"/>
        </w:rPr>
      </w:pPr>
      <w:r>
        <w:rPr>
          <w:rFonts w:ascii="Times New Roman" w:hAnsi="Times New Roman"/>
          <w:sz w:val="24"/>
          <w:szCs w:val="24"/>
        </w:rPr>
        <w:tab/>
      </w:r>
      <w:r w:rsidR="004D3155" w:rsidRPr="00677F81">
        <w:rPr>
          <w:rFonts w:ascii="Times New Roman" w:hAnsi="Times New Roman"/>
          <w:sz w:val="24"/>
          <w:szCs w:val="24"/>
        </w:rPr>
        <w:t>M</w:t>
      </w:r>
      <w:r w:rsidR="00825374" w:rsidRPr="00677F81">
        <w:rPr>
          <w:rFonts w:ascii="Times New Roman" w:hAnsi="Times New Roman"/>
          <w:sz w:val="24"/>
          <w:szCs w:val="24"/>
        </w:rPr>
        <w:t>enurut Ka</w:t>
      </w:r>
      <w:r w:rsidR="00C534F0" w:rsidRPr="00677F81">
        <w:rPr>
          <w:rFonts w:ascii="Times New Roman" w:hAnsi="Times New Roman"/>
          <w:sz w:val="24"/>
          <w:szCs w:val="24"/>
        </w:rPr>
        <w:t>s</w:t>
      </w:r>
      <w:r w:rsidR="00825374" w:rsidRPr="00677F81">
        <w:rPr>
          <w:rFonts w:ascii="Times New Roman" w:hAnsi="Times New Roman"/>
          <w:sz w:val="24"/>
          <w:szCs w:val="24"/>
        </w:rPr>
        <w:t>mir (2017</w:t>
      </w:r>
      <w:r w:rsidR="0099529E">
        <w:rPr>
          <w:rFonts w:ascii="Times New Roman" w:hAnsi="Times New Roman"/>
          <w:sz w:val="24"/>
          <w:szCs w:val="24"/>
        </w:rPr>
        <w:t xml:space="preserve">:70) </w:t>
      </w:r>
      <w:r w:rsidR="00C534F0" w:rsidRPr="00677F81">
        <w:rPr>
          <w:rFonts w:ascii="Times New Roman" w:hAnsi="Times New Roman"/>
          <w:sz w:val="24"/>
          <w:szCs w:val="24"/>
        </w:rPr>
        <w:t>jen</w:t>
      </w:r>
      <w:r w:rsidR="00107B0C" w:rsidRPr="00677F81">
        <w:rPr>
          <w:rFonts w:ascii="Times New Roman" w:hAnsi="Times New Roman"/>
          <w:sz w:val="24"/>
          <w:szCs w:val="24"/>
        </w:rPr>
        <w:t xml:space="preserve">is-jenis teknik analisa laporan </w:t>
      </w:r>
      <w:r w:rsidR="00C534F0" w:rsidRPr="00677F81">
        <w:rPr>
          <w:rFonts w:ascii="Times New Roman" w:hAnsi="Times New Roman"/>
          <w:sz w:val="24"/>
          <w:szCs w:val="24"/>
        </w:rPr>
        <w:t>keuangan yang dapat dilakukan adalah sebagai berikut:</w:t>
      </w:r>
    </w:p>
    <w:p w:rsidR="00677F81" w:rsidRDefault="008974EF" w:rsidP="00677F81">
      <w:pPr>
        <w:pStyle w:val="ListParagraph"/>
        <w:numPr>
          <w:ilvl w:val="0"/>
          <w:numId w:val="20"/>
        </w:numPr>
        <w:spacing w:line="240" w:lineRule="auto"/>
        <w:ind w:left="993" w:hanging="284"/>
        <w:rPr>
          <w:rFonts w:ascii="Times New Roman" w:hAnsi="Times New Roman"/>
          <w:sz w:val="24"/>
          <w:szCs w:val="24"/>
        </w:rPr>
      </w:pPr>
      <w:r>
        <w:rPr>
          <w:rFonts w:ascii="Times New Roman" w:hAnsi="Times New Roman"/>
          <w:sz w:val="24"/>
          <w:szCs w:val="24"/>
        </w:rPr>
        <w:t>Analisis p</w:t>
      </w:r>
      <w:r w:rsidR="00C534F0" w:rsidRPr="00677F81">
        <w:rPr>
          <w:rFonts w:ascii="Times New Roman" w:hAnsi="Times New Roman"/>
          <w:sz w:val="24"/>
          <w:szCs w:val="24"/>
        </w:rPr>
        <w:t>erbandingan antara laporan keuangan</w:t>
      </w:r>
    </w:p>
    <w:p w:rsidR="00677F81" w:rsidRDefault="008974EF" w:rsidP="00677F81">
      <w:pPr>
        <w:pStyle w:val="ListParagraph"/>
        <w:numPr>
          <w:ilvl w:val="0"/>
          <w:numId w:val="20"/>
        </w:numPr>
        <w:spacing w:line="240" w:lineRule="auto"/>
        <w:ind w:left="993" w:hanging="284"/>
        <w:rPr>
          <w:rFonts w:ascii="Times New Roman" w:hAnsi="Times New Roman"/>
          <w:sz w:val="24"/>
          <w:szCs w:val="24"/>
        </w:rPr>
      </w:pPr>
      <w:r>
        <w:rPr>
          <w:rFonts w:ascii="Times New Roman" w:hAnsi="Times New Roman"/>
          <w:sz w:val="24"/>
          <w:szCs w:val="24"/>
        </w:rPr>
        <w:t>Analisis t</w:t>
      </w:r>
      <w:r w:rsidR="00C534F0" w:rsidRPr="00677F81">
        <w:rPr>
          <w:rFonts w:ascii="Times New Roman" w:hAnsi="Times New Roman"/>
          <w:sz w:val="24"/>
          <w:szCs w:val="24"/>
        </w:rPr>
        <w:t>rend</w:t>
      </w:r>
    </w:p>
    <w:p w:rsidR="00677F81" w:rsidRDefault="00C534F0" w:rsidP="00677F81">
      <w:pPr>
        <w:pStyle w:val="ListParagraph"/>
        <w:numPr>
          <w:ilvl w:val="0"/>
          <w:numId w:val="20"/>
        </w:numPr>
        <w:spacing w:line="240" w:lineRule="auto"/>
        <w:ind w:left="993" w:hanging="284"/>
        <w:rPr>
          <w:rFonts w:ascii="Times New Roman" w:hAnsi="Times New Roman"/>
          <w:sz w:val="24"/>
          <w:szCs w:val="24"/>
        </w:rPr>
      </w:pPr>
      <w:r w:rsidRPr="00677F81">
        <w:rPr>
          <w:rFonts w:ascii="Times New Roman" w:hAnsi="Times New Roman"/>
          <w:sz w:val="24"/>
          <w:szCs w:val="24"/>
        </w:rPr>
        <w:t xml:space="preserve">Analisis </w:t>
      </w:r>
      <w:r w:rsidR="008974EF">
        <w:rPr>
          <w:rFonts w:ascii="Times New Roman" w:hAnsi="Times New Roman"/>
          <w:sz w:val="24"/>
          <w:szCs w:val="24"/>
        </w:rPr>
        <w:t>p</w:t>
      </w:r>
      <w:r w:rsidRPr="00677F81">
        <w:rPr>
          <w:rFonts w:ascii="Times New Roman" w:hAnsi="Times New Roman"/>
          <w:sz w:val="24"/>
          <w:szCs w:val="24"/>
        </w:rPr>
        <w:t>eresentase per komponen</w:t>
      </w:r>
    </w:p>
    <w:p w:rsidR="00677F81" w:rsidRDefault="008974EF" w:rsidP="00677F81">
      <w:pPr>
        <w:pStyle w:val="ListParagraph"/>
        <w:numPr>
          <w:ilvl w:val="0"/>
          <w:numId w:val="20"/>
        </w:numPr>
        <w:spacing w:line="240" w:lineRule="auto"/>
        <w:ind w:left="993" w:hanging="284"/>
        <w:rPr>
          <w:rFonts w:ascii="Times New Roman" w:hAnsi="Times New Roman"/>
          <w:sz w:val="24"/>
          <w:szCs w:val="24"/>
        </w:rPr>
      </w:pPr>
      <w:r>
        <w:rPr>
          <w:rFonts w:ascii="Times New Roman" w:hAnsi="Times New Roman"/>
          <w:sz w:val="24"/>
          <w:szCs w:val="24"/>
        </w:rPr>
        <w:t>Analisis sumber dan penggunaan d</w:t>
      </w:r>
      <w:r w:rsidR="00C534F0" w:rsidRPr="00677F81">
        <w:rPr>
          <w:rFonts w:ascii="Times New Roman" w:hAnsi="Times New Roman"/>
          <w:sz w:val="24"/>
          <w:szCs w:val="24"/>
        </w:rPr>
        <w:t>ana</w:t>
      </w:r>
    </w:p>
    <w:p w:rsidR="00677F81" w:rsidRDefault="008974EF" w:rsidP="00677F81">
      <w:pPr>
        <w:pStyle w:val="ListParagraph"/>
        <w:numPr>
          <w:ilvl w:val="0"/>
          <w:numId w:val="20"/>
        </w:numPr>
        <w:spacing w:line="240" w:lineRule="auto"/>
        <w:ind w:left="993" w:hanging="284"/>
        <w:rPr>
          <w:rFonts w:ascii="Times New Roman" w:hAnsi="Times New Roman"/>
          <w:sz w:val="24"/>
          <w:szCs w:val="24"/>
        </w:rPr>
      </w:pPr>
      <w:r>
        <w:rPr>
          <w:rFonts w:ascii="Times New Roman" w:hAnsi="Times New Roman"/>
          <w:sz w:val="24"/>
          <w:szCs w:val="24"/>
        </w:rPr>
        <w:t>Analisis sumber dan penggunaan k</w:t>
      </w:r>
      <w:r w:rsidR="00C534F0" w:rsidRPr="00677F81">
        <w:rPr>
          <w:rFonts w:ascii="Times New Roman" w:hAnsi="Times New Roman"/>
          <w:sz w:val="24"/>
          <w:szCs w:val="24"/>
        </w:rPr>
        <w:t>as</w:t>
      </w:r>
    </w:p>
    <w:p w:rsidR="00677F81" w:rsidRDefault="008974EF" w:rsidP="00677F81">
      <w:pPr>
        <w:pStyle w:val="ListParagraph"/>
        <w:numPr>
          <w:ilvl w:val="0"/>
          <w:numId w:val="20"/>
        </w:numPr>
        <w:spacing w:line="240" w:lineRule="auto"/>
        <w:ind w:left="993" w:hanging="284"/>
        <w:rPr>
          <w:rFonts w:ascii="Times New Roman" w:hAnsi="Times New Roman"/>
          <w:sz w:val="24"/>
          <w:szCs w:val="24"/>
        </w:rPr>
      </w:pPr>
      <w:r>
        <w:rPr>
          <w:rFonts w:ascii="Times New Roman" w:hAnsi="Times New Roman"/>
          <w:sz w:val="24"/>
          <w:szCs w:val="24"/>
        </w:rPr>
        <w:t>Analisis r</w:t>
      </w:r>
      <w:r w:rsidR="00C534F0" w:rsidRPr="00677F81">
        <w:rPr>
          <w:rFonts w:ascii="Times New Roman" w:hAnsi="Times New Roman"/>
          <w:sz w:val="24"/>
          <w:szCs w:val="24"/>
        </w:rPr>
        <w:t>asio</w:t>
      </w:r>
    </w:p>
    <w:p w:rsidR="00677F81" w:rsidRDefault="008974EF" w:rsidP="00677F81">
      <w:pPr>
        <w:pStyle w:val="ListParagraph"/>
        <w:numPr>
          <w:ilvl w:val="0"/>
          <w:numId w:val="20"/>
        </w:numPr>
        <w:spacing w:line="240" w:lineRule="auto"/>
        <w:ind w:left="993" w:hanging="284"/>
        <w:rPr>
          <w:rFonts w:ascii="Times New Roman" w:hAnsi="Times New Roman"/>
          <w:sz w:val="24"/>
          <w:szCs w:val="24"/>
        </w:rPr>
      </w:pPr>
      <w:r>
        <w:rPr>
          <w:rFonts w:ascii="Times New Roman" w:hAnsi="Times New Roman"/>
          <w:sz w:val="24"/>
          <w:szCs w:val="24"/>
        </w:rPr>
        <w:t>Analisis k</w:t>
      </w:r>
      <w:r w:rsidR="00C534F0" w:rsidRPr="00677F81">
        <w:rPr>
          <w:rFonts w:ascii="Times New Roman" w:hAnsi="Times New Roman"/>
          <w:sz w:val="24"/>
          <w:szCs w:val="24"/>
        </w:rPr>
        <w:t xml:space="preserve">redit </w:t>
      </w:r>
    </w:p>
    <w:p w:rsidR="00677F81" w:rsidRDefault="008974EF" w:rsidP="00677F81">
      <w:pPr>
        <w:pStyle w:val="ListParagraph"/>
        <w:numPr>
          <w:ilvl w:val="0"/>
          <w:numId w:val="20"/>
        </w:numPr>
        <w:spacing w:line="240" w:lineRule="auto"/>
        <w:ind w:left="993" w:hanging="284"/>
        <w:rPr>
          <w:rFonts w:ascii="Times New Roman" w:hAnsi="Times New Roman"/>
          <w:sz w:val="24"/>
          <w:szCs w:val="24"/>
        </w:rPr>
      </w:pPr>
      <w:r>
        <w:rPr>
          <w:rFonts w:ascii="Times New Roman" w:hAnsi="Times New Roman"/>
          <w:sz w:val="24"/>
          <w:szCs w:val="24"/>
        </w:rPr>
        <w:t>Analisis laba k</w:t>
      </w:r>
      <w:r w:rsidR="00C534F0" w:rsidRPr="00677F81">
        <w:rPr>
          <w:rFonts w:ascii="Times New Roman" w:hAnsi="Times New Roman"/>
          <w:sz w:val="24"/>
          <w:szCs w:val="24"/>
        </w:rPr>
        <w:t>otor</w:t>
      </w:r>
    </w:p>
    <w:p w:rsidR="00C73F97" w:rsidRPr="00677F81" w:rsidRDefault="00C534F0" w:rsidP="00677F81">
      <w:pPr>
        <w:pStyle w:val="ListParagraph"/>
        <w:numPr>
          <w:ilvl w:val="0"/>
          <w:numId w:val="20"/>
        </w:numPr>
        <w:spacing w:line="240" w:lineRule="auto"/>
        <w:ind w:left="993" w:hanging="284"/>
        <w:rPr>
          <w:rFonts w:ascii="Times New Roman" w:hAnsi="Times New Roman"/>
          <w:sz w:val="24"/>
          <w:szCs w:val="24"/>
        </w:rPr>
      </w:pPr>
      <w:r w:rsidRPr="00677F81">
        <w:rPr>
          <w:rFonts w:ascii="Times New Roman" w:hAnsi="Times New Roman"/>
          <w:sz w:val="24"/>
          <w:szCs w:val="24"/>
        </w:rPr>
        <w:t xml:space="preserve">Analisis titik pulang pokok atau titik impas </w:t>
      </w:r>
      <w:r w:rsidRPr="00677F81">
        <w:rPr>
          <w:rFonts w:ascii="Times New Roman" w:hAnsi="Times New Roman"/>
          <w:i/>
          <w:sz w:val="24"/>
          <w:szCs w:val="24"/>
        </w:rPr>
        <w:t>(break even point)</w:t>
      </w:r>
    </w:p>
    <w:p w:rsidR="00620725" w:rsidRDefault="00620725" w:rsidP="00C75F42">
      <w:pPr>
        <w:pStyle w:val="ListParagraph"/>
        <w:spacing w:line="360" w:lineRule="auto"/>
        <w:ind w:left="851"/>
        <w:rPr>
          <w:rFonts w:ascii="Times New Roman" w:hAnsi="Times New Roman"/>
          <w:sz w:val="16"/>
          <w:szCs w:val="16"/>
        </w:rPr>
      </w:pPr>
    </w:p>
    <w:p w:rsidR="00FF2606" w:rsidRDefault="00FF2606" w:rsidP="00C75F42">
      <w:pPr>
        <w:pStyle w:val="ListParagraph"/>
        <w:spacing w:line="360" w:lineRule="auto"/>
        <w:ind w:left="851"/>
        <w:rPr>
          <w:rFonts w:ascii="Times New Roman" w:hAnsi="Times New Roman"/>
          <w:sz w:val="16"/>
          <w:szCs w:val="16"/>
        </w:rPr>
      </w:pPr>
    </w:p>
    <w:p w:rsidR="00FF2606" w:rsidRDefault="00FF2606" w:rsidP="00C75F42">
      <w:pPr>
        <w:pStyle w:val="ListParagraph"/>
        <w:spacing w:line="360" w:lineRule="auto"/>
        <w:ind w:left="851"/>
        <w:rPr>
          <w:rFonts w:ascii="Times New Roman" w:hAnsi="Times New Roman"/>
          <w:sz w:val="16"/>
          <w:szCs w:val="16"/>
        </w:rPr>
      </w:pPr>
    </w:p>
    <w:p w:rsidR="00FF2606" w:rsidRDefault="00FF2606" w:rsidP="00C75F42">
      <w:pPr>
        <w:pStyle w:val="ListParagraph"/>
        <w:spacing w:line="360" w:lineRule="auto"/>
        <w:ind w:left="851"/>
        <w:rPr>
          <w:rFonts w:ascii="Times New Roman" w:hAnsi="Times New Roman"/>
          <w:sz w:val="16"/>
          <w:szCs w:val="16"/>
        </w:rPr>
      </w:pPr>
    </w:p>
    <w:p w:rsidR="00FF2606" w:rsidRDefault="00FF2606" w:rsidP="00C75F42">
      <w:pPr>
        <w:pStyle w:val="ListParagraph"/>
        <w:spacing w:line="360" w:lineRule="auto"/>
        <w:ind w:left="851"/>
        <w:rPr>
          <w:rFonts w:ascii="Times New Roman" w:hAnsi="Times New Roman"/>
          <w:sz w:val="16"/>
          <w:szCs w:val="16"/>
        </w:rPr>
      </w:pPr>
    </w:p>
    <w:p w:rsidR="00FF2606" w:rsidRPr="008D64CE" w:rsidRDefault="00FF2606" w:rsidP="00C75F42">
      <w:pPr>
        <w:pStyle w:val="ListParagraph"/>
        <w:spacing w:line="360" w:lineRule="auto"/>
        <w:ind w:left="851"/>
        <w:rPr>
          <w:rFonts w:ascii="Times New Roman" w:hAnsi="Times New Roman"/>
          <w:sz w:val="16"/>
          <w:szCs w:val="16"/>
        </w:rPr>
      </w:pPr>
    </w:p>
    <w:p w:rsidR="00C534F0" w:rsidRPr="00677F81" w:rsidRDefault="00C534F0" w:rsidP="00754F8E">
      <w:pPr>
        <w:pStyle w:val="ListParagraph"/>
        <w:numPr>
          <w:ilvl w:val="0"/>
          <w:numId w:val="6"/>
        </w:numPr>
        <w:spacing w:line="360" w:lineRule="auto"/>
        <w:ind w:left="709" w:hanging="709"/>
        <w:jc w:val="both"/>
        <w:rPr>
          <w:rFonts w:ascii="Times New Roman" w:hAnsi="Times New Roman"/>
          <w:b/>
          <w:sz w:val="24"/>
          <w:szCs w:val="24"/>
        </w:rPr>
      </w:pPr>
      <w:r w:rsidRPr="00677F81">
        <w:rPr>
          <w:rFonts w:ascii="Times New Roman" w:hAnsi="Times New Roman"/>
          <w:b/>
          <w:sz w:val="24"/>
          <w:szCs w:val="24"/>
        </w:rPr>
        <w:lastRenderedPageBreak/>
        <w:t>Pengertian Kinerja Keuangan</w:t>
      </w:r>
    </w:p>
    <w:p w:rsidR="00C534F0" w:rsidRPr="009B38BC" w:rsidRDefault="00C534F0" w:rsidP="009B38BC">
      <w:pPr>
        <w:pStyle w:val="ListParagraph"/>
        <w:spacing w:line="360" w:lineRule="auto"/>
        <w:ind w:left="0"/>
        <w:jc w:val="both"/>
        <w:rPr>
          <w:rFonts w:ascii="Times New Roman" w:hAnsi="Times New Roman"/>
          <w:sz w:val="24"/>
          <w:szCs w:val="24"/>
        </w:rPr>
      </w:pPr>
      <w:r w:rsidRPr="00677F81">
        <w:rPr>
          <w:rFonts w:ascii="Times New Roman" w:hAnsi="Times New Roman"/>
          <w:sz w:val="24"/>
          <w:szCs w:val="24"/>
        </w:rPr>
        <w:tab/>
        <w:t>Kinerja keuangan merupakan tingkat prestasi atau hasil nyata yang dicapai dan kadang-kadang dipergunakan untuk diperoleh suatu hasil positif.</w:t>
      </w:r>
      <w:r w:rsidR="009B38BC">
        <w:rPr>
          <w:rFonts w:ascii="Times New Roman" w:hAnsi="Times New Roman"/>
          <w:sz w:val="24"/>
          <w:szCs w:val="24"/>
        </w:rPr>
        <w:t xml:space="preserve"> </w:t>
      </w:r>
      <w:r w:rsidRPr="00677F81">
        <w:rPr>
          <w:rFonts w:ascii="Times New Roman" w:hAnsi="Times New Roman"/>
          <w:sz w:val="24"/>
          <w:szCs w:val="24"/>
        </w:rPr>
        <w:t>Menurut Muna</w:t>
      </w:r>
      <w:r w:rsidR="00DB1D61" w:rsidRPr="00677F81">
        <w:rPr>
          <w:rFonts w:ascii="Times New Roman" w:hAnsi="Times New Roman"/>
          <w:sz w:val="24"/>
          <w:szCs w:val="24"/>
        </w:rPr>
        <w:t>wir (2014</w:t>
      </w:r>
      <w:r w:rsidRPr="00677F81">
        <w:rPr>
          <w:rFonts w:ascii="Times New Roman" w:hAnsi="Times New Roman"/>
          <w:sz w:val="24"/>
          <w:szCs w:val="24"/>
        </w:rPr>
        <w:t>:31), pengukuran kinerja keuangan perusahaan mempunyai beberapa tujuan diantaranya:</w:t>
      </w:r>
    </w:p>
    <w:p w:rsidR="00677F81" w:rsidRDefault="00C534F0" w:rsidP="00677F81">
      <w:pPr>
        <w:pStyle w:val="ListParagraph"/>
        <w:numPr>
          <w:ilvl w:val="0"/>
          <w:numId w:val="21"/>
        </w:numPr>
        <w:spacing w:line="240" w:lineRule="auto"/>
        <w:ind w:left="993" w:hanging="284"/>
        <w:jc w:val="both"/>
        <w:rPr>
          <w:rFonts w:ascii="Times New Roman" w:hAnsi="Times New Roman"/>
          <w:b/>
          <w:sz w:val="24"/>
          <w:szCs w:val="24"/>
        </w:rPr>
      </w:pPr>
      <w:r w:rsidRPr="00677F81">
        <w:rPr>
          <w:rFonts w:ascii="Times New Roman" w:hAnsi="Times New Roman"/>
          <w:sz w:val="24"/>
          <w:szCs w:val="24"/>
        </w:rPr>
        <w:t>Untuk mengetahui tingkat likuiditas, yaitu kemampuan perusahaan dalam memenuhi kewajiban keuangannya yang harus segera dipenuhi pada saat ditagih.</w:t>
      </w:r>
    </w:p>
    <w:p w:rsidR="00677F81" w:rsidRDefault="00C534F0" w:rsidP="00677F81">
      <w:pPr>
        <w:pStyle w:val="ListParagraph"/>
        <w:numPr>
          <w:ilvl w:val="0"/>
          <w:numId w:val="21"/>
        </w:numPr>
        <w:spacing w:line="240" w:lineRule="auto"/>
        <w:ind w:left="993" w:hanging="284"/>
        <w:jc w:val="both"/>
        <w:rPr>
          <w:rFonts w:ascii="Times New Roman" w:hAnsi="Times New Roman"/>
          <w:b/>
          <w:sz w:val="24"/>
          <w:szCs w:val="24"/>
        </w:rPr>
      </w:pPr>
      <w:r w:rsidRPr="00677F81">
        <w:rPr>
          <w:rFonts w:ascii="Times New Roman" w:hAnsi="Times New Roman"/>
          <w:sz w:val="24"/>
          <w:szCs w:val="24"/>
        </w:rPr>
        <w:t>Untuk mengetahui tingkat solvabilitas, yaitu kemampuan perusahaan dalam memenuhi kewajiban keuangannya apabila perusahaan tersebut dilikuidasi.</w:t>
      </w:r>
    </w:p>
    <w:p w:rsidR="00677F81" w:rsidRDefault="00C534F0" w:rsidP="00677F81">
      <w:pPr>
        <w:pStyle w:val="ListParagraph"/>
        <w:numPr>
          <w:ilvl w:val="0"/>
          <w:numId w:val="21"/>
        </w:numPr>
        <w:spacing w:line="240" w:lineRule="auto"/>
        <w:ind w:left="993" w:hanging="284"/>
        <w:jc w:val="both"/>
        <w:rPr>
          <w:rFonts w:ascii="Times New Roman" w:hAnsi="Times New Roman"/>
          <w:b/>
          <w:sz w:val="24"/>
          <w:szCs w:val="24"/>
        </w:rPr>
      </w:pPr>
      <w:r w:rsidRPr="00677F81">
        <w:rPr>
          <w:rFonts w:ascii="Times New Roman" w:hAnsi="Times New Roman"/>
          <w:sz w:val="24"/>
          <w:szCs w:val="24"/>
        </w:rPr>
        <w:t>Untuk mengetahui tingkat provabilitas dan reabilitas, yaitu kemampuan perusahaan dalam menghasilkan laba selama periode tertentu yang dibandingkan dengan menggunakan dengan aset atau ekuitas secara produktif.</w:t>
      </w:r>
    </w:p>
    <w:p w:rsidR="00C534F0" w:rsidRPr="00677F81" w:rsidRDefault="00C534F0" w:rsidP="00677F81">
      <w:pPr>
        <w:pStyle w:val="ListParagraph"/>
        <w:numPr>
          <w:ilvl w:val="0"/>
          <w:numId w:val="21"/>
        </w:numPr>
        <w:spacing w:line="240" w:lineRule="auto"/>
        <w:ind w:left="993" w:hanging="284"/>
        <w:jc w:val="both"/>
        <w:rPr>
          <w:rFonts w:ascii="Times New Roman" w:hAnsi="Times New Roman"/>
          <w:b/>
          <w:sz w:val="24"/>
          <w:szCs w:val="24"/>
        </w:rPr>
      </w:pPr>
      <w:r w:rsidRPr="00677F81">
        <w:rPr>
          <w:rFonts w:ascii="Times New Roman" w:hAnsi="Times New Roman"/>
          <w:sz w:val="24"/>
          <w:szCs w:val="24"/>
        </w:rPr>
        <w:t xml:space="preserve">Untuk mengetahui tingkat aktivitas usaha, yaitu kemampuan perusahaan dalam menjalankan dan mempertahankan usahanya agar tetap stabil, yang diukur kemampuan perusahaan dalam membayar pokok utang dan beban bunga tepat waktu, serta pembayaran dividen secara teratur kepada para pemegang saham tanpa mengalami kesulitan atau krisis keuangan. </w:t>
      </w:r>
    </w:p>
    <w:p w:rsidR="00107B0C" w:rsidRPr="009D1824" w:rsidRDefault="00C534F0" w:rsidP="001E66E8">
      <w:pPr>
        <w:pStyle w:val="ListParagraph"/>
        <w:spacing w:line="360" w:lineRule="auto"/>
        <w:ind w:left="0"/>
        <w:jc w:val="both"/>
        <w:rPr>
          <w:rFonts w:ascii="Times New Roman" w:hAnsi="Times New Roman"/>
          <w:b/>
          <w:sz w:val="10"/>
          <w:szCs w:val="10"/>
        </w:rPr>
      </w:pPr>
      <w:r w:rsidRPr="00677F81">
        <w:rPr>
          <w:rFonts w:ascii="Times New Roman" w:hAnsi="Times New Roman"/>
          <w:b/>
          <w:sz w:val="24"/>
          <w:szCs w:val="24"/>
        </w:rPr>
        <w:tab/>
      </w:r>
    </w:p>
    <w:p w:rsidR="00DA1774" w:rsidRDefault="00107B0C" w:rsidP="00D710FE">
      <w:pPr>
        <w:pStyle w:val="ListParagraph"/>
        <w:tabs>
          <w:tab w:val="left" w:pos="709"/>
        </w:tabs>
        <w:spacing w:line="360" w:lineRule="auto"/>
        <w:ind w:left="0"/>
        <w:jc w:val="both"/>
        <w:rPr>
          <w:rFonts w:ascii="Times New Roman" w:hAnsi="Times New Roman"/>
          <w:sz w:val="24"/>
          <w:szCs w:val="24"/>
        </w:rPr>
      </w:pPr>
      <w:r w:rsidRPr="00677F81">
        <w:rPr>
          <w:rFonts w:ascii="Times New Roman" w:hAnsi="Times New Roman"/>
          <w:b/>
          <w:sz w:val="24"/>
          <w:szCs w:val="24"/>
        </w:rPr>
        <w:tab/>
      </w:r>
      <w:r w:rsidR="001D0BF2">
        <w:rPr>
          <w:rFonts w:ascii="Times New Roman" w:hAnsi="Times New Roman"/>
          <w:sz w:val="24"/>
          <w:szCs w:val="24"/>
        </w:rPr>
        <w:t xml:space="preserve">Berdasarkan penjelasan diatas kinerja keuangan </w:t>
      </w:r>
      <w:r w:rsidR="00D710FE">
        <w:rPr>
          <w:rFonts w:ascii="Times New Roman" w:hAnsi="Times New Roman"/>
          <w:sz w:val="24"/>
          <w:szCs w:val="24"/>
        </w:rPr>
        <w:t xml:space="preserve">merupakan hasil dari banyak </w:t>
      </w:r>
      <w:r w:rsidR="00C534F0" w:rsidRPr="00677F81">
        <w:rPr>
          <w:rFonts w:ascii="Times New Roman" w:hAnsi="Times New Roman"/>
          <w:sz w:val="24"/>
          <w:szCs w:val="24"/>
        </w:rPr>
        <w:t>keputusan individual yang dibuat secara terus menerus oleh manajemen dalam membahas metode penilaian kinerja keuangan, perusahaan atau badan usaha harus didasarkan pada data keuangan yang dipublikasikan dan dibuat sesuai dengan prinsip akuntan</w:t>
      </w:r>
      <w:r w:rsidR="00B4273E" w:rsidRPr="00677F81">
        <w:rPr>
          <w:rFonts w:ascii="Times New Roman" w:hAnsi="Times New Roman"/>
          <w:sz w:val="24"/>
          <w:szCs w:val="24"/>
        </w:rPr>
        <w:t xml:space="preserve">si keuangan yang berlaku umum. </w:t>
      </w:r>
    </w:p>
    <w:p w:rsidR="00D710FE" w:rsidRPr="007D5F2D" w:rsidRDefault="00D710FE" w:rsidP="00D710FE">
      <w:pPr>
        <w:pStyle w:val="ListParagraph"/>
        <w:tabs>
          <w:tab w:val="left" w:pos="709"/>
        </w:tabs>
        <w:spacing w:line="360" w:lineRule="auto"/>
        <w:ind w:left="0"/>
        <w:jc w:val="both"/>
        <w:rPr>
          <w:rFonts w:ascii="Times New Roman" w:hAnsi="Times New Roman"/>
          <w:sz w:val="10"/>
          <w:szCs w:val="10"/>
        </w:rPr>
      </w:pPr>
    </w:p>
    <w:p w:rsidR="00C534F0" w:rsidRPr="00677F81" w:rsidRDefault="00C534F0" w:rsidP="00754F8E">
      <w:pPr>
        <w:pStyle w:val="ListParagraph"/>
        <w:numPr>
          <w:ilvl w:val="0"/>
          <w:numId w:val="6"/>
        </w:numPr>
        <w:spacing w:line="360" w:lineRule="auto"/>
        <w:ind w:left="709" w:hanging="709"/>
        <w:jc w:val="both"/>
        <w:rPr>
          <w:rFonts w:ascii="Times New Roman" w:hAnsi="Times New Roman"/>
          <w:b/>
          <w:sz w:val="24"/>
          <w:szCs w:val="24"/>
        </w:rPr>
      </w:pPr>
      <w:r w:rsidRPr="00677F81">
        <w:rPr>
          <w:rFonts w:ascii="Times New Roman" w:hAnsi="Times New Roman"/>
          <w:b/>
          <w:sz w:val="24"/>
          <w:szCs w:val="24"/>
        </w:rPr>
        <w:t>Rasio Keuangan</w:t>
      </w:r>
    </w:p>
    <w:p w:rsidR="00C534F0" w:rsidRPr="00677F81" w:rsidRDefault="00C534F0" w:rsidP="008D64CE">
      <w:pPr>
        <w:pStyle w:val="ListParagraph"/>
        <w:numPr>
          <w:ilvl w:val="0"/>
          <w:numId w:val="12"/>
        </w:numPr>
        <w:spacing w:after="0" w:line="360" w:lineRule="auto"/>
        <w:ind w:left="709" w:hanging="425"/>
        <w:jc w:val="both"/>
        <w:rPr>
          <w:rFonts w:ascii="Times New Roman" w:hAnsi="Times New Roman"/>
          <w:b/>
          <w:sz w:val="24"/>
          <w:szCs w:val="24"/>
        </w:rPr>
      </w:pPr>
      <w:r w:rsidRPr="00677F81">
        <w:rPr>
          <w:rFonts w:ascii="Times New Roman" w:hAnsi="Times New Roman"/>
          <w:b/>
          <w:sz w:val="24"/>
          <w:szCs w:val="24"/>
        </w:rPr>
        <w:t>Pengertian Rasio Keuangan</w:t>
      </w:r>
    </w:p>
    <w:p w:rsidR="00C73F97" w:rsidRPr="00677F81" w:rsidRDefault="00C534F0" w:rsidP="009D1824">
      <w:pPr>
        <w:tabs>
          <w:tab w:val="left" w:pos="709"/>
        </w:tabs>
        <w:spacing w:after="0" w:line="360" w:lineRule="auto"/>
        <w:jc w:val="both"/>
        <w:rPr>
          <w:sz w:val="24"/>
          <w:szCs w:val="24"/>
        </w:rPr>
      </w:pPr>
      <w:r w:rsidRPr="00677F81">
        <w:rPr>
          <w:b/>
          <w:sz w:val="24"/>
          <w:szCs w:val="24"/>
        </w:rPr>
        <w:tab/>
      </w:r>
      <w:r w:rsidRPr="00677F81">
        <w:rPr>
          <w:sz w:val="24"/>
          <w:szCs w:val="24"/>
        </w:rPr>
        <w:t>Laporan keuangan melaporkan aktivitas yang sudah dilakukan perusahaan dalam suatu periode tertentu. Supaya laporan keuangan dapat memberikan informasi yang lebih luas dan mendalam, perlu dilakukan analisis laporan keuangan yang salah satu caranya adalah den</w:t>
      </w:r>
      <w:r w:rsidR="009D1824">
        <w:rPr>
          <w:sz w:val="24"/>
          <w:szCs w:val="24"/>
        </w:rPr>
        <w:t xml:space="preserve">gan menggunakan rasio kauangan. </w:t>
      </w:r>
      <w:r w:rsidR="004D3155" w:rsidRPr="00677F81">
        <w:rPr>
          <w:sz w:val="24"/>
          <w:szCs w:val="24"/>
        </w:rPr>
        <w:t>Menurut Harahap (2016</w:t>
      </w:r>
      <w:r w:rsidR="00C73F97" w:rsidRPr="00677F81">
        <w:rPr>
          <w:sz w:val="24"/>
          <w:szCs w:val="24"/>
        </w:rPr>
        <w:t>:297) “Rasio keuangan adalah angka yang diperoleh dari hasil perbandingan dari satu pos laporan keuangan dan pos lai</w:t>
      </w:r>
      <w:r w:rsidR="00D55E37">
        <w:rPr>
          <w:sz w:val="24"/>
          <w:szCs w:val="24"/>
        </w:rPr>
        <w:t>n</w:t>
      </w:r>
      <w:r w:rsidR="00C73F97" w:rsidRPr="00677F81">
        <w:rPr>
          <w:sz w:val="24"/>
          <w:szCs w:val="24"/>
        </w:rPr>
        <w:t>nya yang mempunyai hubung</w:t>
      </w:r>
      <w:r w:rsidR="005A5BDE">
        <w:rPr>
          <w:sz w:val="24"/>
          <w:szCs w:val="24"/>
        </w:rPr>
        <w:t>an yang relevan dan siknifikan”. M</w:t>
      </w:r>
      <w:r w:rsidR="00107B0C" w:rsidRPr="00677F81">
        <w:rPr>
          <w:sz w:val="24"/>
          <w:szCs w:val="24"/>
        </w:rPr>
        <w:t xml:space="preserve">enurut Kasmir </w:t>
      </w:r>
      <w:r w:rsidR="00825374" w:rsidRPr="00677F81">
        <w:rPr>
          <w:sz w:val="24"/>
          <w:szCs w:val="24"/>
        </w:rPr>
        <w:t>(2017</w:t>
      </w:r>
      <w:r w:rsidRPr="00677F81">
        <w:rPr>
          <w:sz w:val="24"/>
          <w:szCs w:val="24"/>
        </w:rPr>
        <w:t>:104)</w:t>
      </w:r>
      <w:r w:rsidR="00872BC9">
        <w:rPr>
          <w:sz w:val="24"/>
          <w:szCs w:val="24"/>
        </w:rPr>
        <w:t>,</w:t>
      </w:r>
      <w:r w:rsidRPr="00677F81">
        <w:rPr>
          <w:sz w:val="24"/>
          <w:szCs w:val="24"/>
        </w:rPr>
        <w:t xml:space="preserve"> </w:t>
      </w:r>
    </w:p>
    <w:p w:rsidR="00C73F97" w:rsidRDefault="00C534F0" w:rsidP="00C73F97">
      <w:pPr>
        <w:spacing w:after="0" w:line="240" w:lineRule="auto"/>
        <w:ind w:left="709"/>
        <w:jc w:val="both"/>
        <w:rPr>
          <w:sz w:val="24"/>
          <w:szCs w:val="24"/>
        </w:rPr>
      </w:pPr>
      <w:r w:rsidRPr="00677F81">
        <w:rPr>
          <w:sz w:val="24"/>
          <w:szCs w:val="24"/>
        </w:rPr>
        <w:lastRenderedPageBreak/>
        <w:t xml:space="preserve">Rasio keuangan adalah angka yang diperolah dari hasil perbandingan angka-angka yang ada dalam laporan keuangan dengan cara membagi satu angka dengan angka lainnya. Perbandingan dapat dilakukan antara satu komponen dengan komponen dalam satu laporan keuangan atau antar komponen yang </w:t>
      </w:r>
      <w:r w:rsidR="00C75F42" w:rsidRPr="00677F81">
        <w:rPr>
          <w:sz w:val="24"/>
          <w:szCs w:val="24"/>
        </w:rPr>
        <w:t>ad</w:t>
      </w:r>
      <w:r w:rsidR="005A5BDE">
        <w:rPr>
          <w:sz w:val="24"/>
          <w:szCs w:val="24"/>
        </w:rPr>
        <w:t>a diantara laporan keuangan.</w:t>
      </w:r>
    </w:p>
    <w:p w:rsidR="00FF2606" w:rsidRPr="00FF2606" w:rsidRDefault="00FF2606" w:rsidP="00C73F97">
      <w:pPr>
        <w:spacing w:after="0" w:line="240" w:lineRule="auto"/>
        <w:ind w:left="709"/>
        <w:jc w:val="both"/>
        <w:rPr>
          <w:sz w:val="10"/>
          <w:szCs w:val="10"/>
        </w:rPr>
      </w:pPr>
    </w:p>
    <w:p w:rsidR="00C534F0" w:rsidRPr="00677F81" w:rsidRDefault="00C534F0" w:rsidP="00B4273E">
      <w:pPr>
        <w:pStyle w:val="ListParagraph"/>
        <w:numPr>
          <w:ilvl w:val="0"/>
          <w:numId w:val="12"/>
        </w:numPr>
        <w:spacing w:after="0" w:line="360" w:lineRule="auto"/>
        <w:ind w:left="709" w:hanging="425"/>
        <w:jc w:val="both"/>
        <w:rPr>
          <w:rFonts w:ascii="Times New Roman" w:hAnsi="Times New Roman"/>
          <w:b/>
          <w:sz w:val="24"/>
          <w:szCs w:val="24"/>
        </w:rPr>
      </w:pPr>
      <w:r w:rsidRPr="00677F81">
        <w:rPr>
          <w:rFonts w:ascii="Times New Roman" w:hAnsi="Times New Roman"/>
          <w:b/>
          <w:sz w:val="24"/>
          <w:szCs w:val="24"/>
        </w:rPr>
        <w:t xml:space="preserve">Jenis-jenis Rasio Keuangan </w:t>
      </w:r>
    </w:p>
    <w:p w:rsidR="00C534F0" w:rsidRPr="00677F81" w:rsidRDefault="004D3155" w:rsidP="00080451">
      <w:pPr>
        <w:pStyle w:val="ListParagraph"/>
        <w:tabs>
          <w:tab w:val="left" w:pos="709"/>
        </w:tabs>
        <w:spacing w:line="360" w:lineRule="auto"/>
        <w:ind w:left="0"/>
        <w:jc w:val="both"/>
        <w:rPr>
          <w:rFonts w:ascii="Times New Roman" w:hAnsi="Times New Roman"/>
          <w:sz w:val="24"/>
          <w:szCs w:val="24"/>
        </w:rPr>
      </w:pPr>
      <w:r w:rsidRPr="00677F81">
        <w:rPr>
          <w:rFonts w:ascii="Times New Roman" w:hAnsi="Times New Roman"/>
          <w:sz w:val="24"/>
          <w:szCs w:val="24"/>
        </w:rPr>
        <w:tab/>
        <w:t>Menurut Harahap (2016</w:t>
      </w:r>
      <w:r w:rsidR="00D710FE">
        <w:rPr>
          <w:rFonts w:ascii="Times New Roman" w:hAnsi="Times New Roman"/>
          <w:sz w:val="24"/>
          <w:szCs w:val="24"/>
        </w:rPr>
        <w:t xml:space="preserve">:30), </w:t>
      </w:r>
      <w:r w:rsidR="00C534F0" w:rsidRPr="00677F81">
        <w:rPr>
          <w:rFonts w:ascii="Times New Roman" w:hAnsi="Times New Roman"/>
          <w:sz w:val="24"/>
          <w:szCs w:val="24"/>
        </w:rPr>
        <w:t>rasio keuangan yang sering digunakan adalah sebagai berikut:</w:t>
      </w:r>
    </w:p>
    <w:p w:rsidR="009D1824" w:rsidRDefault="00C534F0" w:rsidP="009D1824">
      <w:pPr>
        <w:pStyle w:val="ListParagraph"/>
        <w:numPr>
          <w:ilvl w:val="0"/>
          <w:numId w:val="22"/>
        </w:numPr>
        <w:spacing w:line="240" w:lineRule="auto"/>
        <w:ind w:left="993" w:hanging="283"/>
        <w:jc w:val="both"/>
        <w:rPr>
          <w:rFonts w:ascii="Times New Roman" w:hAnsi="Times New Roman"/>
          <w:sz w:val="24"/>
          <w:szCs w:val="24"/>
        </w:rPr>
      </w:pPr>
      <w:r w:rsidRPr="00677F81">
        <w:rPr>
          <w:rFonts w:ascii="Times New Roman" w:hAnsi="Times New Roman"/>
          <w:sz w:val="24"/>
          <w:szCs w:val="24"/>
        </w:rPr>
        <w:t>Rasio likuiditas adalah rasio yang menggambarkan kemampuan perusahaan untuk menyelesaikan kewajiban jangka pendeknya.</w:t>
      </w:r>
    </w:p>
    <w:p w:rsidR="009D1824" w:rsidRDefault="00C534F0" w:rsidP="009D1824">
      <w:pPr>
        <w:pStyle w:val="ListParagraph"/>
        <w:numPr>
          <w:ilvl w:val="0"/>
          <w:numId w:val="22"/>
        </w:numPr>
        <w:spacing w:line="240" w:lineRule="auto"/>
        <w:ind w:left="993" w:hanging="283"/>
        <w:jc w:val="both"/>
        <w:rPr>
          <w:rFonts w:ascii="Times New Roman" w:hAnsi="Times New Roman"/>
          <w:sz w:val="24"/>
          <w:szCs w:val="24"/>
        </w:rPr>
      </w:pPr>
      <w:r w:rsidRPr="009D1824">
        <w:rPr>
          <w:rFonts w:ascii="Times New Roman" w:hAnsi="Times New Roman"/>
          <w:sz w:val="24"/>
          <w:szCs w:val="24"/>
        </w:rPr>
        <w:t>Rasio solvabilitas adalah rasio yang menggambarkan kemampua  kerusahaan dalam membayar kawajiban jangka panjangnya atau kewajiban-kewajiban apabila perusahaan likudasi.</w:t>
      </w:r>
    </w:p>
    <w:p w:rsidR="009D1824" w:rsidRDefault="00C534F0" w:rsidP="009D1824">
      <w:pPr>
        <w:pStyle w:val="ListParagraph"/>
        <w:numPr>
          <w:ilvl w:val="0"/>
          <w:numId w:val="22"/>
        </w:numPr>
        <w:spacing w:line="240" w:lineRule="auto"/>
        <w:ind w:left="993" w:hanging="283"/>
        <w:jc w:val="both"/>
        <w:rPr>
          <w:rFonts w:ascii="Times New Roman" w:hAnsi="Times New Roman"/>
          <w:sz w:val="24"/>
          <w:szCs w:val="24"/>
        </w:rPr>
      </w:pPr>
      <w:r w:rsidRPr="009D1824">
        <w:rPr>
          <w:rFonts w:ascii="Times New Roman" w:hAnsi="Times New Roman"/>
          <w:sz w:val="24"/>
          <w:szCs w:val="24"/>
        </w:rPr>
        <w:t>Rasio rentabilitas/profitabilitas adalah rasio yang menggambarkan kemampuan perusahaan dalam menghasilkan laba.</w:t>
      </w:r>
    </w:p>
    <w:p w:rsidR="009D1824" w:rsidRDefault="00C534F0" w:rsidP="009D1824">
      <w:pPr>
        <w:pStyle w:val="ListParagraph"/>
        <w:numPr>
          <w:ilvl w:val="0"/>
          <w:numId w:val="22"/>
        </w:numPr>
        <w:spacing w:line="240" w:lineRule="auto"/>
        <w:ind w:left="993" w:hanging="283"/>
        <w:jc w:val="both"/>
        <w:rPr>
          <w:rFonts w:ascii="Times New Roman" w:hAnsi="Times New Roman"/>
          <w:sz w:val="24"/>
          <w:szCs w:val="24"/>
        </w:rPr>
      </w:pPr>
      <w:r w:rsidRPr="009D1824">
        <w:rPr>
          <w:rFonts w:ascii="Times New Roman" w:hAnsi="Times New Roman"/>
          <w:sz w:val="24"/>
          <w:szCs w:val="24"/>
        </w:rPr>
        <w:t>Rasio leverage adalah rasio yang melihat seberapa jauh perusahaan dibiayai oleh hutang atau pihak luar.</w:t>
      </w:r>
    </w:p>
    <w:p w:rsidR="009D1824" w:rsidRDefault="00C534F0" w:rsidP="009D1824">
      <w:pPr>
        <w:pStyle w:val="ListParagraph"/>
        <w:numPr>
          <w:ilvl w:val="0"/>
          <w:numId w:val="22"/>
        </w:numPr>
        <w:spacing w:line="240" w:lineRule="auto"/>
        <w:ind w:left="993" w:hanging="283"/>
        <w:jc w:val="both"/>
        <w:rPr>
          <w:rFonts w:ascii="Times New Roman" w:hAnsi="Times New Roman"/>
          <w:sz w:val="24"/>
          <w:szCs w:val="24"/>
        </w:rPr>
      </w:pPr>
      <w:r w:rsidRPr="009D1824">
        <w:rPr>
          <w:rFonts w:ascii="Times New Roman" w:hAnsi="Times New Roman"/>
          <w:sz w:val="24"/>
          <w:szCs w:val="24"/>
        </w:rPr>
        <w:t>Rasio aktivitas adalah rasio yang menggambarkan aktivitas yang dilakukan perusahaan dalam menjalankan oprasionalnya.</w:t>
      </w:r>
    </w:p>
    <w:p w:rsidR="009D1824" w:rsidRDefault="00C534F0" w:rsidP="009D1824">
      <w:pPr>
        <w:pStyle w:val="ListParagraph"/>
        <w:numPr>
          <w:ilvl w:val="0"/>
          <w:numId w:val="22"/>
        </w:numPr>
        <w:spacing w:line="240" w:lineRule="auto"/>
        <w:ind w:left="993" w:hanging="283"/>
        <w:jc w:val="both"/>
        <w:rPr>
          <w:rFonts w:ascii="Times New Roman" w:hAnsi="Times New Roman"/>
          <w:sz w:val="24"/>
          <w:szCs w:val="24"/>
        </w:rPr>
      </w:pPr>
      <w:r w:rsidRPr="009D1824">
        <w:rPr>
          <w:rFonts w:ascii="Times New Roman" w:hAnsi="Times New Roman"/>
          <w:sz w:val="24"/>
          <w:szCs w:val="24"/>
        </w:rPr>
        <w:t>Rasio pertumbuhan adalah rasio yang menggambarkan peresentase kenaikan penjualan/pendapatan tahun ini dibanding dengan tahun lalu.</w:t>
      </w:r>
    </w:p>
    <w:p w:rsidR="009D1824" w:rsidRDefault="00C534F0" w:rsidP="009D1824">
      <w:pPr>
        <w:pStyle w:val="ListParagraph"/>
        <w:numPr>
          <w:ilvl w:val="0"/>
          <w:numId w:val="22"/>
        </w:numPr>
        <w:spacing w:line="240" w:lineRule="auto"/>
        <w:ind w:left="993" w:hanging="283"/>
        <w:jc w:val="both"/>
        <w:rPr>
          <w:rFonts w:ascii="Times New Roman" w:hAnsi="Times New Roman"/>
          <w:sz w:val="24"/>
          <w:szCs w:val="24"/>
        </w:rPr>
      </w:pPr>
      <w:r w:rsidRPr="009D1824">
        <w:rPr>
          <w:rFonts w:ascii="Times New Roman" w:hAnsi="Times New Roman"/>
          <w:sz w:val="24"/>
          <w:szCs w:val="24"/>
        </w:rPr>
        <w:t>Penilaian pasar (market based ratio) adalah rasio yang menggambarkan situai/keadaan prestasi perusahaan di pasar modal.</w:t>
      </w:r>
    </w:p>
    <w:p w:rsidR="009D1824" w:rsidRDefault="00C534F0" w:rsidP="001D0BF2">
      <w:pPr>
        <w:pStyle w:val="ListParagraph"/>
        <w:numPr>
          <w:ilvl w:val="0"/>
          <w:numId w:val="22"/>
        </w:numPr>
        <w:spacing w:line="240" w:lineRule="auto"/>
        <w:ind w:left="993" w:hanging="283"/>
        <w:jc w:val="both"/>
        <w:rPr>
          <w:rFonts w:ascii="Times New Roman" w:hAnsi="Times New Roman"/>
          <w:sz w:val="24"/>
          <w:szCs w:val="24"/>
        </w:rPr>
      </w:pPr>
      <w:r w:rsidRPr="009D1824">
        <w:rPr>
          <w:rFonts w:ascii="Times New Roman" w:hAnsi="Times New Roman"/>
          <w:sz w:val="24"/>
          <w:szCs w:val="24"/>
        </w:rPr>
        <w:t>Rasio produktivitas adalah rasio yang menunjukkan tingkat produktivitas dari unit atau kegiatan yang dinilai.</w:t>
      </w:r>
    </w:p>
    <w:p w:rsidR="001D0BF2" w:rsidRPr="005F1A1C" w:rsidRDefault="001D0BF2" w:rsidP="001D0BF2">
      <w:pPr>
        <w:pStyle w:val="ListParagraph"/>
        <w:spacing w:line="240" w:lineRule="auto"/>
        <w:ind w:left="993"/>
        <w:jc w:val="both"/>
        <w:rPr>
          <w:rFonts w:ascii="Times New Roman" w:hAnsi="Times New Roman"/>
          <w:sz w:val="16"/>
          <w:szCs w:val="16"/>
        </w:rPr>
      </w:pPr>
    </w:p>
    <w:p w:rsidR="00C534F0" w:rsidRPr="00677F81" w:rsidRDefault="00C534F0" w:rsidP="00754F8E">
      <w:pPr>
        <w:pStyle w:val="ListParagraph"/>
        <w:numPr>
          <w:ilvl w:val="0"/>
          <w:numId w:val="23"/>
        </w:numPr>
        <w:tabs>
          <w:tab w:val="left" w:pos="851"/>
        </w:tabs>
        <w:spacing w:line="360" w:lineRule="auto"/>
        <w:ind w:left="1134" w:hanging="1134"/>
        <w:jc w:val="both"/>
        <w:rPr>
          <w:rFonts w:ascii="Times New Roman" w:hAnsi="Times New Roman"/>
          <w:sz w:val="24"/>
          <w:szCs w:val="24"/>
        </w:rPr>
      </w:pPr>
      <w:r w:rsidRPr="00677F81">
        <w:rPr>
          <w:rFonts w:ascii="Times New Roman" w:hAnsi="Times New Roman"/>
          <w:b/>
          <w:sz w:val="24"/>
          <w:szCs w:val="24"/>
        </w:rPr>
        <w:t>Rasio Likuiditas</w:t>
      </w:r>
    </w:p>
    <w:p w:rsidR="00C34BAF" w:rsidRPr="00677F81" w:rsidRDefault="00F227F0" w:rsidP="009D1824">
      <w:pPr>
        <w:pStyle w:val="ListParagraph"/>
        <w:tabs>
          <w:tab w:val="left" w:pos="0"/>
          <w:tab w:val="left" w:pos="851"/>
        </w:tabs>
        <w:spacing w:line="360" w:lineRule="auto"/>
        <w:ind w:left="0"/>
        <w:jc w:val="both"/>
        <w:rPr>
          <w:rFonts w:ascii="Times New Roman" w:hAnsi="Times New Roman"/>
          <w:sz w:val="24"/>
          <w:szCs w:val="24"/>
        </w:rPr>
      </w:pPr>
      <w:r w:rsidRPr="00677F81">
        <w:rPr>
          <w:rFonts w:ascii="Times New Roman" w:hAnsi="Times New Roman"/>
          <w:sz w:val="24"/>
          <w:szCs w:val="24"/>
        </w:rPr>
        <w:tab/>
      </w:r>
      <w:r w:rsidR="004D3155" w:rsidRPr="00677F81">
        <w:rPr>
          <w:rFonts w:ascii="Times New Roman" w:hAnsi="Times New Roman"/>
          <w:sz w:val="24"/>
          <w:szCs w:val="24"/>
        </w:rPr>
        <w:t xml:space="preserve">Menurut </w:t>
      </w:r>
      <w:r w:rsidR="004D3155" w:rsidRPr="00677F81">
        <w:rPr>
          <w:rFonts w:ascii="Times New Roman" w:hAnsi="Times New Roman"/>
          <w:sz w:val="24"/>
          <w:szCs w:val="24"/>
        </w:rPr>
        <w:fldChar w:fldCharType="begin" w:fldLock="1"/>
      </w:r>
      <w:r w:rsidR="004D3155" w:rsidRPr="00677F81">
        <w:rPr>
          <w:rFonts w:ascii="Times New Roman" w:hAnsi="Times New Roman"/>
          <w:sz w:val="24"/>
          <w:szCs w:val="24"/>
        </w:rPr>
        <w:instrText>ADDIN CSL_CITATION { "citationItems" : [ { "id" : "ITEM-1", "itemData" : { "author" : [ { "dropping-particle" : "", "family" : "Periansya", "given" : "Firmansyah Firmansyah", "non-dropping-particle" : "", "parse-names" : false, "suffix" : "" } ], "container-title" : "EKSISTANSI", "id" : "ITEM-1", "issue" : "1", "issued" : { "date-parts" : [ [ "2014" ] ] }, "title" : "PENGARUH CASH TURNOVER, ACCOUNT RECEIVABLE TURNOVER DAN INVENTORY TURNOVER TERHADAP LIKUIDITAS PERUSAHAAN PERTAMBANGAN YANG TERDAFTAR DI BURSA EFEK INDONESIA", "type" : "article-journal", "volume" : "4" }, "uris" : [ "http://www.mendeley.com/documents/?uuid=52cd1225-abae-44a7-aed9-297c28dcc05b" ] } ], "mendeley" : { "formattedCitation" : "(Periansya, 2014)", "manualFormatting" : "Periansya (2014:37)", "plainTextFormattedCitation" : "(Periansya, 2014)", "previouslyFormattedCitation" : "(Periansya, 2014)" }, "properties" : {  }, "schema" : "https://github.com/citation-style-language/schema/raw/master/csl-citation.json" }</w:instrText>
      </w:r>
      <w:r w:rsidR="004D3155" w:rsidRPr="00677F81">
        <w:rPr>
          <w:rFonts w:ascii="Times New Roman" w:hAnsi="Times New Roman"/>
          <w:sz w:val="24"/>
          <w:szCs w:val="24"/>
        </w:rPr>
        <w:fldChar w:fldCharType="separate"/>
      </w:r>
      <w:r w:rsidR="004D3155" w:rsidRPr="00677F81">
        <w:rPr>
          <w:rFonts w:ascii="Times New Roman" w:hAnsi="Times New Roman"/>
          <w:noProof/>
          <w:sz w:val="24"/>
          <w:szCs w:val="24"/>
        </w:rPr>
        <w:t>Periansya (2014:37)</w:t>
      </w:r>
      <w:r w:rsidR="004D3155" w:rsidRPr="00677F81">
        <w:rPr>
          <w:rFonts w:ascii="Times New Roman" w:hAnsi="Times New Roman"/>
          <w:sz w:val="24"/>
          <w:szCs w:val="24"/>
        </w:rPr>
        <w:fldChar w:fldCharType="end"/>
      </w:r>
      <w:r w:rsidR="004D3155" w:rsidRPr="00677F81">
        <w:rPr>
          <w:rFonts w:ascii="Times New Roman" w:hAnsi="Times New Roman"/>
          <w:sz w:val="24"/>
          <w:szCs w:val="24"/>
        </w:rPr>
        <w:t xml:space="preserve"> menyatakan “Rasio likuiditas mengukur kemampuan perusahaan untuk memenuhi kewajiban finansial jangka pendek. Rasio likuiditas dapat dihitung berdasarkan informasi modal kerja dari pos-pos aset lancar dan hutang </w:t>
      </w:r>
      <w:r w:rsidR="005A5BDE">
        <w:rPr>
          <w:rFonts w:ascii="Times New Roman" w:hAnsi="Times New Roman"/>
          <w:sz w:val="24"/>
          <w:szCs w:val="24"/>
        </w:rPr>
        <w:t>lancar</w:t>
      </w:r>
      <w:r w:rsidR="00C75F42" w:rsidRPr="00677F81">
        <w:rPr>
          <w:rFonts w:ascii="Times New Roman" w:hAnsi="Times New Roman"/>
          <w:sz w:val="24"/>
          <w:szCs w:val="24"/>
        </w:rPr>
        <w:t>”</w:t>
      </w:r>
      <w:r w:rsidR="005A5BDE">
        <w:rPr>
          <w:rFonts w:ascii="Times New Roman" w:hAnsi="Times New Roman"/>
          <w:sz w:val="24"/>
          <w:szCs w:val="24"/>
        </w:rPr>
        <w:t>.</w:t>
      </w:r>
      <w:r w:rsidR="009D1824">
        <w:rPr>
          <w:rFonts w:ascii="Times New Roman" w:hAnsi="Times New Roman"/>
          <w:sz w:val="24"/>
          <w:szCs w:val="24"/>
        </w:rPr>
        <w:t xml:space="preserve"> </w:t>
      </w:r>
      <w:r w:rsidR="00107B0C" w:rsidRPr="00677F81">
        <w:rPr>
          <w:rFonts w:ascii="Times New Roman" w:hAnsi="Times New Roman"/>
          <w:sz w:val="24"/>
          <w:szCs w:val="24"/>
        </w:rPr>
        <w:t xml:space="preserve">Menurut Kasmir </w:t>
      </w:r>
      <w:r w:rsidR="00825374" w:rsidRPr="00677F81">
        <w:rPr>
          <w:rFonts w:ascii="Times New Roman" w:hAnsi="Times New Roman"/>
          <w:sz w:val="24"/>
          <w:szCs w:val="24"/>
        </w:rPr>
        <w:t>(2017</w:t>
      </w:r>
      <w:r w:rsidR="00C534F0" w:rsidRPr="00677F81">
        <w:rPr>
          <w:rFonts w:ascii="Times New Roman" w:hAnsi="Times New Roman"/>
          <w:sz w:val="24"/>
          <w:szCs w:val="24"/>
        </w:rPr>
        <w:t>:130)</w:t>
      </w:r>
      <w:r w:rsidR="00AA15C5">
        <w:rPr>
          <w:rFonts w:ascii="Times New Roman" w:hAnsi="Times New Roman"/>
          <w:sz w:val="24"/>
          <w:szCs w:val="24"/>
        </w:rPr>
        <w:t>,</w:t>
      </w:r>
    </w:p>
    <w:p w:rsidR="00107B0C" w:rsidRDefault="00C534F0" w:rsidP="00C55FF3">
      <w:pPr>
        <w:pStyle w:val="ListParagraph"/>
        <w:tabs>
          <w:tab w:val="left" w:pos="851"/>
        </w:tabs>
        <w:spacing w:line="240" w:lineRule="auto"/>
        <w:ind w:left="851"/>
        <w:jc w:val="both"/>
        <w:rPr>
          <w:rFonts w:ascii="Times New Roman" w:hAnsi="Times New Roman"/>
          <w:sz w:val="24"/>
          <w:szCs w:val="24"/>
        </w:rPr>
      </w:pPr>
      <w:r w:rsidRPr="00677F81">
        <w:rPr>
          <w:rFonts w:ascii="Times New Roman" w:hAnsi="Times New Roman"/>
          <w:sz w:val="24"/>
          <w:szCs w:val="24"/>
        </w:rPr>
        <w:t>Rasio likuiditas atau sering juga disebut dengan nama rasio modal kerja merupakan rasio yang digunakan untuk mengukur seberapa likuidnya suatu perusahaan. Caranya adalah dengan membandingkan komponen yang ada di neraca, yaitu total aktiva lancar dengan total pasiva lancar (utang jangka pendek). Penilaian dapat dilakukan untuk beberapa periode sehingga terlihat perkembangan likuiditas</w:t>
      </w:r>
      <w:r w:rsidR="005A5BDE">
        <w:rPr>
          <w:rFonts w:ascii="Times New Roman" w:hAnsi="Times New Roman"/>
          <w:sz w:val="24"/>
          <w:szCs w:val="24"/>
        </w:rPr>
        <w:t xml:space="preserve"> perusahaan dari waktu ke waktu.</w:t>
      </w:r>
    </w:p>
    <w:p w:rsidR="00B9428C" w:rsidRPr="00B9428C" w:rsidRDefault="00B9428C" w:rsidP="00C55FF3">
      <w:pPr>
        <w:pStyle w:val="ListParagraph"/>
        <w:tabs>
          <w:tab w:val="left" w:pos="851"/>
        </w:tabs>
        <w:spacing w:line="240" w:lineRule="auto"/>
        <w:ind w:left="851"/>
        <w:jc w:val="both"/>
        <w:rPr>
          <w:rFonts w:ascii="Times New Roman" w:hAnsi="Times New Roman"/>
          <w:sz w:val="10"/>
          <w:szCs w:val="10"/>
        </w:rPr>
      </w:pPr>
    </w:p>
    <w:p w:rsidR="00107B0C" w:rsidRPr="00677F81" w:rsidRDefault="001D0BF2" w:rsidP="00080451">
      <w:pPr>
        <w:pStyle w:val="ListParagraph"/>
        <w:tabs>
          <w:tab w:val="left" w:pos="851"/>
        </w:tabs>
        <w:spacing w:line="360" w:lineRule="auto"/>
        <w:ind w:left="0"/>
        <w:jc w:val="both"/>
        <w:rPr>
          <w:rFonts w:ascii="Times New Roman" w:hAnsi="Times New Roman"/>
          <w:sz w:val="24"/>
          <w:szCs w:val="24"/>
        </w:rPr>
      </w:pPr>
      <w:r>
        <w:rPr>
          <w:rFonts w:ascii="Times New Roman" w:hAnsi="Times New Roman"/>
          <w:sz w:val="24"/>
          <w:szCs w:val="24"/>
        </w:rPr>
        <w:tab/>
      </w:r>
      <w:r w:rsidR="00C534F0" w:rsidRPr="00677F81">
        <w:rPr>
          <w:rFonts w:ascii="Times New Roman" w:hAnsi="Times New Roman"/>
          <w:sz w:val="24"/>
          <w:szCs w:val="24"/>
        </w:rPr>
        <w:t xml:space="preserve">Tujuan dan manfaat rasio likuiditas </w:t>
      </w:r>
      <w:r w:rsidR="004D088F">
        <w:rPr>
          <w:rFonts w:ascii="Times New Roman" w:hAnsi="Times New Roman"/>
          <w:sz w:val="24"/>
          <w:szCs w:val="24"/>
        </w:rPr>
        <w:t xml:space="preserve">untuk perusahaan </w:t>
      </w:r>
      <w:r w:rsidR="00C534F0" w:rsidRPr="00677F81">
        <w:rPr>
          <w:rFonts w:ascii="Times New Roman" w:hAnsi="Times New Roman"/>
          <w:sz w:val="24"/>
          <w:szCs w:val="24"/>
        </w:rPr>
        <w:t>adalah sebagai berikut:</w:t>
      </w:r>
    </w:p>
    <w:p w:rsidR="009D1824" w:rsidRDefault="00C534F0" w:rsidP="009D1824">
      <w:pPr>
        <w:pStyle w:val="ListParagraph"/>
        <w:numPr>
          <w:ilvl w:val="0"/>
          <w:numId w:val="24"/>
        </w:numPr>
        <w:tabs>
          <w:tab w:val="left" w:pos="1701"/>
        </w:tabs>
        <w:spacing w:line="240" w:lineRule="auto"/>
        <w:ind w:left="1134" w:hanging="284"/>
        <w:jc w:val="both"/>
        <w:rPr>
          <w:rFonts w:ascii="Times New Roman" w:hAnsi="Times New Roman"/>
          <w:sz w:val="24"/>
          <w:szCs w:val="24"/>
        </w:rPr>
      </w:pPr>
      <w:r w:rsidRPr="00677F81">
        <w:rPr>
          <w:rFonts w:ascii="Times New Roman" w:hAnsi="Times New Roman"/>
          <w:sz w:val="24"/>
          <w:szCs w:val="24"/>
        </w:rPr>
        <w:lastRenderedPageBreak/>
        <w:t>Untuk mengukur kemampuan perusahaan membayar kewajiban atau utang yang secara jatuh tempo pada saat ditagih. Artinya, kemampuan untuk membayar kewajiban yang sudah waktunya dibayar sesuai jadawal batas waktu yang telah ditetapkan (tanggal dan bulan tertentu).</w:t>
      </w:r>
    </w:p>
    <w:p w:rsidR="009D1824" w:rsidRDefault="00C534F0" w:rsidP="009D1824">
      <w:pPr>
        <w:pStyle w:val="ListParagraph"/>
        <w:numPr>
          <w:ilvl w:val="0"/>
          <w:numId w:val="24"/>
        </w:numPr>
        <w:tabs>
          <w:tab w:val="left" w:pos="1701"/>
        </w:tabs>
        <w:spacing w:line="240" w:lineRule="auto"/>
        <w:ind w:left="1134" w:hanging="284"/>
        <w:jc w:val="both"/>
        <w:rPr>
          <w:rFonts w:ascii="Times New Roman" w:hAnsi="Times New Roman"/>
          <w:sz w:val="24"/>
          <w:szCs w:val="24"/>
        </w:rPr>
      </w:pPr>
      <w:r w:rsidRPr="009D1824">
        <w:rPr>
          <w:rFonts w:ascii="Times New Roman" w:hAnsi="Times New Roman"/>
          <w:sz w:val="24"/>
          <w:szCs w:val="24"/>
        </w:rPr>
        <w:t>Untuk mengukur kemampuan perusahaan membayar kewajiban jangka pendek dengan ak</w:t>
      </w:r>
      <w:r w:rsidR="00AA15C5">
        <w:rPr>
          <w:rFonts w:ascii="Times New Roman" w:hAnsi="Times New Roman"/>
          <w:sz w:val="24"/>
          <w:szCs w:val="24"/>
        </w:rPr>
        <w:t xml:space="preserve">tiva lancar secara keseluruhan. </w:t>
      </w:r>
      <w:r w:rsidRPr="009D1824">
        <w:rPr>
          <w:rFonts w:ascii="Times New Roman" w:hAnsi="Times New Roman"/>
          <w:sz w:val="24"/>
          <w:szCs w:val="24"/>
        </w:rPr>
        <w:t>Artinya jumlah kewajiban yang berumur dibawah satu tahun atau sama dengan satu tahun, dibandingkan dengan total aktiva lancar.</w:t>
      </w:r>
    </w:p>
    <w:p w:rsidR="009D1824" w:rsidRDefault="00C534F0" w:rsidP="009D1824">
      <w:pPr>
        <w:pStyle w:val="ListParagraph"/>
        <w:numPr>
          <w:ilvl w:val="0"/>
          <w:numId w:val="24"/>
        </w:numPr>
        <w:tabs>
          <w:tab w:val="left" w:pos="1701"/>
        </w:tabs>
        <w:spacing w:line="240" w:lineRule="auto"/>
        <w:ind w:left="1134" w:hanging="284"/>
        <w:jc w:val="both"/>
        <w:rPr>
          <w:rFonts w:ascii="Times New Roman" w:hAnsi="Times New Roman"/>
          <w:sz w:val="24"/>
          <w:szCs w:val="24"/>
        </w:rPr>
      </w:pPr>
      <w:r w:rsidRPr="009D1824">
        <w:rPr>
          <w:rFonts w:ascii="Times New Roman" w:hAnsi="Times New Roman"/>
          <w:sz w:val="24"/>
          <w:szCs w:val="24"/>
        </w:rPr>
        <w:t>Untuk mengukur kemampuan perusahaan membayar kewajiban jangka pendek dengan aktiva lancar tanpa memperhitungkan sediaan atau piutang. Dalam hal ini aktiva lancar dikurangi sediaan dan utang yang dianggap likuiditasnya lebih rendah.</w:t>
      </w:r>
    </w:p>
    <w:p w:rsidR="009D1824" w:rsidRDefault="00C534F0" w:rsidP="009D1824">
      <w:pPr>
        <w:pStyle w:val="ListParagraph"/>
        <w:numPr>
          <w:ilvl w:val="0"/>
          <w:numId w:val="24"/>
        </w:numPr>
        <w:tabs>
          <w:tab w:val="left" w:pos="1701"/>
        </w:tabs>
        <w:spacing w:line="240" w:lineRule="auto"/>
        <w:ind w:left="1134" w:hanging="284"/>
        <w:jc w:val="both"/>
        <w:rPr>
          <w:rFonts w:ascii="Times New Roman" w:hAnsi="Times New Roman"/>
          <w:sz w:val="24"/>
          <w:szCs w:val="24"/>
        </w:rPr>
      </w:pPr>
      <w:r w:rsidRPr="009D1824">
        <w:rPr>
          <w:rFonts w:ascii="Times New Roman" w:hAnsi="Times New Roman"/>
          <w:sz w:val="24"/>
          <w:szCs w:val="24"/>
        </w:rPr>
        <w:t>Untuk mengukur atau membandingkan antara jumlah sediaan yang ada dengan modal kerja perusahaan.</w:t>
      </w:r>
    </w:p>
    <w:p w:rsidR="009D1824" w:rsidRDefault="00C534F0" w:rsidP="009D1824">
      <w:pPr>
        <w:pStyle w:val="ListParagraph"/>
        <w:numPr>
          <w:ilvl w:val="0"/>
          <w:numId w:val="24"/>
        </w:numPr>
        <w:tabs>
          <w:tab w:val="left" w:pos="1701"/>
        </w:tabs>
        <w:spacing w:line="240" w:lineRule="auto"/>
        <w:ind w:left="1134" w:hanging="284"/>
        <w:jc w:val="both"/>
        <w:rPr>
          <w:rFonts w:ascii="Times New Roman" w:hAnsi="Times New Roman"/>
          <w:sz w:val="24"/>
          <w:szCs w:val="24"/>
        </w:rPr>
      </w:pPr>
      <w:r w:rsidRPr="009D1824">
        <w:rPr>
          <w:rFonts w:ascii="Times New Roman" w:hAnsi="Times New Roman"/>
          <w:sz w:val="24"/>
          <w:szCs w:val="24"/>
        </w:rPr>
        <w:t>Untuk mengukur seberapa besar uang kas yang tersedia untuk membayar utang.</w:t>
      </w:r>
    </w:p>
    <w:p w:rsidR="009D1824" w:rsidRDefault="00C534F0" w:rsidP="009D1824">
      <w:pPr>
        <w:pStyle w:val="ListParagraph"/>
        <w:numPr>
          <w:ilvl w:val="0"/>
          <w:numId w:val="24"/>
        </w:numPr>
        <w:tabs>
          <w:tab w:val="left" w:pos="1701"/>
        </w:tabs>
        <w:spacing w:line="240" w:lineRule="auto"/>
        <w:ind w:left="1134" w:hanging="284"/>
        <w:jc w:val="both"/>
        <w:rPr>
          <w:rFonts w:ascii="Times New Roman" w:hAnsi="Times New Roman"/>
          <w:sz w:val="24"/>
          <w:szCs w:val="24"/>
        </w:rPr>
      </w:pPr>
      <w:r w:rsidRPr="009D1824">
        <w:rPr>
          <w:rFonts w:ascii="Times New Roman" w:hAnsi="Times New Roman"/>
          <w:sz w:val="24"/>
          <w:szCs w:val="24"/>
        </w:rPr>
        <w:t>Sebagai alat perencanaan ke depan, terutama yang berkaitan dengan perencanaan kas dan utang.</w:t>
      </w:r>
    </w:p>
    <w:p w:rsidR="009D1824" w:rsidRDefault="00C534F0" w:rsidP="009D1824">
      <w:pPr>
        <w:pStyle w:val="ListParagraph"/>
        <w:numPr>
          <w:ilvl w:val="0"/>
          <w:numId w:val="24"/>
        </w:numPr>
        <w:tabs>
          <w:tab w:val="left" w:pos="1701"/>
        </w:tabs>
        <w:spacing w:line="240" w:lineRule="auto"/>
        <w:ind w:left="1134" w:hanging="284"/>
        <w:jc w:val="both"/>
        <w:rPr>
          <w:rFonts w:ascii="Times New Roman" w:hAnsi="Times New Roman"/>
          <w:sz w:val="24"/>
          <w:szCs w:val="24"/>
        </w:rPr>
      </w:pPr>
      <w:r w:rsidRPr="009D1824">
        <w:rPr>
          <w:rFonts w:ascii="Times New Roman" w:hAnsi="Times New Roman"/>
          <w:sz w:val="24"/>
          <w:szCs w:val="24"/>
        </w:rPr>
        <w:t>Untuk melihat kondisi dan posisi likuiditas perusahaan dari waktu kewaktu dengan membandingkannya untuk beberapa periode.</w:t>
      </w:r>
    </w:p>
    <w:p w:rsidR="009D1824" w:rsidRDefault="00C534F0" w:rsidP="009D1824">
      <w:pPr>
        <w:pStyle w:val="ListParagraph"/>
        <w:numPr>
          <w:ilvl w:val="0"/>
          <w:numId w:val="24"/>
        </w:numPr>
        <w:tabs>
          <w:tab w:val="left" w:pos="1701"/>
        </w:tabs>
        <w:spacing w:line="240" w:lineRule="auto"/>
        <w:ind w:left="1134" w:hanging="284"/>
        <w:jc w:val="both"/>
        <w:rPr>
          <w:rFonts w:ascii="Times New Roman" w:hAnsi="Times New Roman"/>
          <w:sz w:val="24"/>
          <w:szCs w:val="24"/>
        </w:rPr>
      </w:pPr>
      <w:r w:rsidRPr="009D1824">
        <w:rPr>
          <w:rFonts w:ascii="Times New Roman" w:hAnsi="Times New Roman"/>
          <w:sz w:val="24"/>
          <w:szCs w:val="24"/>
        </w:rPr>
        <w:t>Untuk melihat kelemahan yang dimiliki perusahaan, dari masing-masing komponen yang ada diaktiva lancar dan utang lancar.</w:t>
      </w:r>
    </w:p>
    <w:p w:rsidR="00C534F0" w:rsidRPr="009D1824" w:rsidRDefault="00C534F0" w:rsidP="009D1824">
      <w:pPr>
        <w:pStyle w:val="ListParagraph"/>
        <w:numPr>
          <w:ilvl w:val="0"/>
          <w:numId w:val="24"/>
        </w:numPr>
        <w:tabs>
          <w:tab w:val="left" w:pos="1701"/>
        </w:tabs>
        <w:spacing w:line="240" w:lineRule="auto"/>
        <w:ind w:left="1134" w:hanging="284"/>
        <w:jc w:val="both"/>
        <w:rPr>
          <w:rFonts w:ascii="Times New Roman" w:hAnsi="Times New Roman"/>
          <w:sz w:val="24"/>
          <w:szCs w:val="24"/>
        </w:rPr>
      </w:pPr>
      <w:r w:rsidRPr="009D1824">
        <w:rPr>
          <w:rFonts w:ascii="Times New Roman" w:hAnsi="Times New Roman"/>
          <w:sz w:val="24"/>
          <w:szCs w:val="24"/>
        </w:rPr>
        <w:t>Menjadi alat pemicu bagi pihak manajemen untuk memperbaiki kinerjanya, dengan melihat rasio likuiditas yang ada pada saat ini.</w:t>
      </w:r>
    </w:p>
    <w:p w:rsidR="00107B0C" w:rsidRPr="00D55E37" w:rsidRDefault="00107B0C" w:rsidP="00107B0C">
      <w:pPr>
        <w:pStyle w:val="ListParagraph"/>
        <w:tabs>
          <w:tab w:val="left" w:pos="851"/>
        </w:tabs>
        <w:spacing w:line="240" w:lineRule="auto"/>
        <w:ind w:left="851"/>
        <w:jc w:val="both"/>
        <w:rPr>
          <w:rFonts w:ascii="Times New Roman" w:hAnsi="Times New Roman"/>
          <w:sz w:val="16"/>
          <w:szCs w:val="16"/>
        </w:rPr>
      </w:pPr>
    </w:p>
    <w:p w:rsidR="004B1111" w:rsidRPr="00677F81" w:rsidRDefault="00C534F0" w:rsidP="007F0BD7">
      <w:pPr>
        <w:pStyle w:val="ListParagraph"/>
        <w:tabs>
          <w:tab w:val="left" w:pos="0"/>
        </w:tabs>
        <w:spacing w:line="360" w:lineRule="auto"/>
        <w:ind w:left="0"/>
        <w:jc w:val="both"/>
        <w:rPr>
          <w:rFonts w:ascii="Times New Roman" w:hAnsi="Times New Roman"/>
          <w:sz w:val="24"/>
          <w:szCs w:val="24"/>
        </w:rPr>
      </w:pPr>
      <w:r w:rsidRPr="00677F81">
        <w:rPr>
          <w:rFonts w:ascii="Times New Roman" w:hAnsi="Times New Roman"/>
          <w:sz w:val="24"/>
          <w:szCs w:val="24"/>
        </w:rPr>
        <w:t>Bagian pihak l</w:t>
      </w:r>
      <w:r w:rsidR="008E0765" w:rsidRPr="00677F81">
        <w:rPr>
          <w:rFonts w:ascii="Times New Roman" w:hAnsi="Times New Roman"/>
          <w:sz w:val="24"/>
          <w:szCs w:val="24"/>
        </w:rPr>
        <w:t>uar perusahaan, seperti pihak pe</w:t>
      </w:r>
      <w:r w:rsidRPr="00677F81">
        <w:rPr>
          <w:rFonts w:ascii="Times New Roman" w:hAnsi="Times New Roman"/>
          <w:sz w:val="24"/>
          <w:szCs w:val="24"/>
        </w:rPr>
        <w:t>nyandang dana (k</w:t>
      </w:r>
      <w:r w:rsidR="008E0765" w:rsidRPr="00677F81">
        <w:rPr>
          <w:rFonts w:ascii="Times New Roman" w:hAnsi="Times New Roman"/>
          <w:sz w:val="24"/>
          <w:szCs w:val="24"/>
        </w:rPr>
        <w:t xml:space="preserve">reditor), investor, distributor </w:t>
      </w:r>
      <w:r w:rsidRPr="00677F81">
        <w:rPr>
          <w:rFonts w:ascii="Times New Roman" w:hAnsi="Times New Roman"/>
          <w:sz w:val="24"/>
          <w:szCs w:val="24"/>
        </w:rPr>
        <w:t>dan masyarakat luas, rasio likuiditas bermanfaat untuk menilai kemampuan perusahaan dalam membayar kewajiban kepada pihak ketiga.</w:t>
      </w:r>
      <w:r w:rsidR="007F0BD7">
        <w:rPr>
          <w:rFonts w:ascii="Times New Roman" w:hAnsi="Times New Roman"/>
          <w:sz w:val="24"/>
          <w:szCs w:val="24"/>
        </w:rPr>
        <w:t xml:space="preserve"> </w:t>
      </w:r>
      <w:r w:rsidR="009D1824">
        <w:rPr>
          <w:rFonts w:ascii="Times New Roman" w:hAnsi="Times New Roman"/>
          <w:sz w:val="24"/>
          <w:szCs w:val="24"/>
        </w:rPr>
        <w:t>Jenis</w:t>
      </w:r>
      <w:r w:rsidRPr="00677F81">
        <w:rPr>
          <w:rFonts w:ascii="Times New Roman" w:hAnsi="Times New Roman"/>
          <w:sz w:val="24"/>
          <w:szCs w:val="24"/>
        </w:rPr>
        <w:t>-jenis rasio likuiditas adalah sebagai berikut:</w:t>
      </w:r>
    </w:p>
    <w:p w:rsidR="00C534F0" w:rsidRPr="00677F81" w:rsidRDefault="00FF4D00" w:rsidP="00D55E37">
      <w:pPr>
        <w:pStyle w:val="ListParagraph"/>
        <w:numPr>
          <w:ilvl w:val="0"/>
          <w:numId w:val="25"/>
        </w:numPr>
        <w:tabs>
          <w:tab w:val="left" w:pos="0"/>
        </w:tabs>
        <w:spacing w:line="240" w:lineRule="auto"/>
        <w:ind w:left="1134" w:hanging="284"/>
        <w:jc w:val="both"/>
        <w:rPr>
          <w:rFonts w:ascii="Times New Roman" w:hAnsi="Times New Roman"/>
          <w:sz w:val="24"/>
          <w:szCs w:val="24"/>
        </w:rPr>
      </w:pPr>
      <w:r>
        <w:rPr>
          <w:rFonts w:ascii="Times New Roman" w:hAnsi="Times New Roman"/>
          <w:sz w:val="24"/>
          <w:szCs w:val="24"/>
        </w:rPr>
        <w:t>Rasio L</w:t>
      </w:r>
      <w:r w:rsidR="00C534F0" w:rsidRPr="00677F81">
        <w:rPr>
          <w:rFonts w:ascii="Times New Roman" w:hAnsi="Times New Roman"/>
          <w:sz w:val="24"/>
          <w:szCs w:val="24"/>
        </w:rPr>
        <w:t>ancar (</w:t>
      </w:r>
      <w:r>
        <w:rPr>
          <w:rFonts w:ascii="Times New Roman" w:hAnsi="Times New Roman"/>
          <w:i/>
          <w:sz w:val="24"/>
          <w:szCs w:val="24"/>
        </w:rPr>
        <w:t>Current R</w:t>
      </w:r>
      <w:r w:rsidR="00C534F0" w:rsidRPr="00677F81">
        <w:rPr>
          <w:rFonts w:ascii="Times New Roman" w:hAnsi="Times New Roman"/>
          <w:i/>
          <w:sz w:val="24"/>
          <w:szCs w:val="24"/>
        </w:rPr>
        <w:t>atio</w:t>
      </w:r>
      <w:r w:rsidR="00394F9A">
        <w:rPr>
          <w:rFonts w:ascii="Times New Roman" w:hAnsi="Times New Roman"/>
          <w:sz w:val="24"/>
          <w:szCs w:val="24"/>
        </w:rPr>
        <w:t xml:space="preserve">) </w:t>
      </w:r>
      <w:r w:rsidR="00C534F0" w:rsidRPr="00677F81">
        <w:rPr>
          <w:rFonts w:ascii="Times New Roman" w:hAnsi="Times New Roman"/>
          <w:sz w:val="24"/>
          <w:szCs w:val="24"/>
        </w:rPr>
        <w:t>adalah:</w:t>
      </w:r>
    </w:p>
    <w:p w:rsidR="00107B0C" w:rsidRPr="00E00B42" w:rsidRDefault="00C534F0" w:rsidP="00E00B42">
      <w:pPr>
        <w:pStyle w:val="ListParagraph"/>
        <w:tabs>
          <w:tab w:val="left" w:pos="1134"/>
        </w:tabs>
        <w:spacing w:line="240" w:lineRule="auto"/>
        <w:ind w:left="1134"/>
        <w:jc w:val="both"/>
        <w:rPr>
          <w:rFonts w:ascii="Times New Roman" w:hAnsi="Times New Roman"/>
          <w:sz w:val="24"/>
          <w:szCs w:val="24"/>
        </w:rPr>
      </w:pPr>
      <w:r w:rsidRPr="00677F81">
        <w:rPr>
          <w:rFonts w:ascii="Times New Roman" w:hAnsi="Times New Roman"/>
          <w:sz w:val="24"/>
          <w:szCs w:val="24"/>
        </w:rPr>
        <w:t xml:space="preserve">Ratio lancar atau </w:t>
      </w:r>
      <w:r w:rsidRPr="00677F81">
        <w:rPr>
          <w:rFonts w:ascii="Times New Roman" w:hAnsi="Times New Roman"/>
          <w:i/>
          <w:sz w:val="24"/>
          <w:szCs w:val="24"/>
        </w:rPr>
        <w:t>current ratio</w:t>
      </w:r>
      <w:r w:rsidR="00B4273E" w:rsidRPr="00677F81">
        <w:rPr>
          <w:rFonts w:ascii="Times New Roman" w:hAnsi="Times New Roman"/>
          <w:sz w:val="24"/>
          <w:szCs w:val="24"/>
        </w:rPr>
        <w:t xml:space="preserve"> merupakan rasio untuk mengukur kemampuan </w:t>
      </w:r>
      <w:r w:rsidRPr="00677F81">
        <w:rPr>
          <w:rFonts w:ascii="Times New Roman" w:hAnsi="Times New Roman"/>
          <w:sz w:val="24"/>
          <w:szCs w:val="24"/>
        </w:rPr>
        <w:t>perusahaan dalam membayar kewajiban jangka pendek atau utang yang segera jatuh tempo pada saat ditagih secara keseluruhan. Dengan kata lain, seberapa banyak aktiva lancar yang tersedia untuk menutupi kewajiban jangka pendek atau utang yang segera jatuh tempo.</w:t>
      </w:r>
    </w:p>
    <w:p w:rsidR="003A426E" w:rsidRPr="00677F81" w:rsidRDefault="00C534F0" w:rsidP="00D55E37">
      <w:pPr>
        <w:pStyle w:val="ListParagraph"/>
        <w:tabs>
          <w:tab w:val="left" w:pos="1134"/>
        </w:tabs>
        <w:spacing w:line="240" w:lineRule="auto"/>
        <w:ind w:left="1134"/>
        <w:jc w:val="both"/>
        <w:rPr>
          <w:rFonts w:ascii="Times New Roman" w:hAnsi="Times New Roman"/>
          <w:sz w:val="24"/>
          <w:szCs w:val="24"/>
        </w:rPr>
      </w:pPr>
      <w:r w:rsidRPr="00677F81">
        <w:rPr>
          <w:rFonts w:ascii="Times New Roman" w:hAnsi="Times New Roman"/>
          <w:sz w:val="24"/>
          <w:szCs w:val="24"/>
        </w:rPr>
        <w:t xml:space="preserve">Rumus yang digunakan untuk menghitung rasio lancar atau </w:t>
      </w:r>
      <w:r w:rsidRPr="00677F81">
        <w:rPr>
          <w:rFonts w:ascii="Times New Roman" w:hAnsi="Times New Roman"/>
          <w:i/>
          <w:sz w:val="24"/>
          <w:szCs w:val="24"/>
        </w:rPr>
        <w:t>current ratio</w:t>
      </w:r>
      <w:r w:rsidR="003A426E" w:rsidRPr="00677F81">
        <w:rPr>
          <w:rFonts w:ascii="Times New Roman" w:hAnsi="Times New Roman"/>
          <w:sz w:val="24"/>
          <w:szCs w:val="24"/>
        </w:rPr>
        <w:t xml:space="preserve"> adalah sebagai berikut:</w:t>
      </w:r>
    </w:p>
    <w:p w:rsidR="00BF0FDD" w:rsidRPr="00D55E37" w:rsidRDefault="00BF0FDD" w:rsidP="00107B0C">
      <w:pPr>
        <w:pStyle w:val="ListParagraph"/>
        <w:tabs>
          <w:tab w:val="left" w:pos="284"/>
        </w:tabs>
        <w:spacing w:line="240" w:lineRule="auto"/>
        <w:ind w:left="284"/>
        <w:jc w:val="both"/>
        <w:rPr>
          <w:rFonts w:ascii="Times New Roman" w:hAnsi="Times New Roman"/>
          <w:sz w:val="10"/>
          <w:szCs w:val="10"/>
        </w:rPr>
      </w:pPr>
    </w:p>
    <w:p w:rsidR="00650849" w:rsidRPr="00AA15C5" w:rsidRDefault="001953C8" w:rsidP="00AA15C5">
      <w:pPr>
        <w:pStyle w:val="ListParagraph"/>
        <w:pBdr>
          <w:top w:val="single" w:sz="4" w:space="1" w:color="auto"/>
          <w:left w:val="single" w:sz="4" w:space="0" w:color="auto"/>
          <w:bottom w:val="single" w:sz="4" w:space="1" w:color="auto"/>
          <w:right w:val="single" w:sz="4" w:space="0" w:color="auto"/>
        </w:pBdr>
        <w:tabs>
          <w:tab w:val="left" w:pos="284"/>
        </w:tabs>
        <w:spacing w:line="240" w:lineRule="auto"/>
        <w:ind w:left="284"/>
        <w:jc w:val="both"/>
        <w:rPr>
          <w:rFonts w:ascii="Times New Roman" w:hAnsi="Times New Roman"/>
          <w:sz w:val="24"/>
          <w:szCs w:val="24"/>
        </w:rPr>
      </w:pPr>
      <m:oMathPara>
        <m:oMath>
          <m:r>
            <w:rPr>
              <w:rFonts w:ascii="Cambria Math" w:hAnsi="Cambria Math"/>
              <w:sz w:val="24"/>
              <w:szCs w:val="24"/>
            </w:rPr>
            <m:t xml:space="preserve">Rasio Lancar = </m:t>
          </m:r>
          <m:f>
            <m:fPr>
              <m:ctrlPr>
                <w:rPr>
                  <w:rFonts w:ascii="Cambria Math" w:hAnsi="Cambria Math"/>
                  <w:i/>
                  <w:sz w:val="24"/>
                  <w:szCs w:val="24"/>
                </w:rPr>
              </m:ctrlPr>
            </m:fPr>
            <m:num>
              <m:r>
                <w:rPr>
                  <w:rFonts w:ascii="Cambria Math" w:hAnsi="Cambria Math"/>
                  <w:sz w:val="24"/>
                  <w:szCs w:val="24"/>
                </w:rPr>
                <m:t>Ak</m:t>
              </m:r>
              <m:r>
                <w:rPr>
                  <w:rFonts w:ascii="Cambria Math" w:hAnsi="Cambria Math"/>
                  <w:sz w:val="24"/>
                  <w:szCs w:val="24"/>
                </w:rPr>
                <m:t>tiva Lancar (Current Assets)</m:t>
              </m:r>
            </m:num>
            <m:den>
              <m:r>
                <w:rPr>
                  <w:rFonts w:ascii="Cambria Math" w:hAnsi="Cambria Math"/>
                  <w:sz w:val="24"/>
                  <w:szCs w:val="24"/>
                </w:rPr>
                <m:t>Utang Lancar (Current Liabilitas)</m:t>
              </m:r>
            </m:den>
          </m:f>
        </m:oMath>
      </m:oMathPara>
    </w:p>
    <w:p w:rsidR="00C534F0" w:rsidRPr="00677F81" w:rsidRDefault="00C93592" w:rsidP="00D55E37">
      <w:pPr>
        <w:pStyle w:val="ListParagraph"/>
        <w:numPr>
          <w:ilvl w:val="0"/>
          <w:numId w:val="25"/>
        </w:numPr>
        <w:tabs>
          <w:tab w:val="left" w:pos="0"/>
        </w:tabs>
        <w:spacing w:before="240" w:line="240" w:lineRule="auto"/>
        <w:ind w:left="1134" w:hanging="284"/>
        <w:jc w:val="both"/>
        <w:rPr>
          <w:rFonts w:ascii="Times New Roman" w:hAnsi="Times New Roman"/>
          <w:sz w:val="24"/>
          <w:szCs w:val="24"/>
        </w:rPr>
      </w:pPr>
      <w:r>
        <w:rPr>
          <w:rFonts w:ascii="Times New Roman" w:hAnsi="Times New Roman"/>
          <w:sz w:val="24"/>
          <w:szCs w:val="24"/>
        </w:rPr>
        <w:t>Ratio C</w:t>
      </w:r>
      <w:r w:rsidR="00C534F0" w:rsidRPr="00677F81">
        <w:rPr>
          <w:rFonts w:ascii="Times New Roman" w:hAnsi="Times New Roman"/>
          <w:sz w:val="24"/>
          <w:szCs w:val="24"/>
        </w:rPr>
        <w:t>epat</w:t>
      </w:r>
      <w:r w:rsidR="00E84798" w:rsidRPr="00677F81">
        <w:rPr>
          <w:rFonts w:ascii="Times New Roman" w:hAnsi="Times New Roman"/>
          <w:sz w:val="24"/>
          <w:szCs w:val="24"/>
        </w:rPr>
        <w:t xml:space="preserve"> (</w:t>
      </w:r>
      <w:r w:rsidR="00E84798" w:rsidRPr="00677F81">
        <w:rPr>
          <w:rFonts w:ascii="Times New Roman" w:hAnsi="Times New Roman"/>
          <w:i/>
          <w:sz w:val="24"/>
          <w:szCs w:val="24"/>
        </w:rPr>
        <w:t>Quick Ratio</w:t>
      </w:r>
      <w:r w:rsidR="00394F9A">
        <w:rPr>
          <w:rFonts w:ascii="Times New Roman" w:hAnsi="Times New Roman"/>
          <w:sz w:val="24"/>
          <w:szCs w:val="24"/>
        </w:rPr>
        <w:t xml:space="preserve">) </w:t>
      </w:r>
      <w:r w:rsidR="00E84798" w:rsidRPr="00677F81">
        <w:rPr>
          <w:rFonts w:ascii="Times New Roman" w:hAnsi="Times New Roman"/>
          <w:sz w:val="24"/>
          <w:szCs w:val="24"/>
        </w:rPr>
        <w:t>adalah:</w:t>
      </w:r>
    </w:p>
    <w:p w:rsidR="00107B0C" w:rsidRPr="00E00B42" w:rsidRDefault="008974EF" w:rsidP="00E00B42">
      <w:pPr>
        <w:pStyle w:val="ListParagraph"/>
        <w:tabs>
          <w:tab w:val="left" w:pos="0"/>
        </w:tabs>
        <w:spacing w:before="240" w:line="240" w:lineRule="auto"/>
        <w:ind w:left="1134"/>
        <w:jc w:val="both"/>
        <w:rPr>
          <w:rFonts w:ascii="Times New Roman" w:hAnsi="Times New Roman"/>
          <w:sz w:val="24"/>
          <w:szCs w:val="24"/>
        </w:rPr>
      </w:pPr>
      <w:r>
        <w:rPr>
          <w:rFonts w:ascii="Times New Roman" w:hAnsi="Times New Roman"/>
          <w:sz w:val="24"/>
          <w:szCs w:val="24"/>
        </w:rPr>
        <w:t>r</w:t>
      </w:r>
      <w:r w:rsidR="00E84798" w:rsidRPr="00677F81">
        <w:rPr>
          <w:rFonts w:ascii="Times New Roman" w:hAnsi="Times New Roman"/>
          <w:sz w:val="24"/>
          <w:szCs w:val="24"/>
        </w:rPr>
        <w:t>atio cepat (</w:t>
      </w:r>
      <w:r>
        <w:rPr>
          <w:rFonts w:ascii="Times New Roman" w:hAnsi="Times New Roman"/>
          <w:i/>
          <w:sz w:val="24"/>
          <w:szCs w:val="24"/>
        </w:rPr>
        <w:t>quick r</w:t>
      </w:r>
      <w:r w:rsidR="00E84798" w:rsidRPr="00677F81">
        <w:rPr>
          <w:rFonts w:ascii="Times New Roman" w:hAnsi="Times New Roman"/>
          <w:i/>
          <w:sz w:val="24"/>
          <w:szCs w:val="24"/>
        </w:rPr>
        <w:t>atio</w:t>
      </w:r>
      <w:r w:rsidR="00E84798" w:rsidRPr="00677F81">
        <w:rPr>
          <w:rFonts w:ascii="Times New Roman" w:hAnsi="Times New Roman"/>
          <w:sz w:val="24"/>
          <w:szCs w:val="24"/>
        </w:rPr>
        <w:t xml:space="preserve">) rasio sangat lancar atau </w:t>
      </w:r>
      <w:r w:rsidR="00E84798" w:rsidRPr="00677F81">
        <w:rPr>
          <w:rFonts w:ascii="Times New Roman" w:hAnsi="Times New Roman"/>
          <w:i/>
          <w:sz w:val="24"/>
          <w:szCs w:val="24"/>
        </w:rPr>
        <w:t>acid test ratio</w:t>
      </w:r>
      <w:r w:rsidR="00E84798" w:rsidRPr="00677F81">
        <w:rPr>
          <w:rFonts w:ascii="Times New Roman" w:hAnsi="Times New Roman"/>
          <w:sz w:val="24"/>
          <w:szCs w:val="24"/>
        </w:rPr>
        <w:t xml:space="preserve"> merupakan rasio merupakan rasio yang menunjukkan kemampuan </w:t>
      </w:r>
      <w:r w:rsidR="00E84798" w:rsidRPr="00677F81">
        <w:rPr>
          <w:rFonts w:ascii="Times New Roman" w:hAnsi="Times New Roman"/>
          <w:sz w:val="24"/>
          <w:szCs w:val="24"/>
        </w:rPr>
        <w:lastRenderedPageBreak/>
        <w:t>perusahaan dalam memenuhi atau membayar kewajiban atau utang lancar (utang jangka panjang) dengan aktiva lancar tanpa memperhitungkan nilai sediaan (inventory). Artinya mengabaikan nilai sediaan, dengan cara dikurangi dari aktiva lancar. Hal ini dilakukan karena sediaan, dianggap memerlukan waktu relatif lebih lama untuk diuangkan, apabila perusahaan membutuhkan dana cepat untuk membayar kewajibannya dibandingkan dengan aktiva lancar lainya.</w:t>
      </w:r>
      <w:r w:rsidR="00650849" w:rsidRPr="00677F81">
        <w:rPr>
          <w:rFonts w:ascii="Times New Roman" w:hAnsi="Times New Roman"/>
          <w:sz w:val="24"/>
          <w:szCs w:val="24"/>
        </w:rPr>
        <w:t xml:space="preserve"> </w:t>
      </w:r>
    </w:p>
    <w:p w:rsidR="00107B0C" w:rsidRDefault="00650849" w:rsidP="00E00B42">
      <w:pPr>
        <w:pStyle w:val="ListParagraph"/>
        <w:tabs>
          <w:tab w:val="left" w:pos="0"/>
        </w:tabs>
        <w:spacing w:line="240" w:lineRule="auto"/>
        <w:ind w:left="1134"/>
        <w:jc w:val="both"/>
        <w:rPr>
          <w:rFonts w:ascii="Times New Roman" w:hAnsi="Times New Roman"/>
          <w:sz w:val="24"/>
          <w:szCs w:val="24"/>
        </w:rPr>
      </w:pPr>
      <w:r w:rsidRPr="00677F81">
        <w:rPr>
          <w:rFonts w:ascii="Times New Roman" w:hAnsi="Times New Roman"/>
          <w:sz w:val="24"/>
          <w:szCs w:val="24"/>
        </w:rPr>
        <w:t>Rumusan y</w:t>
      </w:r>
      <w:r w:rsidR="008974EF">
        <w:rPr>
          <w:rFonts w:ascii="Times New Roman" w:hAnsi="Times New Roman"/>
          <w:sz w:val="24"/>
          <w:szCs w:val="24"/>
        </w:rPr>
        <w:t>ang digunakan untuk menghitung r</w:t>
      </w:r>
      <w:r w:rsidRPr="00677F81">
        <w:rPr>
          <w:rFonts w:ascii="Times New Roman" w:hAnsi="Times New Roman"/>
          <w:sz w:val="24"/>
          <w:szCs w:val="24"/>
        </w:rPr>
        <w:t>atio cepat (</w:t>
      </w:r>
      <w:r w:rsidR="008974EF">
        <w:rPr>
          <w:rFonts w:ascii="Times New Roman" w:hAnsi="Times New Roman"/>
          <w:i/>
          <w:sz w:val="24"/>
          <w:szCs w:val="24"/>
        </w:rPr>
        <w:t>quick r</w:t>
      </w:r>
      <w:r w:rsidRPr="00677F81">
        <w:rPr>
          <w:rFonts w:ascii="Times New Roman" w:hAnsi="Times New Roman"/>
          <w:i/>
          <w:sz w:val="24"/>
          <w:szCs w:val="24"/>
        </w:rPr>
        <w:t>atio</w:t>
      </w:r>
      <w:r w:rsidRPr="00677F81">
        <w:rPr>
          <w:rFonts w:ascii="Times New Roman" w:hAnsi="Times New Roman"/>
          <w:sz w:val="24"/>
          <w:szCs w:val="24"/>
        </w:rPr>
        <w:t>) adalah sebagai berikut:</w:t>
      </w:r>
    </w:p>
    <w:p w:rsidR="00E00B42" w:rsidRPr="00542200" w:rsidRDefault="00E00B42" w:rsidP="00E00B42">
      <w:pPr>
        <w:pStyle w:val="ListParagraph"/>
        <w:tabs>
          <w:tab w:val="left" w:pos="0"/>
        </w:tabs>
        <w:spacing w:line="240" w:lineRule="auto"/>
        <w:ind w:left="1134"/>
        <w:jc w:val="both"/>
        <w:rPr>
          <w:rFonts w:ascii="Times New Roman" w:hAnsi="Times New Roman"/>
          <w:sz w:val="10"/>
          <w:szCs w:val="10"/>
        </w:rPr>
      </w:pPr>
    </w:p>
    <w:p w:rsidR="003A426E" w:rsidRPr="00677F81" w:rsidRDefault="003A426E" w:rsidP="00E00B42">
      <w:pPr>
        <w:pStyle w:val="ListParagraph"/>
        <w:pBdr>
          <w:top w:val="single" w:sz="4" w:space="1" w:color="auto"/>
          <w:left w:val="single" w:sz="4" w:space="14" w:color="auto"/>
          <w:bottom w:val="single" w:sz="4" w:space="1" w:color="auto"/>
          <w:right w:val="single" w:sz="4" w:space="0" w:color="auto"/>
        </w:pBdr>
        <w:tabs>
          <w:tab w:val="left" w:pos="284"/>
        </w:tabs>
        <w:spacing w:line="240" w:lineRule="auto"/>
        <w:ind w:left="284"/>
        <w:jc w:val="both"/>
        <w:rPr>
          <w:rFonts w:ascii="Times New Roman" w:hAnsi="Times New Roman"/>
          <w:sz w:val="24"/>
          <w:szCs w:val="24"/>
        </w:rPr>
      </w:pPr>
      <m:oMathPara>
        <m:oMath>
          <m:r>
            <w:rPr>
              <w:rFonts w:ascii="Cambria Math" w:hAnsi="Cambria Math"/>
              <w:sz w:val="24"/>
              <w:szCs w:val="24"/>
            </w:rPr>
            <m:t xml:space="preserve"> Quick Ratio= </m:t>
          </m:r>
          <m:f>
            <m:fPr>
              <m:ctrlPr>
                <w:rPr>
                  <w:rFonts w:ascii="Cambria Math" w:hAnsi="Cambria Math"/>
                  <w:i/>
                  <w:sz w:val="24"/>
                  <w:szCs w:val="24"/>
                </w:rPr>
              </m:ctrlPr>
            </m:fPr>
            <m:num>
              <m:r>
                <w:rPr>
                  <w:rFonts w:ascii="Cambria Math" w:hAnsi="Cambria Math"/>
                  <w:sz w:val="24"/>
                  <w:szCs w:val="24"/>
                </w:rPr>
                <m:t>Curren Asset+Inventory</m:t>
              </m:r>
            </m:num>
            <m:den>
              <m:r>
                <w:rPr>
                  <w:rFonts w:ascii="Cambria Math" w:hAnsi="Cambria Math"/>
                  <w:sz w:val="24"/>
                  <w:szCs w:val="24"/>
                </w:rPr>
                <m:t>Current Liabilities</m:t>
              </m:r>
            </m:den>
          </m:f>
        </m:oMath>
      </m:oMathPara>
    </w:p>
    <w:p w:rsidR="00E00B42" w:rsidRPr="00542200" w:rsidRDefault="00E00B42" w:rsidP="00E00B42">
      <w:pPr>
        <w:pStyle w:val="ListParagraph"/>
        <w:tabs>
          <w:tab w:val="left" w:pos="0"/>
        </w:tabs>
        <w:spacing w:line="240" w:lineRule="auto"/>
        <w:ind w:left="1134"/>
        <w:jc w:val="both"/>
        <w:rPr>
          <w:rFonts w:ascii="Times New Roman" w:hAnsi="Times New Roman"/>
          <w:sz w:val="10"/>
          <w:szCs w:val="10"/>
        </w:rPr>
      </w:pPr>
    </w:p>
    <w:p w:rsidR="00C534F0" w:rsidRPr="00677F81" w:rsidRDefault="00B17DC7" w:rsidP="007F0BD7">
      <w:pPr>
        <w:pStyle w:val="ListParagraph"/>
        <w:numPr>
          <w:ilvl w:val="0"/>
          <w:numId w:val="25"/>
        </w:numPr>
        <w:tabs>
          <w:tab w:val="left" w:pos="0"/>
        </w:tabs>
        <w:spacing w:line="240" w:lineRule="auto"/>
        <w:ind w:left="1134" w:hanging="284"/>
        <w:jc w:val="both"/>
        <w:rPr>
          <w:rFonts w:ascii="Times New Roman" w:hAnsi="Times New Roman"/>
          <w:sz w:val="24"/>
          <w:szCs w:val="24"/>
        </w:rPr>
      </w:pPr>
      <w:r w:rsidRPr="00677F81">
        <w:rPr>
          <w:rFonts w:ascii="Times New Roman" w:hAnsi="Times New Roman"/>
          <w:sz w:val="24"/>
          <w:szCs w:val="24"/>
        </w:rPr>
        <w:t>Ras</w:t>
      </w:r>
      <w:r w:rsidR="00650849" w:rsidRPr="00677F81">
        <w:rPr>
          <w:rFonts w:ascii="Times New Roman" w:hAnsi="Times New Roman"/>
          <w:sz w:val="24"/>
          <w:szCs w:val="24"/>
        </w:rPr>
        <w:t xml:space="preserve">io </w:t>
      </w:r>
      <w:r w:rsidR="00C93592">
        <w:rPr>
          <w:rFonts w:ascii="Times New Roman" w:hAnsi="Times New Roman"/>
          <w:sz w:val="24"/>
          <w:szCs w:val="24"/>
        </w:rPr>
        <w:t>K</w:t>
      </w:r>
      <w:r w:rsidR="00C534F0" w:rsidRPr="00677F81">
        <w:rPr>
          <w:rFonts w:ascii="Times New Roman" w:hAnsi="Times New Roman"/>
          <w:sz w:val="24"/>
          <w:szCs w:val="24"/>
        </w:rPr>
        <w:t>as</w:t>
      </w:r>
      <w:r w:rsidR="00650849" w:rsidRPr="00677F81">
        <w:rPr>
          <w:rFonts w:ascii="Times New Roman" w:hAnsi="Times New Roman"/>
          <w:sz w:val="24"/>
          <w:szCs w:val="24"/>
        </w:rPr>
        <w:t xml:space="preserve"> (</w:t>
      </w:r>
      <w:r w:rsidR="00650849" w:rsidRPr="00677F81">
        <w:rPr>
          <w:rFonts w:ascii="Times New Roman" w:hAnsi="Times New Roman"/>
          <w:i/>
          <w:sz w:val="24"/>
          <w:szCs w:val="24"/>
        </w:rPr>
        <w:t>Cash Ratio</w:t>
      </w:r>
      <w:r w:rsidR="00394F9A">
        <w:rPr>
          <w:rFonts w:ascii="Times New Roman" w:hAnsi="Times New Roman"/>
          <w:sz w:val="24"/>
          <w:szCs w:val="24"/>
        </w:rPr>
        <w:t xml:space="preserve">) </w:t>
      </w:r>
      <w:r w:rsidR="00650849" w:rsidRPr="00677F81">
        <w:rPr>
          <w:rFonts w:ascii="Times New Roman" w:hAnsi="Times New Roman"/>
          <w:sz w:val="24"/>
          <w:szCs w:val="24"/>
        </w:rPr>
        <w:t>adalah:</w:t>
      </w:r>
    </w:p>
    <w:p w:rsidR="00107B0C" w:rsidRPr="00677F81" w:rsidRDefault="008974EF" w:rsidP="007F0BD7">
      <w:pPr>
        <w:pStyle w:val="ListParagraph"/>
        <w:tabs>
          <w:tab w:val="left" w:pos="0"/>
        </w:tabs>
        <w:spacing w:line="240" w:lineRule="auto"/>
        <w:ind w:left="1134"/>
        <w:jc w:val="both"/>
        <w:rPr>
          <w:rFonts w:ascii="Times New Roman" w:hAnsi="Times New Roman"/>
          <w:sz w:val="24"/>
          <w:szCs w:val="24"/>
        </w:rPr>
      </w:pPr>
      <w:r>
        <w:rPr>
          <w:rFonts w:ascii="Times New Roman" w:hAnsi="Times New Roman"/>
          <w:sz w:val="24"/>
          <w:szCs w:val="24"/>
        </w:rPr>
        <w:t>r</w:t>
      </w:r>
      <w:r w:rsidR="00B17DC7" w:rsidRPr="00677F81">
        <w:rPr>
          <w:rFonts w:ascii="Times New Roman" w:hAnsi="Times New Roman"/>
          <w:sz w:val="24"/>
          <w:szCs w:val="24"/>
        </w:rPr>
        <w:t>as</w:t>
      </w:r>
      <w:r w:rsidR="00650849" w:rsidRPr="00677F81">
        <w:rPr>
          <w:rFonts w:ascii="Times New Roman" w:hAnsi="Times New Roman"/>
          <w:sz w:val="24"/>
          <w:szCs w:val="24"/>
        </w:rPr>
        <w:t>io kas (</w:t>
      </w:r>
      <w:r>
        <w:rPr>
          <w:rFonts w:ascii="Times New Roman" w:hAnsi="Times New Roman"/>
          <w:i/>
          <w:sz w:val="24"/>
          <w:szCs w:val="24"/>
        </w:rPr>
        <w:t>cash r</w:t>
      </w:r>
      <w:r w:rsidR="00650849" w:rsidRPr="00677F81">
        <w:rPr>
          <w:rFonts w:ascii="Times New Roman" w:hAnsi="Times New Roman"/>
          <w:i/>
          <w:sz w:val="24"/>
          <w:szCs w:val="24"/>
        </w:rPr>
        <w:t>atio</w:t>
      </w:r>
      <w:r w:rsidR="00650849" w:rsidRPr="00677F81">
        <w:rPr>
          <w:rFonts w:ascii="Times New Roman" w:hAnsi="Times New Roman"/>
          <w:sz w:val="24"/>
          <w:szCs w:val="24"/>
        </w:rPr>
        <w:t xml:space="preserve">) merupakan alat yang digunakan untuk mengukur seberapa besar uang kas yang tersedia untuk membayar utang. Ketersediaan uang kas dapat ditunjukkan dari tersedianya </w:t>
      </w:r>
      <w:r w:rsidR="00221540" w:rsidRPr="00677F81">
        <w:rPr>
          <w:rFonts w:ascii="Times New Roman" w:hAnsi="Times New Roman"/>
          <w:sz w:val="24"/>
          <w:szCs w:val="24"/>
        </w:rPr>
        <w:t xml:space="preserve">dana kas atau setara dengan kas seperti rekenging giro atau tabungan di bank (yang dapat ditarik setiap saat). Dapat dikatakan rasio ini menunjukkan kemampuan sesungguhnya bagi perusahaan untuk membayar utang-utang jangka pendeknya. </w:t>
      </w:r>
    </w:p>
    <w:p w:rsidR="00F6100F" w:rsidRDefault="00221540" w:rsidP="007F0BD7">
      <w:pPr>
        <w:pStyle w:val="ListParagraph"/>
        <w:tabs>
          <w:tab w:val="left" w:pos="0"/>
        </w:tabs>
        <w:spacing w:line="240" w:lineRule="auto"/>
        <w:ind w:left="1134"/>
        <w:jc w:val="both"/>
        <w:rPr>
          <w:rFonts w:ascii="Times New Roman" w:hAnsi="Times New Roman"/>
          <w:sz w:val="24"/>
          <w:szCs w:val="24"/>
        </w:rPr>
      </w:pPr>
      <w:r w:rsidRPr="00677F81">
        <w:rPr>
          <w:rFonts w:ascii="Times New Roman" w:hAnsi="Times New Roman"/>
          <w:sz w:val="24"/>
          <w:szCs w:val="24"/>
        </w:rPr>
        <w:t>Rumus y</w:t>
      </w:r>
      <w:r w:rsidR="008974EF">
        <w:rPr>
          <w:rFonts w:ascii="Times New Roman" w:hAnsi="Times New Roman"/>
          <w:sz w:val="24"/>
          <w:szCs w:val="24"/>
        </w:rPr>
        <w:t>ang digunakan untuk menghitung r</w:t>
      </w:r>
      <w:r w:rsidRPr="00677F81">
        <w:rPr>
          <w:rFonts w:ascii="Times New Roman" w:hAnsi="Times New Roman"/>
          <w:sz w:val="24"/>
          <w:szCs w:val="24"/>
        </w:rPr>
        <w:t xml:space="preserve">asio kas atau </w:t>
      </w:r>
      <w:r w:rsidRPr="00677F81">
        <w:rPr>
          <w:rFonts w:ascii="Times New Roman" w:hAnsi="Times New Roman"/>
          <w:i/>
          <w:sz w:val="24"/>
          <w:szCs w:val="24"/>
        </w:rPr>
        <w:t xml:space="preserve">cash ratio </w:t>
      </w:r>
      <w:r w:rsidR="003A426E" w:rsidRPr="00677F81">
        <w:rPr>
          <w:rFonts w:ascii="Times New Roman" w:hAnsi="Times New Roman"/>
          <w:sz w:val="24"/>
          <w:szCs w:val="24"/>
        </w:rPr>
        <w:t>adalah sebagai berikut:</w:t>
      </w:r>
    </w:p>
    <w:p w:rsidR="007F0BD7" w:rsidRPr="007F0BD7" w:rsidRDefault="007F0BD7" w:rsidP="007F0BD7">
      <w:pPr>
        <w:pStyle w:val="ListParagraph"/>
        <w:tabs>
          <w:tab w:val="left" w:pos="0"/>
        </w:tabs>
        <w:spacing w:line="240" w:lineRule="auto"/>
        <w:ind w:left="1134"/>
        <w:jc w:val="both"/>
        <w:rPr>
          <w:rFonts w:ascii="Times New Roman" w:hAnsi="Times New Roman"/>
          <w:sz w:val="10"/>
          <w:szCs w:val="10"/>
        </w:rPr>
      </w:pPr>
    </w:p>
    <w:p w:rsidR="003A426E" w:rsidRPr="00677F81" w:rsidRDefault="003A426E" w:rsidP="00107B0C">
      <w:pPr>
        <w:pStyle w:val="ListParagraph"/>
        <w:pBdr>
          <w:top w:val="single" w:sz="4" w:space="1" w:color="auto"/>
          <w:left w:val="single" w:sz="4" w:space="14" w:color="auto"/>
          <w:bottom w:val="single" w:sz="4" w:space="1" w:color="auto"/>
          <w:right w:val="single" w:sz="4" w:space="0" w:color="auto"/>
        </w:pBdr>
        <w:tabs>
          <w:tab w:val="left" w:pos="284"/>
        </w:tabs>
        <w:spacing w:line="240" w:lineRule="auto"/>
        <w:ind w:left="284"/>
        <w:jc w:val="both"/>
        <w:rPr>
          <w:rFonts w:ascii="Times New Roman" w:hAnsi="Times New Roman"/>
          <w:sz w:val="24"/>
          <w:szCs w:val="24"/>
        </w:rPr>
      </w:pPr>
      <m:oMathPara>
        <m:oMath>
          <m:r>
            <w:rPr>
              <w:rFonts w:ascii="Cambria Math" w:hAnsi="Cambria Math"/>
              <w:sz w:val="24"/>
              <w:szCs w:val="24"/>
            </w:rPr>
            <m:t xml:space="preserve">Rasio Kas = </m:t>
          </m:r>
          <m:f>
            <m:fPr>
              <m:ctrlPr>
                <w:rPr>
                  <w:rFonts w:ascii="Cambria Math" w:hAnsi="Cambria Math"/>
                  <w:i/>
                  <w:sz w:val="24"/>
                  <w:szCs w:val="24"/>
                </w:rPr>
              </m:ctrlPr>
            </m:fPr>
            <m:num>
              <m:r>
                <w:rPr>
                  <w:rFonts w:ascii="Cambria Math" w:hAnsi="Cambria Math"/>
                  <w:sz w:val="24"/>
                  <w:szCs w:val="24"/>
                </w:rPr>
                <m:t>Kas+Bank</m:t>
              </m:r>
            </m:num>
            <m:den>
              <m:r>
                <w:rPr>
                  <w:rFonts w:ascii="Cambria Math" w:hAnsi="Cambria Math"/>
                  <w:sz w:val="24"/>
                  <w:szCs w:val="24"/>
                </w:rPr>
                <m:t>Current Liabilities</m:t>
              </m:r>
            </m:den>
          </m:f>
        </m:oMath>
      </m:oMathPara>
    </w:p>
    <w:p w:rsidR="00221540" w:rsidRPr="007F0BD7" w:rsidRDefault="00221540" w:rsidP="00107B0C">
      <w:pPr>
        <w:pStyle w:val="ListParagraph"/>
        <w:tabs>
          <w:tab w:val="left" w:pos="0"/>
        </w:tabs>
        <w:spacing w:line="240" w:lineRule="auto"/>
        <w:ind w:left="284"/>
        <w:jc w:val="both"/>
        <w:rPr>
          <w:rFonts w:ascii="Times New Roman" w:hAnsi="Times New Roman"/>
          <w:sz w:val="10"/>
          <w:szCs w:val="10"/>
        </w:rPr>
      </w:pPr>
    </w:p>
    <w:p w:rsidR="00107B0C" w:rsidRPr="007F0BD7" w:rsidRDefault="008974EF" w:rsidP="007F0BD7">
      <w:pPr>
        <w:pStyle w:val="ListParagraph"/>
        <w:numPr>
          <w:ilvl w:val="0"/>
          <w:numId w:val="25"/>
        </w:numPr>
        <w:tabs>
          <w:tab w:val="left" w:pos="0"/>
        </w:tabs>
        <w:spacing w:line="240" w:lineRule="auto"/>
        <w:ind w:left="1134" w:hanging="284"/>
        <w:jc w:val="both"/>
        <w:rPr>
          <w:rFonts w:ascii="Times New Roman" w:hAnsi="Times New Roman"/>
          <w:sz w:val="24"/>
          <w:szCs w:val="24"/>
        </w:rPr>
      </w:pPr>
      <w:r>
        <w:rPr>
          <w:rFonts w:ascii="Times New Roman" w:hAnsi="Times New Roman"/>
          <w:sz w:val="24"/>
          <w:szCs w:val="24"/>
        </w:rPr>
        <w:t>Ratio Perputaran K</w:t>
      </w:r>
      <w:r w:rsidR="00C534F0" w:rsidRPr="00677F81">
        <w:rPr>
          <w:rFonts w:ascii="Times New Roman" w:hAnsi="Times New Roman"/>
          <w:sz w:val="24"/>
          <w:szCs w:val="24"/>
        </w:rPr>
        <w:t>as</w:t>
      </w:r>
      <w:r w:rsidR="00221540" w:rsidRPr="00677F81">
        <w:rPr>
          <w:rFonts w:ascii="Times New Roman" w:hAnsi="Times New Roman"/>
          <w:sz w:val="24"/>
          <w:szCs w:val="24"/>
        </w:rPr>
        <w:t xml:space="preserve"> (</w:t>
      </w:r>
      <w:r>
        <w:rPr>
          <w:rFonts w:ascii="Times New Roman" w:hAnsi="Times New Roman"/>
          <w:i/>
          <w:sz w:val="24"/>
          <w:szCs w:val="24"/>
        </w:rPr>
        <w:t>Cash T</w:t>
      </w:r>
      <w:r w:rsidR="00221540" w:rsidRPr="00677F81">
        <w:rPr>
          <w:rFonts w:ascii="Times New Roman" w:hAnsi="Times New Roman"/>
          <w:i/>
          <w:sz w:val="24"/>
          <w:szCs w:val="24"/>
        </w:rPr>
        <w:t>urnover</w:t>
      </w:r>
      <w:r w:rsidR="00394F9A">
        <w:rPr>
          <w:rFonts w:ascii="Times New Roman" w:hAnsi="Times New Roman"/>
          <w:sz w:val="24"/>
          <w:szCs w:val="24"/>
        </w:rPr>
        <w:t xml:space="preserve">) </w:t>
      </w:r>
      <w:r w:rsidR="007F0BD7">
        <w:rPr>
          <w:rFonts w:ascii="Times New Roman" w:hAnsi="Times New Roman"/>
          <w:sz w:val="24"/>
          <w:szCs w:val="24"/>
        </w:rPr>
        <w:t xml:space="preserve">adalah </w:t>
      </w:r>
      <w:r>
        <w:rPr>
          <w:rFonts w:ascii="Times New Roman" w:hAnsi="Times New Roman"/>
          <w:sz w:val="24"/>
          <w:szCs w:val="24"/>
        </w:rPr>
        <w:t>r</w:t>
      </w:r>
      <w:r w:rsidR="00221540" w:rsidRPr="007F0BD7">
        <w:rPr>
          <w:rFonts w:ascii="Times New Roman" w:hAnsi="Times New Roman"/>
          <w:sz w:val="24"/>
          <w:szCs w:val="24"/>
        </w:rPr>
        <w:t>atio perputaran kas (</w:t>
      </w:r>
      <w:r>
        <w:rPr>
          <w:rFonts w:ascii="Times New Roman" w:hAnsi="Times New Roman"/>
          <w:i/>
          <w:sz w:val="24"/>
          <w:szCs w:val="24"/>
        </w:rPr>
        <w:t>c</w:t>
      </w:r>
      <w:r w:rsidR="00221540" w:rsidRPr="007F0BD7">
        <w:rPr>
          <w:rFonts w:ascii="Times New Roman" w:hAnsi="Times New Roman"/>
          <w:i/>
          <w:sz w:val="24"/>
          <w:szCs w:val="24"/>
        </w:rPr>
        <w:t>ash turnover</w:t>
      </w:r>
      <w:r w:rsidR="00221540" w:rsidRPr="007F0BD7">
        <w:rPr>
          <w:rFonts w:ascii="Times New Roman" w:hAnsi="Times New Roman"/>
          <w:sz w:val="24"/>
          <w:szCs w:val="24"/>
        </w:rPr>
        <w:t>) berfungsi untuk mengukur tingkat kecukupan modala kerja perusahaan yang dibutuhkan untuk membayar tagihan dan membiayai penjualan. Artinya rasio ini digunakan utuk mengukur tingkat ketersediaan kas untuk membayar tagihan (utang) dan biaya-biaya yang berkaitan dengan penjualan</w:t>
      </w:r>
      <w:r w:rsidR="000346E3" w:rsidRPr="007F0BD7">
        <w:rPr>
          <w:rFonts w:ascii="Times New Roman" w:hAnsi="Times New Roman"/>
          <w:sz w:val="24"/>
          <w:szCs w:val="24"/>
        </w:rPr>
        <w:t xml:space="preserve">. Modal kerja dalam pengertian ini dikatakan sebagai modal kerja kotor atau modal kerja saja merupakan jumlah dari aktiva lancar. </w:t>
      </w:r>
    </w:p>
    <w:p w:rsidR="003A426E" w:rsidRPr="00677F81" w:rsidRDefault="000346E3" w:rsidP="007F0BD7">
      <w:pPr>
        <w:pStyle w:val="ListParagraph"/>
        <w:tabs>
          <w:tab w:val="left" w:pos="0"/>
        </w:tabs>
        <w:spacing w:line="240" w:lineRule="auto"/>
        <w:ind w:left="1134"/>
        <w:jc w:val="both"/>
        <w:rPr>
          <w:rFonts w:ascii="Times New Roman" w:hAnsi="Times New Roman"/>
          <w:sz w:val="24"/>
          <w:szCs w:val="24"/>
        </w:rPr>
      </w:pPr>
      <w:r w:rsidRPr="00677F81">
        <w:rPr>
          <w:rFonts w:ascii="Times New Roman" w:hAnsi="Times New Roman"/>
          <w:sz w:val="24"/>
          <w:szCs w:val="24"/>
        </w:rPr>
        <w:t xml:space="preserve">Rumus yang digunakan untuk menghitung Rasio perputaran kas tau </w:t>
      </w:r>
      <w:r w:rsidRPr="00677F81">
        <w:rPr>
          <w:rFonts w:ascii="Times New Roman" w:hAnsi="Times New Roman"/>
          <w:i/>
          <w:sz w:val="24"/>
          <w:szCs w:val="24"/>
        </w:rPr>
        <w:t>cash turnover</w:t>
      </w:r>
      <w:r w:rsidRPr="00677F81">
        <w:rPr>
          <w:rFonts w:ascii="Times New Roman" w:hAnsi="Times New Roman"/>
          <w:sz w:val="24"/>
          <w:szCs w:val="24"/>
        </w:rPr>
        <w:t xml:space="preserve"> adalah sebagai berikut:</w:t>
      </w:r>
    </w:p>
    <w:p w:rsidR="00BF0FDD" w:rsidRPr="007F0BD7" w:rsidRDefault="00BF0FDD" w:rsidP="00107B0C">
      <w:pPr>
        <w:pStyle w:val="ListParagraph"/>
        <w:tabs>
          <w:tab w:val="left" w:pos="0"/>
        </w:tabs>
        <w:spacing w:line="240" w:lineRule="auto"/>
        <w:ind w:left="284"/>
        <w:jc w:val="both"/>
        <w:rPr>
          <w:rFonts w:ascii="Times New Roman" w:hAnsi="Times New Roman"/>
          <w:sz w:val="10"/>
          <w:szCs w:val="10"/>
        </w:rPr>
      </w:pPr>
    </w:p>
    <w:p w:rsidR="000346E3" w:rsidRPr="00677F81" w:rsidRDefault="003A426E" w:rsidP="00107B0C">
      <w:pPr>
        <w:pStyle w:val="ListParagraph"/>
        <w:pBdr>
          <w:top w:val="single" w:sz="4" w:space="1" w:color="auto"/>
          <w:left w:val="single" w:sz="4" w:space="14" w:color="auto"/>
          <w:bottom w:val="single" w:sz="4" w:space="1" w:color="auto"/>
          <w:right w:val="single" w:sz="4" w:space="0" w:color="auto"/>
        </w:pBdr>
        <w:tabs>
          <w:tab w:val="left" w:pos="284"/>
        </w:tabs>
        <w:spacing w:line="240" w:lineRule="auto"/>
        <w:ind w:left="284"/>
        <w:jc w:val="both"/>
        <w:rPr>
          <w:rFonts w:ascii="Times New Roman" w:hAnsi="Times New Roman"/>
          <w:sz w:val="24"/>
          <w:szCs w:val="24"/>
        </w:rPr>
      </w:pPr>
      <m:oMathPara>
        <m:oMath>
          <m:r>
            <w:rPr>
              <w:rFonts w:ascii="Cambria Math" w:hAnsi="Cambria Math"/>
              <w:sz w:val="24"/>
              <w:szCs w:val="24"/>
            </w:rPr>
            <m:t xml:space="preserve">Rasio Perputaran Kas = </m:t>
          </m:r>
          <m:f>
            <m:fPr>
              <m:ctrlPr>
                <w:rPr>
                  <w:rFonts w:ascii="Cambria Math" w:hAnsi="Cambria Math"/>
                  <w:i/>
                  <w:sz w:val="24"/>
                  <w:szCs w:val="24"/>
                </w:rPr>
              </m:ctrlPr>
            </m:fPr>
            <m:num>
              <m:r>
                <w:rPr>
                  <w:rFonts w:ascii="Cambria Math" w:hAnsi="Cambria Math"/>
                  <w:sz w:val="24"/>
                  <w:szCs w:val="24"/>
                </w:rPr>
                <m:t>Penjualan Bersih</m:t>
              </m:r>
            </m:num>
            <m:den>
              <m:r>
                <w:rPr>
                  <w:rFonts w:ascii="Cambria Math" w:hAnsi="Cambria Math"/>
                  <w:sz w:val="24"/>
                  <w:szCs w:val="24"/>
                </w:rPr>
                <m:t>Modal Kerja Bersih</m:t>
              </m:r>
            </m:den>
          </m:f>
        </m:oMath>
      </m:oMathPara>
    </w:p>
    <w:p w:rsidR="003A426E" w:rsidRPr="007F0BD7" w:rsidRDefault="003A426E" w:rsidP="00107B0C">
      <w:pPr>
        <w:pStyle w:val="ListParagraph"/>
        <w:tabs>
          <w:tab w:val="left" w:pos="0"/>
        </w:tabs>
        <w:spacing w:line="240" w:lineRule="auto"/>
        <w:ind w:left="284"/>
        <w:jc w:val="both"/>
        <w:rPr>
          <w:rFonts w:ascii="Times New Roman" w:hAnsi="Times New Roman"/>
          <w:sz w:val="10"/>
          <w:szCs w:val="10"/>
        </w:rPr>
      </w:pPr>
    </w:p>
    <w:p w:rsidR="00394F9A" w:rsidRPr="00394F9A" w:rsidRDefault="00394F9A" w:rsidP="00394F9A">
      <w:pPr>
        <w:pStyle w:val="ListParagraph"/>
        <w:tabs>
          <w:tab w:val="left" w:pos="0"/>
        </w:tabs>
        <w:spacing w:line="240" w:lineRule="auto"/>
        <w:ind w:left="1134"/>
        <w:jc w:val="both"/>
        <w:rPr>
          <w:rFonts w:ascii="Times New Roman" w:hAnsi="Times New Roman"/>
          <w:sz w:val="24"/>
          <w:szCs w:val="24"/>
        </w:rPr>
      </w:pPr>
    </w:p>
    <w:p w:rsidR="00C534F0" w:rsidRPr="00677F81" w:rsidRDefault="00C534F0" w:rsidP="007F0BD7">
      <w:pPr>
        <w:pStyle w:val="ListParagraph"/>
        <w:numPr>
          <w:ilvl w:val="0"/>
          <w:numId w:val="25"/>
        </w:numPr>
        <w:tabs>
          <w:tab w:val="left" w:pos="0"/>
        </w:tabs>
        <w:spacing w:line="240" w:lineRule="auto"/>
        <w:ind w:left="1134" w:hanging="284"/>
        <w:jc w:val="both"/>
        <w:rPr>
          <w:rFonts w:ascii="Times New Roman" w:hAnsi="Times New Roman"/>
          <w:sz w:val="24"/>
          <w:szCs w:val="24"/>
        </w:rPr>
      </w:pPr>
      <w:r w:rsidRPr="00677F81">
        <w:rPr>
          <w:rFonts w:ascii="Times New Roman" w:hAnsi="Times New Roman"/>
          <w:i/>
          <w:sz w:val="24"/>
          <w:szCs w:val="24"/>
        </w:rPr>
        <w:t>Inventory to Net Working Capital</w:t>
      </w:r>
      <w:r w:rsidR="00394F9A">
        <w:rPr>
          <w:rFonts w:ascii="Times New Roman" w:hAnsi="Times New Roman"/>
          <w:sz w:val="24"/>
          <w:szCs w:val="24"/>
        </w:rPr>
        <w:t xml:space="preserve"> </w:t>
      </w:r>
      <w:r w:rsidRPr="00677F81">
        <w:rPr>
          <w:rFonts w:ascii="Times New Roman" w:hAnsi="Times New Roman"/>
          <w:sz w:val="24"/>
          <w:szCs w:val="24"/>
        </w:rPr>
        <w:t>adalah:</w:t>
      </w:r>
    </w:p>
    <w:p w:rsidR="00107B0C" w:rsidRPr="00670ADB" w:rsidRDefault="008974EF" w:rsidP="00670ADB">
      <w:pPr>
        <w:pStyle w:val="ListParagraph"/>
        <w:tabs>
          <w:tab w:val="left" w:pos="142"/>
          <w:tab w:val="left" w:pos="1134"/>
        </w:tabs>
        <w:spacing w:line="240" w:lineRule="auto"/>
        <w:ind w:left="1134"/>
        <w:jc w:val="both"/>
        <w:rPr>
          <w:rFonts w:ascii="Times New Roman" w:hAnsi="Times New Roman"/>
          <w:sz w:val="24"/>
          <w:szCs w:val="24"/>
        </w:rPr>
      </w:pPr>
      <w:r>
        <w:rPr>
          <w:rFonts w:ascii="Times New Roman" w:hAnsi="Times New Roman"/>
          <w:i/>
          <w:sz w:val="24"/>
          <w:szCs w:val="24"/>
        </w:rPr>
        <w:t>inventory to net working c</w:t>
      </w:r>
      <w:r w:rsidR="000346E3" w:rsidRPr="00677F81">
        <w:rPr>
          <w:rFonts w:ascii="Times New Roman" w:hAnsi="Times New Roman"/>
          <w:i/>
          <w:sz w:val="24"/>
          <w:szCs w:val="24"/>
        </w:rPr>
        <w:t>apital</w:t>
      </w:r>
      <w:r w:rsidR="000346E3" w:rsidRPr="00677F81">
        <w:rPr>
          <w:rFonts w:ascii="Times New Roman" w:hAnsi="Times New Roman"/>
          <w:sz w:val="24"/>
          <w:szCs w:val="24"/>
        </w:rPr>
        <w:t xml:space="preserve"> merupakan rasio yang digunakan untuk mengukur atau membandingkan antara jumlah sediaan yang ada dengan modal kerja perusahaan. Modal kerja tersebut terdiri dari pengukuran antara aktiva lancar dengan utang lancar. </w:t>
      </w:r>
    </w:p>
    <w:p w:rsidR="000346E3" w:rsidRPr="00677F81" w:rsidRDefault="000346E3" w:rsidP="007F0BD7">
      <w:pPr>
        <w:pStyle w:val="ListParagraph"/>
        <w:tabs>
          <w:tab w:val="left" w:pos="142"/>
          <w:tab w:val="left" w:pos="1134"/>
        </w:tabs>
        <w:spacing w:line="240" w:lineRule="auto"/>
        <w:ind w:left="1134"/>
        <w:jc w:val="both"/>
        <w:rPr>
          <w:rFonts w:ascii="Times New Roman" w:hAnsi="Times New Roman"/>
          <w:sz w:val="24"/>
          <w:szCs w:val="24"/>
        </w:rPr>
      </w:pPr>
      <w:r w:rsidRPr="00677F81">
        <w:rPr>
          <w:rFonts w:ascii="Times New Roman" w:hAnsi="Times New Roman"/>
          <w:sz w:val="24"/>
          <w:szCs w:val="24"/>
        </w:rPr>
        <w:lastRenderedPageBreak/>
        <w:t xml:space="preserve">Rumus yang digunakan untuk menghitung </w:t>
      </w:r>
      <w:r w:rsidR="008974EF">
        <w:rPr>
          <w:rFonts w:ascii="Times New Roman" w:hAnsi="Times New Roman"/>
          <w:i/>
          <w:sz w:val="24"/>
          <w:szCs w:val="24"/>
        </w:rPr>
        <w:t>i</w:t>
      </w:r>
      <w:r w:rsidRPr="00677F81">
        <w:rPr>
          <w:rFonts w:ascii="Times New Roman" w:hAnsi="Times New Roman"/>
          <w:i/>
          <w:sz w:val="24"/>
          <w:szCs w:val="24"/>
        </w:rPr>
        <w:t xml:space="preserve">nventory to </w:t>
      </w:r>
      <w:r w:rsidR="008974EF">
        <w:rPr>
          <w:rFonts w:ascii="Times New Roman" w:hAnsi="Times New Roman"/>
          <w:i/>
          <w:sz w:val="24"/>
          <w:szCs w:val="24"/>
        </w:rPr>
        <w:t>net working c</w:t>
      </w:r>
      <w:r w:rsidRPr="00677F81">
        <w:rPr>
          <w:rFonts w:ascii="Times New Roman" w:hAnsi="Times New Roman"/>
          <w:i/>
          <w:sz w:val="24"/>
          <w:szCs w:val="24"/>
        </w:rPr>
        <w:t>apital</w:t>
      </w:r>
      <w:r w:rsidRPr="00677F81">
        <w:rPr>
          <w:rFonts w:ascii="Times New Roman" w:hAnsi="Times New Roman"/>
          <w:sz w:val="24"/>
          <w:szCs w:val="24"/>
        </w:rPr>
        <w:t xml:space="preserve"> adalah sebagai berikut:</w:t>
      </w:r>
    </w:p>
    <w:p w:rsidR="000346E3" w:rsidRPr="007F0BD7" w:rsidRDefault="000346E3" w:rsidP="00107B0C">
      <w:pPr>
        <w:pStyle w:val="ListParagraph"/>
        <w:tabs>
          <w:tab w:val="left" w:pos="284"/>
        </w:tabs>
        <w:spacing w:line="240" w:lineRule="auto"/>
        <w:ind w:left="284"/>
        <w:jc w:val="both"/>
        <w:rPr>
          <w:rFonts w:ascii="Times New Roman" w:hAnsi="Times New Roman"/>
          <w:sz w:val="10"/>
          <w:szCs w:val="10"/>
        </w:rPr>
      </w:pPr>
    </w:p>
    <w:p w:rsidR="000346E3" w:rsidRPr="00677F81" w:rsidRDefault="000346E3" w:rsidP="00107B0C">
      <w:pPr>
        <w:pStyle w:val="ListParagraph"/>
        <w:pBdr>
          <w:top w:val="single" w:sz="4" w:space="1" w:color="auto"/>
          <w:left w:val="single" w:sz="4" w:space="4" w:color="auto"/>
          <w:bottom w:val="single" w:sz="4" w:space="1" w:color="auto"/>
          <w:right w:val="single" w:sz="4" w:space="0" w:color="auto"/>
        </w:pBdr>
        <w:tabs>
          <w:tab w:val="left" w:pos="284"/>
        </w:tabs>
        <w:spacing w:line="240" w:lineRule="auto"/>
        <w:ind w:left="284"/>
        <w:jc w:val="both"/>
        <w:rPr>
          <w:rFonts w:ascii="Times New Roman" w:hAnsi="Times New Roman"/>
          <w:sz w:val="24"/>
          <w:szCs w:val="24"/>
        </w:rPr>
      </w:pPr>
      <m:oMathPara>
        <m:oMath>
          <m:r>
            <w:rPr>
              <w:rFonts w:ascii="Cambria Math" w:hAnsi="Cambria Math"/>
              <w:sz w:val="24"/>
              <w:szCs w:val="24"/>
            </w:rPr>
            <m:t>inventory to NWC=</m:t>
          </m:r>
          <m:f>
            <m:fPr>
              <m:ctrlPr>
                <w:rPr>
                  <w:rFonts w:ascii="Cambria Math" w:hAnsi="Cambria Math"/>
                  <w:i/>
                  <w:sz w:val="24"/>
                  <w:szCs w:val="24"/>
                </w:rPr>
              </m:ctrlPr>
            </m:fPr>
            <m:num>
              <m:r>
                <w:rPr>
                  <w:rFonts w:ascii="Cambria Math" w:hAnsi="Cambria Math"/>
                  <w:sz w:val="24"/>
                  <w:szCs w:val="24"/>
                </w:rPr>
                <m:t xml:space="preserve">Inventory </m:t>
              </m:r>
            </m:num>
            <m:den>
              <m:r>
                <w:rPr>
                  <w:rFonts w:ascii="Cambria Math" w:hAnsi="Cambria Math"/>
                  <w:sz w:val="24"/>
                  <w:szCs w:val="24"/>
                </w:rPr>
                <m:t>Current Assets-Current Liabilitas</m:t>
              </m:r>
            </m:den>
          </m:f>
        </m:oMath>
      </m:oMathPara>
    </w:p>
    <w:p w:rsidR="007F0BD7" w:rsidRPr="00677F81" w:rsidRDefault="007F0BD7" w:rsidP="00107B0C">
      <w:pPr>
        <w:pStyle w:val="ListParagraph"/>
        <w:tabs>
          <w:tab w:val="left" w:pos="284"/>
        </w:tabs>
        <w:spacing w:line="240" w:lineRule="auto"/>
        <w:ind w:left="284"/>
        <w:jc w:val="both"/>
        <w:rPr>
          <w:rFonts w:ascii="Times New Roman" w:hAnsi="Times New Roman"/>
          <w:sz w:val="24"/>
          <w:szCs w:val="24"/>
        </w:rPr>
      </w:pPr>
    </w:p>
    <w:tbl>
      <w:tblPr>
        <w:tblStyle w:val="TableGrid"/>
        <w:tblW w:w="0" w:type="auto"/>
        <w:jc w:val="center"/>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5291"/>
        <w:gridCol w:w="2068"/>
      </w:tblGrid>
      <w:tr w:rsidR="00BB53C8" w:rsidRPr="00677F81" w:rsidTr="003A426E">
        <w:trPr>
          <w:trHeight w:val="725"/>
          <w:jc w:val="center"/>
        </w:trPr>
        <w:tc>
          <w:tcPr>
            <w:tcW w:w="7869" w:type="dxa"/>
            <w:gridSpan w:val="3"/>
            <w:tcBorders>
              <w:bottom w:val="single" w:sz="4" w:space="0" w:color="auto"/>
            </w:tcBorders>
            <w:vAlign w:val="bottom"/>
          </w:tcPr>
          <w:p w:rsidR="00BB53C8" w:rsidRPr="00677F81" w:rsidRDefault="00BB53C8" w:rsidP="00107B0C">
            <w:pPr>
              <w:pStyle w:val="ListParagraph"/>
              <w:tabs>
                <w:tab w:val="left" w:pos="284"/>
              </w:tabs>
              <w:ind w:left="0"/>
              <w:jc w:val="center"/>
              <w:rPr>
                <w:rFonts w:ascii="Times New Roman" w:hAnsi="Times New Roman"/>
                <w:b/>
                <w:sz w:val="24"/>
                <w:szCs w:val="24"/>
              </w:rPr>
            </w:pPr>
            <w:r w:rsidRPr="00677F81">
              <w:rPr>
                <w:rFonts w:ascii="Times New Roman" w:hAnsi="Times New Roman"/>
                <w:b/>
                <w:sz w:val="24"/>
                <w:szCs w:val="24"/>
              </w:rPr>
              <w:t>Tabel</w:t>
            </w:r>
            <w:r w:rsidR="004E14AC" w:rsidRPr="00677F81">
              <w:rPr>
                <w:rFonts w:ascii="Times New Roman" w:hAnsi="Times New Roman"/>
                <w:b/>
                <w:sz w:val="24"/>
                <w:szCs w:val="24"/>
              </w:rPr>
              <w:t xml:space="preserve"> 2</w:t>
            </w:r>
            <w:r w:rsidR="003A426E" w:rsidRPr="00677F81">
              <w:rPr>
                <w:rFonts w:ascii="Times New Roman" w:hAnsi="Times New Roman"/>
                <w:b/>
                <w:sz w:val="24"/>
                <w:szCs w:val="24"/>
              </w:rPr>
              <w:t>.1</w:t>
            </w:r>
          </w:p>
          <w:p w:rsidR="003A426E" w:rsidRPr="00677F81" w:rsidRDefault="003A426E" w:rsidP="00107B0C">
            <w:pPr>
              <w:pStyle w:val="ListParagraph"/>
              <w:tabs>
                <w:tab w:val="left" w:pos="284"/>
              </w:tabs>
              <w:ind w:left="0"/>
              <w:jc w:val="center"/>
              <w:rPr>
                <w:rFonts w:ascii="Times New Roman" w:hAnsi="Times New Roman"/>
                <w:b/>
                <w:sz w:val="24"/>
                <w:szCs w:val="24"/>
              </w:rPr>
            </w:pPr>
            <w:r w:rsidRPr="00677F81">
              <w:rPr>
                <w:rFonts w:ascii="Times New Roman" w:hAnsi="Times New Roman"/>
                <w:b/>
                <w:sz w:val="24"/>
                <w:szCs w:val="24"/>
              </w:rPr>
              <w:t>Standar Industri Rasio Likuiditas</w:t>
            </w:r>
          </w:p>
          <w:p w:rsidR="00BB53C8" w:rsidRPr="00677F81" w:rsidRDefault="00BB53C8" w:rsidP="009B38BC">
            <w:pPr>
              <w:pStyle w:val="ListParagraph"/>
              <w:tabs>
                <w:tab w:val="left" w:pos="284"/>
              </w:tabs>
              <w:ind w:left="0"/>
              <w:jc w:val="center"/>
              <w:rPr>
                <w:rFonts w:ascii="Times New Roman" w:hAnsi="Times New Roman"/>
                <w:sz w:val="24"/>
                <w:szCs w:val="24"/>
              </w:rPr>
            </w:pPr>
          </w:p>
        </w:tc>
      </w:tr>
      <w:tr w:rsidR="00BB53C8" w:rsidRPr="00677F81" w:rsidTr="003A426E">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BB53C8" w:rsidRPr="00677F81" w:rsidRDefault="00BB53C8" w:rsidP="00107B0C">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No</w:t>
            </w:r>
          </w:p>
        </w:tc>
        <w:tc>
          <w:tcPr>
            <w:tcW w:w="5291" w:type="dxa"/>
            <w:tcBorders>
              <w:top w:val="single" w:sz="4" w:space="0" w:color="auto"/>
              <w:left w:val="single" w:sz="4" w:space="0" w:color="auto"/>
              <w:bottom w:val="single" w:sz="4" w:space="0" w:color="auto"/>
              <w:right w:val="single" w:sz="4" w:space="0" w:color="auto"/>
            </w:tcBorders>
            <w:vAlign w:val="center"/>
          </w:tcPr>
          <w:p w:rsidR="00BB53C8" w:rsidRPr="00677F81" w:rsidRDefault="00BB53C8" w:rsidP="00107B0C">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Jenis Rasio</w:t>
            </w:r>
          </w:p>
        </w:tc>
        <w:tc>
          <w:tcPr>
            <w:tcW w:w="2068" w:type="dxa"/>
            <w:tcBorders>
              <w:top w:val="single" w:sz="4" w:space="0" w:color="auto"/>
              <w:left w:val="single" w:sz="4" w:space="0" w:color="auto"/>
              <w:bottom w:val="single" w:sz="4" w:space="0" w:color="auto"/>
              <w:right w:val="single" w:sz="4" w:space="0" w:color="auto"/>
            </w:tcBorders>
            <w:vAlign w:val="center"/>
          </w:tcPr>
          <w:p w:rsidR="00BB53C8" w:rsidRPr="00677F81" w:rsidRDefault="00BB53C8" w:rsidP="00107B0C">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Standar Industri</w:t>
            </w:r>
          </w:p>
        </w:tc>
      </w:tr>
      <w:tr w:rsidR="00BB53C8" w:rsidRPr="00677F81" w:rsidTr="003A426E">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BB53C8" w:rsidRPr="00677F81" w:rsidRDefault="00BB53C8" w:rsidP="00107B0C">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1</w:t>
            </w:r>
          </w:p>
        </w:tc>
        <w:tc>
          <w:tcPr>
            <w:tcW w:w="5291" w:type="dxa"/>
            <w:tcBorders>
              <w:top w:val="single" w:sz="4" w:space="0" w:color="auto"/>
              <w:left w:val="single" w:sz="4" w:space="0" w:color="auto"/>
              <w:bottom w:val="single" w:sz="4" w:space="0" w:color="auto"/>
              <w:right w:val="single" w:sz="4" w:space="0" w:color="auto"/>
            </w:tcBorders>
            <w:vAlign w:val="center"/>
          </w:tcPr>
          <w:p w:rsidR="00BB53C8" w:rsidRPr="00677F81" w:rsidRDefault="00BB53C8" w:rsidP="00107B0C">
            <w:pPr>
              <w:pStyle w:val="ListParagraph"/>
              <w:tabs>
                <w:tab w:val="left" w:pos="284"/>
              </w:tabs>
              <w:ind w:left="0"/>
              <w:rPr>
                <w:rFonts w:ascii="Times New Roman" w:hAnsi="Times New Roman"/>
                <w:i/>
                <w:sz w:val="24"/>
                <w:szCs w:val="24"/>
              </w:rPr>
            </w:pPr>
            <w:r w:rsidRPr="00677F81">
              <w:rPr>
                <w:rFonts w:ascii="Times New Roman" w:hAnsi="Times New Roman"/>
                <w:i/>
                <w:sz w:val="24"/>
                <w:szCs w:val="24"/>
              </w:rPr>
              <w:t xml:space="preserve">Current Ratio </w:t>
            </w:r>
            <w:r w:rsidRPr="00677F81">
              <w:rPr>
                <w:rFonts w:ascii="Times New Roman" w:hAnsi="Times New Roman"/>
                <w:sz w:val="24"/>
                <w:szCs w:val="24"/>
              </w:rPr>
              <w:t>(Rasio Lancar)</w:t>
            </w:r>
          </w:p>
        </w:tc>
        <w:tc>
          <w:tcPr>
            <w:tcW w:w="2068" w:type="dxa"/>
            <w:tcBorders>
              <w:top w:val="single" w:sz="4" w:space="0" w:color="auto"/>
              <w:left w:val="single" w:sz="4" w:space="0" w:color="auto"/>
              <w:bottom w:val="single" w:sz="4" w:space="0" w:color="auto"/>
              <w:right w:val="single" w:sz="4" w:space="0" w:color="auto"/>
            </w:tcBorders>
            <w:vAlign w:val="center"/>
          </w:tcPr>
          <w:p w:rsidR="00BB53C8" w:rsidRPr="00677F81" w:rsidRDefault="00BB53C8" w:rsidP="00107B0C">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2 Kali</w:t>
            </w:r>
          </w:p>
        </w:tc>
      </w:tr>
      <w:tr w:rsidR="00BB53C8" w:rsidRPr="00677F81" w:rsidTr="003A426E">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BB53C8" w:rsidRPr="00677F81" w:rsidRDefault="00BB53C8" w:rsidP="00107B0C">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2</w:t>
            </w:r>
          </w:p>
        </w:tc>
        <w:tc>
          <w:tcPr>
            <w:tcW w:w="5291" w:type="dxa"/>
            <w:tcBorders>
              <w:top w:val="single" w:sz="4" w:space="0" w:color="auto"/>
              <w:left w:val="single" w:sz="4" w:space="0" w:color="auto"/>
              <w:bottom w:val="single" w:sz="4" w:space="0" w:color="auto"/>
              <w:right w:val="single" w:sz="4" w:space="0" w:color="auto"/>
            </w:tcBorders>
            <w:vAlign w:val="center"/>
          </w:tcPr>
          <w:p w:rsidR="00BB53C8" w:rsidRPr="00677F81" w:rsidRDefault="00BB53C8" w:rsidP="00107B0C">
            <w:pPr>
              <w:pStyle w:val="ListParagraph"/>
              <w:tabs>
                <w:tab w:val="left" w:pos="284"/>
              </w:tabs>
              <w:ind w:left="0"/>
              <w:rPr>
                <w:rFonts w:ascii="Times New Roman" w:hAnsi="Times New Roman"/>
                <w:i/>
                <w:sz w:val="24"/>
                <w:szCs w:val="24"/>
              </w:rPr>
            </w:pPr>
            <w:r w:rsidRPr="00677F81">
              <w:rPr>
                <w:rFonts w:ascii="Times New Roman" w:hAnsi="Times New Roman"/>
                <w:i/>
                <w:sz w:val="24"/>
                <w:szCs w:val="24"/>
              </w:rPr>
              <w:t xml:space="preserve">Quick Ratio </w:t>
            </w:r>
            <w:r w:rsidRPr="00677F81">
              <w:rPr>
                <w:rFonts w:ascii="Times New Roman" w:hAnsi="Times New Roman"/>
                <w:sz w:val="24"/>
                <w:szCs w:val="24"/>
              </w:rPr>
              <w:t>(Rasio Cepat)</w:t>
            </w:r>
          </w:p>
        </w:tc>
        <w:tc>
          <w:tcPr>
            <w:tcW w:w="2068" w:type="dxa"/>
            <w:tcBorders>
              <w:top w:val="single" w:sz="4" w:space="0" w:color="auto"/>
              <w:left w:val="single" w:sz="4" w:space="0" w:color="auto"/>
              <w:bottom w:val="single" w:sz="4" w:space="0" w:color="auto"/>
              <w:right w:val="single" w:sz="4" w:space="0" w:color="auto"/>
            </w:tcBorders>
            <w:vAlign w:val="center"/>
          </w:tcPr>
          <w:p w:rsidR="00BB53C8" w:rsidRPr="00677F81" w:rsidRDefault="00BB53C8" w:rsidP="00107B0C">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1,5 Kali</w:t>
            </w:r>
          </w:p>
        </w:tc>
      </w:tr>
      <w:tr w:rsidR="00BB53C8" w:rsidRPr="00677F81" w:rsidTr="003A426E">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BB53C8" w:rsidRPr="00677F81" w:rsidRDefault="00BB53C8" w:rsidP="00107B0C">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3</w:t>
            </w:r>
          </w:p>
        </w:tc>
        <w:tc>
          <w:tcPr>
            <w:tcW w:w="5291" w:type="dxa"/>
            <w:tcBorders>
              <w:top w:val="single" w:sz="4" w:space="0" w:color="auto"/>
              <w:left w:val="single" w:sz="4" w:space="0" w:color="auto"/>
              <w:bottom w:val="single" w:sz="4" w:space="0" w:color="auto"/>
              <w:right w:val="single" w:sz="4" w:space="0" w:color="auto"/>
            </w:tcBorders>
            <w:vAlign w:val="center"/>
          </w:tcPr>
          <w:p w:rsidR="00BB53C8" w:rsidRPr="00677F81" w:rsidRDefault="00BB53C8" w:rsidP="00107B0C">
            <w:pPr>
              <w:pStyle w:val="ListParagraph"/>
              <w:tabs>
                <w:tab w:val="left" w:pos="284"/>
              </w:tabs>
              <w:ind w:left="0"/>
              <w:rPr>
                <w:rFonts w:ascii="Times New Roman" w:hAnsi="Times New Roman"/>
                <w:i/>
                <w:sz w:val="24"/>
                <w:szCs w:val="24"/>
              </w:rPr>
            </w:pPr>
            <w:r w:rsidRPr="00677F81">
              <w:rPr>
                <w:rFonts w:ascii="Times New Roman" w:hAnsi="Times New Roman"/>
                <w:i/>
                <w:sz w:val="24"/>
                <w:szCs w:val="24"/>
              </w:rPr>
              <w:t xml:space="preserve">Cash Ratio </w:t>
            </w:r>
            <w:r w:rsidRPr="00677F81">
              <w:rPr>
                <w:rFonts w:ascii="Times New Roman" w:hAnsi="Times New Roman"/>
                <w:sz w:val="24"/>
                <w:szCs w:val="24"/>
              </w:rPr>
              <w:t>(Rasio Kas)</w:t>
            </w:r>
          </w:p>
        </w:tc>
        <w:tc>
          <w:tcPr>
            <w:tcW w:w="2068" w:type="dxa"/>
            <w:tcBorders>
              <w:top w:val="single" w:sz="4" w:space="0" w:color="auto"/>
              <w:left w:val="single" w:sz="4" w:space="0" w:color="auto"/>
              <w:bottom w:val="single" w:sz="4" w:space="0" w:color="auto"/>
              <w:right w:val="single" w:sz="4" w:space="0" w:color="auto"/>
            </w:tcBorders>
            <w:vAlign w:val="center"/>
          </w:tcPr>
          <w:p w:rsidR="00BB53C8" w:rsidRPr="00677F81" w:rsidRDefault="00BB53C8" w:rsidP="00107B0C">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50%</w:t>
            </w:r>
          </w:p>
        </w:tc>
      </w:tr>
      <w:tr w:rsidR="00BB53C8" w:rsidRPr="00677F81" w:rsidTr="003A426E">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BB53C8" w:rsidRPr="00677F81" w:rsidRDefault="00BB53C8" w:rsidP="00107B0C">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4</w:t>
            </w:r>
          </w:p>
        </w:tc>
        <w:tc>
          <w:tcPr>
            <w:tcW w:w="5291" w:type="dxa"/>
            <w:tcBorders>
              <w:top w:val="single" w:sz="4" w:space="0" w:color="auto"/>
              <w:left w:val="single" w:sz="4" w:space="0" w:color="auto"/>
              <w:bottom w:val="single" w:sz="4" w:space="0" w:color="auto"/>
              <w:right w:val="single" w:sz="4" w:space="0" w:color="auto"/>
            </w:tcBorders>
            <w:vAlign w:val="center"/>
          </w:tcPr>
          <w:p w:rsidR="00BB53C8" w:rsidRPr="00677F81" w:rsidRDefault="00BB53C8" w:rsidP="00107B0C">
            <w:pPr>
              <w:pStyle w:val="ListParagraph"/>
              <w:tabs>
                <w:tab w:val="left" w:pos="284"/>
              </w:tabs>
              <w:ind w:left="0"/>
              <w:rPr>
                <w:rFonts w:ascii="Times New Roman" w:hAnsi="Times New Roman"/>
                <w:i/>
                <w:sz w:val="24"/>
                <w:szCs w:val="24"/>
              </w:rPr>
            </w:pPr>
            <w:r w:rsidRPr="00677F81">
              <w:rPr>
                <w:rFonts w:ascii="Times New Roman" w:hAnsi="Times New Roman"/>
                <w:i/>
                <w:sz w:val="24"/>
                <w:szCs w:val="24"/>
              </w:rPr>
              <w:t xml:space="preserve">Cash Turnover </w:t>
            </w:r>
            <w:r w:rsidRPr="00677F81">
              <w:rPr>
                <w:rFonts w:ascii="Times New Roman" w:hAnsi="Times New Roman"/>
                <w:sz w:val="24"/>
                <w:szCs w:val="24"/>
              </w:rPr>
              <w:t>(Perputaran kas)</w:t>
            </w:r>
          </w:p>
        </w:tc>
        <w:tc>
          <w:tcPr>
            <w:tcW w:w="2068" w:type="dxa"/>
            <w:tcBorders>
              <w:top w:val="single" w:sz="4" w:space="0" w:color="auto"/>
              <w:left w:val="single" w:sz="4" w:space="0" w:color="auto"/>
              <w:bottom w:val="single" w:sz="4" w:space="0" w:color="auto"/>
              <w:right w:val="single" w:sz="4" w:space="0" w:color="auto"/>
            </w:tcBorders>
            <w:vAlign w:val="center"/>
          </w:tcPr>
          <w:p w:rsidR="00BB53C8" w:rsidRPr="00677F81" w:rsidRDefault="00BB53C8" w:rsidP="00107B0C">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10%</w:t>
            </w:r>
          </w:p>
        </w:tc>
      </w:tr>
      <w:tr w:rsidR="00BB53C8" w:rsidRPr="00677F81" w:rsidTr="003A426E">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BB53C8" w:rsidRPr="00677F81" w:rsidRDefault="00BB53C8" w:rsidP="00107B0C">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5</w:t>
            </w:r>
          </w:p>
        </w:tc>
        <w:tc>
          <w:tcPr>
            <w:tcW w:w="5291" w:type="dxa"/>
            <w:tcBorders>
              <w:top w:val="single" w:sz="4" w:space="0" w:color="auto"/>
              <w:left w:val="single" w:sz="4" w:space="0" w:color="auto"/>
              <w:bottom w:val="single" w:sz="4" w:space="0" w:color="auto"/>
              <w:right w:val="single" w:sz="4" w:space="0" w:color="auto"/>
            </w:tcBorders>
            <w:vAlign w:val="center"/>
          </w:tcPr>
          <w:p w:rsidR="00BB53C8" w:rsidRPr="00677F81" w:rsidRDefault="00BB53C8" w:rsidP="00107B0C">
            <w:pPr>
              <w:pStyle w:val="ListParagraph"/>
              <w:tabs>
                <w:tab w:val="left" w:pos="284"/>
              </w:tabs>
              <w:ind w:left="0"/>
              <w:rPr>
                <w:rFonts w:ascii="Times New Roman" w:hAnsi="Times New Roman"/>
                <w:i/>
                <w:sz w:val="24"/>
                <w:szCs w:val="24"/>
              </w:rPr>
            </w:pPr>
            <w:r w:rsidRPr="00677F81">
              <w:rPr>
                <w:rFonts w:ascii="Times New Roman" w:hAnsi="Times New Roman"/>
                <w:i/>
                <w:sz w:val="24"/>
                <w:szCs w:val="24"/>
              </w:rPr>
              <w:t>Inventory to Net Working Capital</w:t>
            </w:r>
          </w:p>
        </w:tc>
        <w:tc>
          <w:tcPr>
            <w:tcW w:w="2068" w:type="dxa"/>
            <w:tcBorders>
              <w:top w:val="single" w:sz="4" w:space="0" w:color="auto"/>
              <w:left w:val="single" w:sz="4" w:space="0" w:color="auto"/>
              <w:bottom w:val="single" w:sz="4" w:space="0" w:color="auto"/>
              <w:right w:val="single" w:sz="4" w:space="0" w:color="auto"/>
            </w:tcBorders>
            <w:vAlign w:val="center"/>
          </w:tcPr>
          <w:p w:rsidR="00BB53C8" w:rsidRPr="00677F81" w:rsidRDefault="00BB53C8" w:rsidP="00107B0C">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12%</w:t>
            </w:r>
          </w:p>
        </w:tc>
      </w:tr>
    </w:tbl>
    <w:p w:rsidR="00107B0C" w:rsidRDefault="00825374" w:rsidP="00211C83">
      <w:pPr>
        <w:pStyle w:val="ListParagraph"/>
        <w:tabs>
          <w:tab w:val="left" w:pos="0"/>
        </w:tabs>
        <w:spacing w:line="240" w:lineRule="auto"/>
        <w:ind w:left="0"/>
        <w:rPr>
          <w:rFonts w:ascii="Times New Roman" w:hAnsi="Times New Roman"/>
          <w:i/>
          <w:sz w:val="20"/>
          <w:szCs w:val="20"/>
        </w:rPr>
      </w:pPr>
      <w:r w:rsidRPr="00677F81">
        <w:rPr>
          <w:rFonts w:ascii="Times New Roman" w:hAnsi="Times New Roman"/>
          <w:i/>
          <w:sz w:val="20"/>
          <w:szCs w:val="20"/>
        </w:rPr>
        <w:t>Sumber: Kasmir (2017</w:t>
      </w:r>
      <w:r w:rsidR="00B17DC7" w:rsidRPr="00677F81">
        <w:rPr>
          <w:rFonts w:ascii="Times New Roman" w:hAnsi="Times New Roman"/>
          <w:i/>
          <w:sz w:val="20"/>
          <w:szCs w:val="20"/>
        </w:rPr>
        <w:t>:143</w:t>
      </w:r>
      <w:r w:rsidR="00E0118F" w:rsidRPr="00677F81">
        <w:rPr>
          <w:rFonts w:ascii="Times New Roman" w:hAnsi="Times New Roman"/>
          <w:i/>
          <w:sz w:val="20"/>
          <w:szCs w:val="20"/>
        </w:rPr>
        <w:t>)</w:t>
      </w:r>
    </w:p>
    <w:p w:rsidR="009D1824" w:rsidRPr="00FF2606" w:rsidRDefault="009D1824" w:rsidP="00211C83">
      <w:pPr>
        <w:pStyle w:val="ListParagraph"/>
        <w:tabs>
          <w:tab w:val="left" w:pos="0"/>
        </w:tabs>
        <w:spacing w:line="240" w:lineRule="auto"/>
        <w:ind w:left="0"/>
        <w:rPr>
          <w:rFonts w:ascii="Times New Roman" w:hAnsi="Times New Roman"/>
          <w:sz w:val="10"/>
          <w:szCs w:val="10"/>
        </w:rPr>
      </w:pPr>
    </w:p>
    <w:p w:rsidR="00C534F0" w:rsidRPr="00677F81" w:rsidRDefault="00C534F0" w:rsidP="00394F9A">
      <w:pPr>
        <w:pStyle w:val="ListParagraph"/>
        <w:numPr>
          <w:ilvl w:val="0"/>
          <w:numId w:val="23"/>
        </w:numPr>
        <w:tabs>
          <w:tab w:val="left" w:pos="851"/>
        </w:tabs>
        <w:spacing w:before="240"/>
        <w:ind w:left="1134" w:hanging="1134"/>
        <w:jc w:val="both"/>
        <w:rPr>
          <w:rFonts w:ascii="Times New Roman" w:hAnsi="Times New Roman"/>
          <w:sz w:val="24"/>
          <w:szCs w:val="24"/>
        </w:rPr>
      </w:pPr>
      <w:r w:rsidRPr="00677F81">
        <w:rPr>
          <w:rFonts w:ascii="Times New Roman" w:hAnsi="Times New Roman"/>
          <w:b/>
          <w:sz w:val="24"/>
          <w:szCs w:val="24"/>
        </w:rPr>
        <w:t>Rasio Solvabilitas</w:t>
      </w:r>
    </w:p>
    <w:p w:rsidR="009D1824" w:rsidRDefault="008357BD" w:rsidP="00394F9A">
      <w:pPr>
        <w:pStyle w:val="ListParagraph"/>
        <w:tabs>
          <w:tab w:val="left" w:pos="851"/>
        </w:tabs>
        <w:spacing w:before="240"/>
        <w:ind w:left="0"/>
        <w:jc w:val="both"/>
        <w:rPr>
          <w:rFonts w:ascii="Times New Roman" w:hAnsi="Times New Roman"/>
          <w:sz w:val="24"/>
          <w:szCs w:val="24"/>
        </w:rPr>
      </w:pPr>
      <w:r w:rsidRPr="00677F81">
        <w:rPr>
          <w:rFonts w:ascii="Times New Roman" w:hAnsi="Times New Roman"/>
          <w:sz w:val="24"/>
          <w:szCs w:val="24"/>
        </w:rPr>
        <w:tab/>
      </w:r>
      <w:r w:rsidR="001E489B" w:rsidRPr="00677F81">
        <w:rPr>
          <w:rFonts w:ascii="Times New Roman" w:hAnsi="Times New Roman"/>
          <w:sz w:val="24"/>
          <w:szCs w:val="24"/>
        </w:rPr>
        <w:t xml:space="preserve">Menurut </w:t>
      </w:r>
      <w:r w:rsidR="001E489B" w:rsidRPr="00677F81">
        <w:rPr>
          <w:rFonts w:ascii="Times New Roman" w:hAnsi="Times New Roman"/>
          <w:sz w:val="24"/>
          <w:szCs w:val="24"/>
        </w:rPr>
        <w:fldChar w:fldCharType="begin" w:fldLock="1"/>
      </w:r>
      <w:r w:rsidR="001E489B" w:rsidRPr="00677F81">
        <w:rPr>
          <w:rFonts w:ascii="Times New Roman" w:hAnsi="Times New Roman"/>
          <w:sz w:val="24"/>
          <w:szCs w:val="24"/>
        </w:rPr>
        <w:instrText>ADDIN CSL_CITATION { "citationItems" : [ { "id" : "ITEM-1", "itemData" : { "author" : [ { "dropping-particle" : "", "family" : "Periansya", "given" : "Firmansyah Firmansyah", "non-dropping-particle" : "", "parse-names" : false, "suffix" : "" } ], "container-title" : "EKSISTANSI", "id" : "ITEM-1", "issue" : "1", "issued" : { "date-parts" : [ [ "2014" ] ] }, "title" : "PENGARUH CASH TURNOVER, ACCOUNT RECEIVABLE TURNOVER DAN INVENTORY TURNOVER TERHADAP LIKUIDITAS PERUSAHAAN PERTAMBANGAN YANG TERDAFTAR DI BURSA EFEK INDONESIA", "type" : "article-journal", "volume" : "4" }, "uris" : [ "http://www.mendeley.com/documents/?uuid=52cd1225-abae-44a7-aed9-297c28dcc05b" ] } ], "mendeley" : { "formattedCitation" : "(Periansya, 2014)", "manualFormatting" : "Periansya (2014:37)", "plainTextFormattedCitation" : "(Periansya, 2014)", "previouslyFormattedCitation" : "(Periansya, 2014)" }, "properties" : {  }, "schema" : "https://github.com/citation-style-language/schema/raw/master/csl-citation.json" }</w:instrText>
      </w:r>
      <w:r w:rsidR="001E489B" w:rsidRPr="00677F81">
        <w:rPr>
          <w:rFonts w:ascii="Times New Roman" w:hAnsi="Times New Roman"/>
          <w:sz w:val="24"/>
          <w:szCs w:val="24"/>
        </w:rPr>
        <w:fldChar w:fldCharType="separate"/>
      </w:r>
      <w:r w:rsidR="001E489B" w:rsidRPr="00677F81">
        <w:rPr>
          <w:rFonts w:ascii="Times New Roman" w:hAnsi="Times New Roman"/>
          <w:noProof/>
          <w:sz w:val="24"/>
          <w:szCs w:val="24"/>
        </w:rPr>
        <w:t>Periansya (2014:35)</w:t>
      </w:r>
      <w:r w:rsidR="001E489B" w:rsidRPr="00677F81">
        <w:rPr>
          <w:rFonts w:ascii="Times New Roman" w:hAnsi="Times New Roman"/>
          <w:sz w:val="24"/>
          <w:szCs w:val="24"/>
        </w:rPr>
        <w:fldChar w:fldCharType="end"/>
      </w:r>
      <w:r w:rsidR="00670ADB">
        <w:rPr>
          <w:rFonts w:ascii="Times New Roman" w:hAnsi="Times New Roman"/>
          <w:sz w:val="24"/>
          <w:szCs w:val="24"/>
        </w:rPr>
        <w:t xml:space="preserve"> “R</w:t>
      </w:r>
      <w:r w:rsidR="001E489B" w:rsidRPr="00677F81">
        <w:rPr>
          <w:rFonts w:ascii="Times New Roman" w:hAnsi="Times New Roman"/>
          <w:sz w:val="24"/>
          <w:szCs w:val="24"/>
        </w:rPr>
        <w:t>asio solvabilitas dihunakan untuk mengukur seberapa jauh aset perusahaan dibiayai dengan hutan</w:t>
      </w:r>
      <w:r w:rsidR="005A5BDE">
        <w:rPr>
          <w:rFonts w:ascii="Times New Roman" w:hAnsi="Times New Roman"/>
          <w:sz w:val="24"/>
          <w:szCs w:val="24"/>
        </w:rPr>
        <w:t>g atau dibiayai oleh pihak luar</w:t>
      </w:r>
      <w:r w:rsidR="001E489B" w:rsidRPr="00677F81">
        <w:rPr>
          <w:rFonts w:ascii="Times New Roman" w:hAnsi="Times New Roman"/>
          <w:sz w:val="24"/>
          <w:szCs w:val="24"/>
        </w:rPr>
        <w:t>”</w:t>
      </w:r>
      <w:r w:rsidR="005A5BDE">
        <w:rPr>
          <w:rFonts w:ascii="Times New Roman" w:hAnsi="Times New Roman"/>
          <w:sz w:val="24"/>
          <w:szCs w:val="24"/>
        </w:rPr>
        <w:t>.</w:t>
      </w:r>
      <w:r w:rsidR="009D1824">
        <w:rPr>
          <w:rFonts w:ascii="Times New Roman" w:hAnsi="Times New Roman"/>
          <w:sz w:val="24"/>
          <w:szCs w:val="24"/>
        </w:rPr>
        <w:t xml:space="preserve"> </w:t>
      </w:r>
      <w:r w:rsidR="007127B0">
        <w:rPr>
          <w:rFonts w:ascii="Times New Roman" w:hAnsi="Times New Roman"/>
          <w:sz w:val="24"/>
          <w:szCs w:val="24"/>
        </w:rPr>
        <w:t>M</w:t>
      </w:r>
      <w:r w:rsidR="00825374" w:rsidRPr="00677F81">
        <w:rPr>
          <w:rFonts w:ascii="Times New Roman" w:hAnsi="Times New Roman"/>
          <w:sz w:val="24"/>
          <w:szCs w:val="24"/>
        </w:rPr>
        <w:t>enurut Kasmir (2017</w:t>
      </w:r>
      <w:r w:rsidR="00B17DC7" w:rsidRPr="00677F81">
        <w:rPr>
          <w:rFonts w:ascii="Times New Roman" w:hAnsi="Times New Roman"/>
          <w:sz w:val="24"/>
          <w:szCs w:val="24"/>
        </w:rPr>
        <w:t>:151</w:t>
      </w:r>
      <w:r w:rsidR="001953C8" w:rsidRPr="00677F81">
        <w:rPr>
          <w:rFonts w:ascii="Times New Roman" w:hAnsi="Times New Roman"/>
          <w:sz w:val="24"/>
          <w:szCs w:val="24"/>
        </w:rPr>
        <w:t>)</w:t>
      </w:r>
      <w:r w:rsidR="005F1A1C">
        <w:rPr>
          <w:rFonts w:ascii="Times New Roman" w:hAnsi="Times New Roman"/>
          <w:sz w:val="24"/>
          <w:szCs w:val="24"/>
        </w:rPr>
        <w:t>,</w:t>
      </w:r>
    </w:p>
    <w:p w:rsidR="005A09C6" w:rsidRDefault="001953C8" w:rsidP="00FF2606">
      <w:pPr>
        <w:pStyle w:val="ListParagraph"/>
        <w:tabs>
          <w:tab w:val="left" w:pos="851"/>
        </w:tabs>
        <w:spacing w:line="240" w:lineRule="auto"/>
        <w:ind w:left="851"/>
        <w:jc w:val="both"/>
        <w:rPr>
          <w:rFonts w:ascii="Times New Roman" w:hAnsi="Times New Roman"/>
          <w:sz w:val="24"/>
          <w:szCs w:val="24"/>
        </w:rPr>
      </w:pPr>
      <w:r w:rsidRPr="00677F81">
        <w:rPr>
          <w:rFonts w:ascii="Times New Roman" w:hAnsi="Times New Roman"/>
          <w:sz w:val="24"/>
          <w:szCs w:val="24"/>
        </w:rPr>
        <w:t xml:space="preserve">Rasio solvabilitas atau </w:t>
      </w:r>
      <w:r w:rsidRPr="00677F81">
        <w:rPr>
          <w:rFonts w:ascii="Times New Roman" w:hAnsi="Times New Roman"/>
          <w:i/>
          <w:sz w:val="24"/>
          <w:szCs w:val="24"/>
        </w:rPr>
        <w:t>laverage ratio</w:t>
      </w:r>
      <w:r w:rsidRPr="00677F81">
        <w:rPr>
          <w:rFonts w:ascii="Times New Roman" w:hAnsi="Times New Roman"/>
          <w:sz w:val="24"/>
          <w:szCs w:val="24"/>
        </w:rPr>
        <w:t xml:space="preserve"> merupakan rasio yang digunakan untuk mengukur sejauh mana aktiva perusahaan dibiayai dengan utang. Artinya berapa besar beban utang yang ditanggung perusahaan dibandingkan dengan aktivanya. Dalam arti luas dikatakan bahwa ratio solvabilitas digunakan untuk mengukur kemampuan perusahaan untuk membayar seluruh kewajibannya, baik jangka pendek maupun jangka panjang apabila perusahaan dib</w:t>
      </w:r>
      <w:r w:rsidR="005A5BDE">
        <w:rPr>
          <w:rFonts w:ascii="Times New Roman" w:hAnsi="Times New Roman"/>
          <w:sz w:val="24"/>
          <w:szCs w:val="24"/>
        </w:rPr>
        <w:t>ubarkan (dilikuidasi).</w:t>
      </w:r>
    </w:p>
    <w:p w:rsidR="00FF2606" w:rsidRDefault="00FF2606" w:rsidP="00FF2606">
      <w:pPr>
        <w:pStyle w:val="ListParagraph"/>
        <w:tabs>
          <w:tab w:val="left" w:pos="851"/>
        </w:tabs>
        <w:spacing w:line="240" w:lineRule="auto"/>
        <w:ind w:left="851"/>
        <w:jc w:val="both"/>
        <w:rPr>
          <w:rFonts w:ascii="Times New Roman" w:hAnsi="Times New Roman"/>
          <w:sz w:val="10"/>
          <w:szCs w:val="10"/>
        </w:rPr>
      </w:pPr>
    </w:p>
    <w:p w:rsidR="00FF2606" w:rsidRPr="00FF2606" w:rsidRDefault="00FF2606" w:rsidP="00FF2606">
      <w:pPr>
        <w:pStyle w:val="ListParagraph"/>
        <w:tabs>
          <w:tab w:val="left" w:pos="851"/>
        </w:tabs>
        <w:spacing w:line="240" w:lineRule="auto"/>
        <w:ind w:left="851"/>
        <w:jc w:val="both"/>
        <w:rPr>
          <w:rFonts w:ascii="Times New Roman" w:hAnsi="Times New Roman"/>
          <w:sz w:val="10"/>
          <w:szCs w:val="10"/>
        </w:rPr>
      </w:pPr>
    </w:p>
    <w:p w:rsidR="001953C8" w:rsidRPr="00677F81" w:rsidRDefault="00581B3B" w:rsidP="007F0BD7">
      <w:pPr>
        <w:pStyle w:val="ListParagraph"/>
        <w:tabs>
          <w:tab w:val="left" w:pos="0"/>
          <w:tab w:val="left" w:pos="851"/>
        </w:tabs>
        <w:spacing w:line="360" w:lineRule="auto"/>
        <w:ind w:left="0"/>
        <w:jc w:val="both"/>
        <w:rPr>
          <w:rFonts w:ascii="Times New Roman" w:hAnsi="Times New Roman"/>
          <w:sz w:val="24"/>
          <w:szCs w:val="24"/>
        </w:rPr>
      </w:pPr>
      <w:r>
        <w:rPr>
          <w:rFonts w:ascii="Times New Roman" w:hAnsi="Times New Roman"/>
          <w:sz w:val="24"/>
          <w:szCs w:val="24"/>
        </w:rPr>
        <w:tab/>
      </w:r>
      <w:r w:rsidR="007F0BD7">
        <w:rPr>
          <w:rFonts w:ascii="Times New Roman" w:hAnsi="Times New Roman"/>
          <w:sz w:val="24"/>
          <w:szCs w:val="24"/>
        </w:rPr>
        <w:t>T</w:t>
      </w:r>
      <w:r w:rsidR="008357BD" w:rsidRPr="00677F81">
        <w:rPr>
          <w:rFonts w:ascii="Times New Roman" w:hAnsi="Times New Roman"/>
          <w:sz w:val="24"/>
          <w:szCs w:val="24"/>
        </w:rPr>
        <w:t>ujuan perhitung</w:t>
      </w:r>
      <w:r w:rsidR="004D088F">
        <w:rPr>
          <w:rFonts w:ascii="Times New Roman" w:hAnsi="Times New Roman"/>
          <w:sz w:val="24"/>
          <w:szCs w:val="24"/>
        </w:rPr>
        <w:t xml:space="preserve">an rasio solvabilitas </w:t>
      </w:r>
      <w:r w:rsidR="008357BD" w:rsidRPr="00677F81">
        <w:rPr>
          <w:rFonts w:ascii="Times New Roman" w:hAnsi="Times New Roman"/>
          <w:sz w:val="24"/>
          <w:szCs w:val="24"/>
        </w:rPr>
        <w:t>adalah sebagai berikur:</w:t>
      </w:r>
    </w:p>
    <w:p w:rsidR="00F7657A" w:rsidRDefault="008357BD" w:rsidP="00F7657A">
      <w:pPr>
        <w:pStyle w:val="ListParagraph"/>
        <w:numPr>
          <w:ilvl w:val="0"/>
          <w:numId w:val="26"/>
        </w:numPr>
        <w:tabs>
          <w:tab w:val="left" w:pos="0"/>
        </w:tabs>
        <w:spacing w:line="240" w:lineRule="auto"/>
        <w:ind w:left="1134" w:hanging="284"/>
        <w:jc w:val="both"/>
        <w:rPr>
          <w:rFonts w:ascii="Times New Roman" w:hAnsi="Times New Roman"/>
          <w:sz w:val="24"/>
          <w:szCs w:val="24"/>
        </w:rPr>
      </w:pPr>
      <w:r w:rsidRPr="00677F81">
        <w:rPr>
          <w:rFonts w:ascii="Times New Roman" w:hAnsi="Times New Roman"/>
          <w:sz w:val="24"/>
          <w:szCs w:val="24"/>
        </w:rPr>
        <w:t xml:space="preserve">Untuk mengetahui posisi perusahaan terhadap </w:t>
      </w:r>
      <w:r w:rsidR="00104410">
        <w:rPr>
          <w:rFonts w:ascii="Times New Roman" w:hAnsi="Times New Roman"/>
          <w:sz w:val="24"/>
          <w:szCs w:val="24"/>
        </w:rPr>
        <w:t>kewajiban kepada pihak lainya (k</w:t>
      </w:r>
      <w:r w:rsidRPr="00677F81">
        <w:rPr>
          <w:rFonts w:ascii="Times New Roman" w:hAnsi="Times New Roman"/>
          <w:sz w:val="24"/>
          <w:szCs w:val="24"/>
        </w:rPr>
        <w:t>reditor).</w:t>
      </w:r>
    </w:p>
    <w:p w:rsidR="00F7657A" w:rsidRDefault="008357BD" w:rsidP="00F7657A">
      <w:pPr>
        <w:pStyle w:val="ListParagraph"/>
        <w:numPr>
          <w:ilvl w:val="0"/>
          <w:numId w:val="26"/>
        </w:numPr>
        <w:tabs>
          <w:tab w:val="left" w:pos="0"/>
        </w:tabs>
        <w:spacing w:line="240" w:lineRule="auto"/>
        <w:ind w:left="1134" w:hanging="284"/>
        <w:jc w:val="both"/>
        <w:rPr>
          <w:rFonts w:ascii="Times New Roman" w:hAnsi="Times New Roman"/>
          <w:sz w:val="24"/>
          <w:szCs w:val="24"/>
        </w:rPr>
      </w:pPr>
      <w:r w:rsidRPr="00F7657A">
        <w:rPr>
          <w:rFonts w:ascii="Times New Roman" w:hAnsi="Times New Roman"/>
          <w:sz w:val="24"/>
          <w:szCs w:val="24"/>
        </w:rPr>
        <w:t>Untuk menilai kemampuan perusahaan dalam memenuhi kewajiban yang bersifat tetap (seperti angsuran pinjaman termasuk bunga).</w:t>
      </w:r>
    </w:p>
    <w:p w:rsidR="00F7657A" w:rsidRDefault="008357BD" w:rsidP="00F7657A">
      <w:pPr>
        <w:pStyle w:val="ListParagraph"/>
        <w:numPr>
          <w:ilvl w:val="0"/>
          <w:numId w:val="26"/>
        </w:numPr>
        <w:tabs>
          <w:tab w:val="left" w:pos="0"/>
        </w:tabs>
        <w:spacing w:line="240" w:lineRule="auto"/>
        <w:ind w:left="1134" w:hanging="284"/>
        <w:jc w:val="both"/>
        <w:rPr>
          <w:rFonts w:ascii="Times New Roman" w:hAnsi="Times New Roman"/>
          <w:sz w:val="24"/>
          <w:szCs w:val="24"/>
        </w:rPr>
      </w:pPr>
      <w:r w:rsidRPr="00F7657A">
        <w:rPr>
          <w:rFonts w:ascii="Times New Roman" w:hAnsi="Times New Roman"/>
          <w:sz w:val="24"/>
          <w:szCs w:val="24"/>
        </w:rPr>
        <w:t>Untuk menilai keseimbangan antara nilai aktiva khususnya aktiva tetap dengan modal.</w:t>
      </w:r>
    </w:p>
    <w:p w:rsidR="00F7657A" w:rsidRDefault="008357BD" w:rsidP="00F7657A">
      <w:pPr>
        <w:pStyle w:val="ListParagraph"/>
        <w:numPr>
          <w:ilvl w:val="0"/>
          <w:numId w:val="26"/>
        </w:numPr>
        <w:tabs>
          <w:tab w:val="left" w:pos="0"/>
        </w:tabs>
        <w:spacing w:line="240" w:lineRule="auto"/>
        <w:ind w:left="1134" w:hanging="284"/>
        <w:jc w:val="both"/>
        <w:rPr>
          <w:rFonts w:ascii="Times New Roman" w:hAnsi="Times New Roman"/>
          <w:sz w:val="24"/>
          <w:szCs w:val="24"/>
        </w:rPr>
      </w:pPr>
      <w:r w:rsidRPr="00F7657A">
        <w:rPr>
          <w:rFonts w:ascii="Times New Roman" w:hAnsi="Times New Roman"/>
          <w:sz w:val="24"/>
          <w:szCs w:val="24"/>
        </w:rPr>
        <w:t>Untuk menilai seberapa besar aktiva perusahaan dibiayai oleh utang.</w:t>
      </w:r>
    </w:p>
    <w:p w:rsidR="00F7657A" w:rsidRDefault="008357BD" w:rsidP="00F7657A">
      <w:pPr>
        <w:pStyle w:val="ListParagraph"/>
        <w:numPr>
          <w:ilvl w:val="0"/>
          <w:numId w:val="26"/>
        </w:numPr>
        <w:tabs>
          <w:tab w:val="left" w:pos="0"/>
        </w:tabs>
        <w:spacing w:line="240" w:lineRule="auto"/>
        <w:ind w:left="1134" w:hanging="284"/>
        <w:jc w:val="both"/>
        <w:rPr>
          <w:rFonts w:ascii="Times New Roman" w:hAnsi="Times New Roman"/>
          <w:sz w:val="24"/>
          <w:szCs w:val="24"/>
        </w:rPr>
      </w:pPr>
      <w:r w:rsidRPr="00F7657A">
        <w:rPr>
          <w:rFonts w:ascii="Times New Roman" w:hAnsi="Times New Roman"/>
          <w:sz w:val="24"/>
          <w:szCs w:val="24"/>
        </w:rPr>
        <w:t>Untuk menilai seberapa besar pengaruh utang perusahaan terhadap pengelolaan aktiva.</w:t>
      </w:r>
    </w:p>
    <w:p w:rsidR="00F7657A" w:rsidRDefault="008357BD" w:rsidP="00F7657A">
      <w:pPr>
        <w:pStyle w:val="ListParagraph"/>
        <w:numPr>
          <w:ilvl w:val="0"/>
          <w:numId w:val="26"/>
        </w:numPr>
        <w:tabs>
          <w:tab w:val="left" w:pos="0"/>
        </w:tabs>
        <w:spacing w:line="240" w:lineRule="auto"/>
        <w:ind w:left="1134" w:hanging="284"/>
        <w:jc w:val="both"/>
        <w:rPr>
          <w:rFonts w:ascii="Times New Roman" w:hAnsi="Times New Roman"/>
          <w:sz w:val="24"/>
          <w:szCs w:val="24"/>
        </w:rPr>
      </w:pPr>
      <w:r w:rsidRPr="00F7657A">
        <w:rPr>
          <w:rFonts w:ascii="Times New Roman" w:hAnsi="Times New Roman"/>
          <w:sz w:val="24"/>
          <w:szCs w:val="24"/>
        </w:rPr>
        <w:t>Untuk menilai atau mengukur berapa bagian dari setiap rupiah modal sendiri yang dijadikan jaminan utang jangka panjang.</w:t>
      </w:r>
    </w:p>
    <w:p w:rsidR="00F7657A" w:rsidRDefault="004779C1" w:rsidP="00F7657A">
      <w:pPr>
        <w:pStyle w:val="ListParagraph"/>
        <w:numPr>
          <w:ilvl w:val="0"/>
          <w:numId w:val="26"/>
        </w:numPr>
        <w:tabs>
          <w:tab w:val="left" w:pos="0"/>
        </w:tabs>
        <w:spacing w:line="240" w:lineRule="auto"/>
        <w:ind w:left="1134" w:hanging="284"/>
        <w:jc w:val="both"/>
        <w:rPr>
          <w:rFonts w:ascii="Times New Roman" w:hAnsi="Times New Roman"/>
          <w:sz w:val="24"/>
          <w:szCs w:val="24"/>
        </w:rPr>
      </w:pPr>
      <w:r w:rsidRPr="00F7657A">
        <w:rPr>
          <w:rFonts w:ascii="Times New Roman" w:hAnsi="Times New Roman"/>
          <w:sz w:val="24"/>
          <w:szCs w:val="24"/>
        </w:rPr>
        <w:t>Untuk menilai berapa dana pinjaman yang segera akan ditagih, terdapat sekian kaliya modal sendiri yang dimiliki, dan</w:t>
      </w:r>
    </w:p>
    <w:p w:rsidR="004779C1" w:rsidRPr="00F7657A" w:rsidRDefault="004779C1" w:rsidP="00F7657A">
      <w:pPr>
        <w:pStyle w:val="ListParagraph"/>
        <w:numPr>
          <w:ilvl w:val="0"/>
          <w:numId w:val="26"/>
        </w:numPr>
        <w:tabs>
          <w:tab w:val="left" w:pos="0"/>
        </w:tabs>
        <w:spacing w:line="240" w:lineRule="auto"/>
        <w:ind w:left="1134" w:hanging="284"/>
        <w:jc w:val="both"/>
        <w:rPr>
          <w:rFonts w:ascii="Times New Roman" w:hAnsi="Times New Roman"/>
          <w:sz w:val="24"/>
          <w:szCs w:val="24"/>
        </w:rPr>
      </w:pPr>
      <w:r w:rsidRPr="00F7657A">
        <w:rPr>
          <w:rFonts w:ascii="Times New Roman" w:hAnsi="Times New Roman"/>
          <w:sz w:val="24"/>
          <w:szCs w:val="24"/>
        </w:rPr>
        <w:t>Tujuan lainnya.</w:t>
      </w:r>
    </w:p>
    <w:p w:rsidR="00211C83" w:rsidRPr="00F7657A" w:rsidRDefault="00211C83" w:rsidP="00211C83">
      <w:pPr>
        <w:pStyle w:val="ListParagraph"/>
        <w:tabs>
          <w:tab w:val="left" w:pos="0"/>
        </w:tabs>
        <w:spacing w:line="240" w:lineRule="auto"/>
        <w:ind w:left="851"/>
        <w:jc w:val="both"/>
        <w:rPr>
          <w:rFonts w:ascii="Times New Roman" w:hAnsi="Times New Roman"/>
          <w:sz w:val="16"/>
          <w:szCs w:val="16"/>
        </w:rPr>
      </w:pPr>
    </w:p>
    <w:p w:rsidR="004D088F" w:rsidRDefault="00CD3DBF" w:rsidP="00CD3DBF">
      <w:pPr>
        <w:pStyle w:val="ListParagraph"/>
        <w:tabs>
          <w:tab w:val="left" w:pos="851"/>
        </w:tabs>
        <w:spacing w:line="240" w:lineRule="auto"/>
        <w:ind w:left="0"/>
        <w:jc w:val="both"/>
        <w:rPr>
          <w:rFonts w:ascii="Times New Roman" w:hAnsi="Times New Roman"/>
          <w:sz w:val="24"/>
          <w:szCs w:val="24"/>
        </w:rPr>
      </w:pPr>
      <w:r>
        <w:rPr>
          <w:rFonts w:ascii="Times New Roman" w:hAnsi="Times New Roman"/>
          <w:sz w:val="24"/>
          <w:szCs w:val="24"/>
        </w:rPr>
        <w:tab/>
      </w:r>
    </w:p>
    <w:p w:rsidR="004779C1" w:rsidRPr="00677F81" w:rsidRDefault="004D088F" w:rsidP="00CD3DBF">
      <w:pPr>
        <w:pStyle w:val="ListParagraph"/>
        <w:tabs>
          <w:tab w:val="left" w:pos="851"/>
        </w:tabs>
        <w:spacing w:line="240" w:lineRule="auto"/>
        <w:ind w:left="0"/>
        <w:jc w:val="both"/>
        <w:rPr>
          <w:rFonts w:ascii="Times New Roman" w:hAnsi="Times New Roman"/>
          <w:sz w:val="24"/>
          <w:szCs w:val="24"/>
        </w:rPr>
      </w:pPr>
      <w:r>
        <w:rPr>
          <w:rFonts w:ascii="Times New Roman" w:hAnsi="Times New Roman"/>
          <w:sz w:val="24"/>
          <w:szCs w:val="24"/>
        </w:rPr>
        <w:lastRenderedPageBreak/>
        <w:tab/>
      </w:r>
      <w:r w:rsidR="004779C1" w:rsidRPr="00677F81">
        <w:rPr>
          <w:rFonts w:ascii="Times New Roman" w:hAnsi="Times New Roman"/>
          <w:sz w:val="24"/>
          <w:szCs w:val="24"/>
        </w:rPr>
        <w:t>Jenis-jenis rasio solvabilitas adalah sebagai berikut:</w:t>
      </w:r>
    </w:p>
    <w:p w:rsidR="00CA1985" w:rsidRPr="00F7657A" w:rsidRDefault="00CA1985" w:rsidP="00211C83">
      <w:pPr>
        <w:pStyle w:val="ListParagraph"/>
        <w:tabs>
          <w:tab w:val="left" w:pos="567"/>
        </w:tabs>
        <w:spacing w:line="240" w:lineRule="auto"/>
        <w:ind w:left="0"/>
        <w:jc w:val="both"/>
        <w:rPr>
          <w:rFonts w:ascii="Times New Roman" w:hAnsi="Times New Roman"/>
          <w:sz w:val="10"/>
          <w:szCs w:val="10"/>
        </w:rPr>
      </w:pPr>
    </w:p>
    <w:p w:rsidR="004779C1" w:rsidRPr="00677F81" w:rsidRDefault="004779C1" w:rsidP="00F7657A">
      <w:pPr>
        <w:pStyle w:val="ListParagraph"/>
        <w:numPr>
          <w:ilvl w:val="0"/>
          <w:numId w:val="27"/>
        </w:numPr>
        <w:tabs>
          <w:tab w:val="left" w:pos="0"/>
        </w:tabs>
        <w:spacing w:line="240" w:lineRule="auto"/>
        <w:ind w:left="1134" w:hanging="284"/>
        <w:jc w:val="both"/>
        <w:rPr>
          <w:rFonts w:ascii="Times New Roman" w:hAnsi="Times New Roman"/>
          <w:sz w:val="24"/>
          <w:szCs w:val="24"/>
        </w:rPr>
      </w:pPr>
      <w:r w:rsidRPr="00677F81">
        <w:rPr>
          <w:rFonts w:ascii="Times New Roman" w:hAnsi="Times New Roman"/>
          <w:i/>
          <w:sz w:val="24"/>
          <w:szCs w:val="24"/>
        </w:rPr>
        <w:t>Debt to Assets Ratio</w:t>
      </w:r>
      <w:r w:rsidRPr="00677F81">
        <w:rPr>
          <w:rFonts w:ascii="Times New Roman" w:hAnsi="Times New Roman"/>
          <w:sz w:val="24"/>
          <w:szCs w:val="24"/>
        </w:rPr>
        <w:t xml:space="preserve"> (</w:t>
      </w:r>
      <w:r w:rsidRPr="00975EA7">
        <w:rPr>
          <w:rFonts w:ascii="Times New Roman" w:hAnsi="Times New Roman"/>
          <w:i/>
          <w:sz w:val="24"/>
          <w:szCs w:val="24"/>
        </w:rPr>
        <w:t>D</w:t>
      </w:r>
      <w:r w:rsidR="00DF4D2A">
        <w:rPr>
          <w:rFonts w:ascii="Times New Roman" w:hAnsi="Times New Roman"/>
          <w:i/>
          <w:sz w:val="24"/>
          <w:szCs w:val="24"/>
        </w:rPr>
        <w:t>eb</w:t>
      </w:r>
      <w:r w:rsidR="00825374" w:rsidRPr="00975EA7">
        <w:rPr>
          <w:rFonts w:ascii="Times New Roman" w:hAnsi="Times New Roman"/>
          <w:i/>
          <w:sz w:val="24"/>
          <w:szCs w:val="24"/>
        </w:rPr>
        <w:t>t Ratio</w:t>
      </w:r>
      <w:r w:rsidR="00394F9A">
        <w:rPr>
          <w:rFonts w:ascii="Times New Roman" w:hAnsi="Times New Roman"/>
          <w:sz w:val="24"/>
          <w:szCs w:val="24"/>
        </w:rPr>
        <w:t xml:space="preserve">) </w:t>
      </w:r>
      <w:r w:rsidRPr="00677F81">
        <w:rPr>
          <w:rFonts w:ascii="Times New Roman" w:hAnsi="Times New Roman"/>
          <w:sz w:val="24"/>
          <w:szCs w:val="24"/>
        </w:rPr>
        <w:t>adalah:</w:t>
      </w:r>
    </w:p>
    <w:p w:rsidR="005A09C6" w:rsidRPr="00E00B42" w:rsidRDefault="00F7657A" w:rsidP="00E00B42">
      <w:pPr>
        <w:pStyle w:val="ListParagraph"/>
        <w:tabs>
          <w:tab w:val="left" w:pos="1134"/>
        </w:tabs>
        <w:spacing w:line="240" w:lineRule="auto"/>
        <w:ind w:left="851"/>
        <w:jc w:val="both"/>
        <w:rPr>
          <w:rFonts w:ascii="Times New Roman" w:hAnsi="Times New Roman"/>
          <w:sz w:val="24"/>
          <w:szCs w:val="24"/>
        </w:rPr>
      </w:pPr>
      <w:r>
        <w:rPr>
          <w:rFonts w:ascii="Times New Roman" w:hAnsi="Times New Roman"/>
          <w:i/>
          <w:sz w:val="24"/>
          <w:szCs w:val="24"/>
        </w:rPr>
        <w:tab/>
      </w:r>
      <w:r w:rsidR="00104410">
        <w:rPr>
          <w:rFonts w:ascii="Times New Roman" w:hAnsi="Times New Roman"/>
          <w:i/>
          <w:sz w:val="24"/>
          <w:szCs w:val="24"/>
        </w:rPr>
        <w:t>debt r</w:t>
      </w:r>
      <w:r w:rsidR="007C45B8" w:rsidRPr="00677F81">
        <w:rPr>
          <w:rFonts w:ascii="Times New Roman" w:hAnsi="Times New Roman"/>
          <w:i/>
          <w:sz w:val="24"/>
          <w:szCs w:val="24"/>
        </w:rPr>
        <w:t xml:space="preserve">atio </w:t>
      </w:r>
      <w:r w:rsidR="007C45B8" w:rsidRPr="00677F81">
        <w:rPr>
          <w:rFonts w:ascii="Times New Roman" w:hAnsi="Times New Roman"/>
          <w:sz w:val="24"/>
          <w:szCs w:val="24"/>
        </w:rPr>
        <w:t xml:space="preserve">merupakan rasio utang yang digunakan untuk mengukur </w:t>
      </w:r>
      <w:r>
        <w:rPr>
          <w:rFonts w:ascii="Times New Roman" w:hAnsi="Times New Roman"/>
          <w:sz w:val="24"/>
          <w:szCs w:val="24"/>
        </w:rPr>
        <w:tab/>
      </w:r>
      <w:r w:rsidR="007C45B8" w:rsidRPr="00677F81">
        <w:rPr>
          <w:rFonts w:ascii="Times New Roman" w:hAnsi="Times New Roman"/>
          <w:sz w:val="24"/>
          <w:szCs w:val="24"/>
        </w:rPr>
        <w:t xml:space="preserve">perbandingan antara total utang dagang total aktiva. Dengan kata lain, </w:t>
      </w:r>
      <w:r>
        <w:rPr>
          <w:rFonts w:ascii="Times New Roman" w:hAnsi="Times New Roman"/>
          <w:sz w:val="24"/>
          <w:szCs w:val="24"/>
        </w:rPr>
        <w:tab/>
      </w:r>
      <w:r w:rsidR="007C45B8" w:rsidRPr="00677F81">
        <w:rPr>
          <w:rFonts w:ascii="Times New Roman" w:hAnsi="Times New Roman"/>
          <w:sz w:val="24"/>
          <w:szCs w:val="24"/>
        </w:rPr>
        <w:t xml:space="preserve">seberapa besar aktiva perusahaan dibiayai oleh utang atau seberapa </w:t>
      </w:r>
      <w:r>
        <w:rPr>
          <w:rFonts w:ascii="Times New Roman" w:hAnsi="Times New Roman"/>
          <w:sz w:val="24"/>
          <w:szCs w:val="24"/>
        </w:rPr>
        <w:tab/>
      </w:r>
      <w:r w:rsidR="007C45B8" w:rsidRPr="00677F81">
        <w:rPr>
          <w:rFonts w:ascii="Times New Roman" w:hAnsi="Times New Roman"/>
          <w:sz w:val="24"/>
          <w:szCs w:val="24"/>
        </w:rPr>
        <w:t xml:space="preserve">besar utang perusahaan berpengaruh terhadap pengelolaan aktiva. </w:t>
      </w:r>
    </w:p>
    <w:p w:rsidR="007C45B8" w:rsidRPr="00677F81" w:rsidRDefault="007C45B8" w:rsidP="00F7657A">
      <w:pPr>
        <w:pStyle w:val="ListParagraph"/>
        <w:tabs>
          <w:tab w:val="left" w:pos="1134"/>
        </w:tabs>
        <w:spacing w:line="240" w:lineRule="auto"/>
        <w:ind w:left="1134"/>
        <w:jc w:val="both"/>
        <w:rPr>
          <w:rFonts w:ascii="Times New Roman" w:hAnsi="Times New Roman"/>
          <w:sz w:val="24"/>
          <w:szCs w:val="24"/>
        </w:rPr>
      </w:pPr>
      <w:r w:rsidRPr="00677F81">
        <w:rPr>
          <w:rFonts w:ascii="Times New Roman" w:hAnsi="Times New Roman"/>
          <w:sz w:val="24"/>
          <w:szCs w:val="24"/>
        </w:rPr>
        <w:t xml:space="preserve">Rumus yang digunakan untuk menghitung </w:t>
      </w:r>
      <w:r w:rsidR="00104410">
        <w:rPr>
          <w:rFonts w:ascii="Times New Roman" w:hAnsi="Times New Roman"/>
          <w:i/>
          <w:sz w:val="24"/>
          <w:szCs w:val="24"/>
        </w:rPr>
        <w:t>debt to assets r</w:t>
      </w:r>
      <w:r w:rsidRPr="00677F81">
        <w:rPr>
          <w:rFonts w:ascii="Times New Roman" w:hAnsi="Times New Roman"/>
          <w:i/>
          <w:sz w:val="24"/>
          <w:szCs w:val="24"/>
        </w:rPr>
        <w:t>atio</w:t>
      </w:r>
      <w:r w:rsidRPr="00677F81">
        <w:rPr>
          <w:rFonts w:ascii="Times New Roman" w:hAnsi="Times New Roman"/>
          <w:sz w:val="24"/>
          <w:szCs w:val="24"/>
        </w:rPr>
        <w:t xml:space="preserve"> adalah sebagai berikut:</w:t>
      </w:r>
    </w:p>
    <w:p w:rsidR="00BF0FDD" w:rsidRPr="00F7657A" w:rsidRDefault="00BF0FDD" w:rsidP="00211C83">
      <w:pPr>
        <w:pStyle w:val="ListParagraph"/>
        <w:tabs>
          <w:tab w:val="left" w:pos="284"/>
        </w:tabs>
        <w:spacing w:line="240" w:lineRule="auto"/>
        <w:ind w:left="284"/>
        <w:jc w:val="both"/>
        <w:rPr>
          <w:rFonts w:ascii="Times New Roman" w:hAnsi="Times New Roman"/>
          <w:sz w:val="10"/>
          <w:szCs w:val="10"/>
        </w:rPr>
      </w:pPr>
    </w:p>
    <w:p w:rsidR="007C45B8" w:rsidRPr="00677F81" w:rsidRDefault="007C45B8" w:rsidP="00C73F97">
      <w:pPr>
        <w:pStyle w:val="ListParagraph"/>
        <w:pBdr>
          <w:top w:val="single" w:sz="4" w:space="1" w:color="auto"/>
          <w:left w:val="single" w:sz="4" w:space="14" w:color="auto"/>
          <w:bottom w:val="single" w:sz="4" w:space="1" w:color="auto"/>
          <w:right w:val="single" w:sz="4" w:space="0" w:color="auto"/>
        </w:pBdr>
        <w:tabs>
          <w:tab w:val="left" w:pos="284"/>
        </w:tabs>
        <w:spacing w:line="240" w:lineRule="auto"/>
        <w:ind w:left="284"/>
        <w:jc w:val="both"/>
        <w:rPr>
          <w:rFonts w:ascii="Times New Roman" w:hAnsi="Times New Roman"/>
          <w:sz w:val="24"/>
          <w:szCs w:val="24"/>
        </w:rPr>
      </w:pPr>
      <m:oMathPara>
        <m:oMath>
          <m:r>
            <w:rPr>
              <w:rFonts w:ascii="Cambria Math" w:hAnsi="Cambria Math"/>
              <w:sz w:val="24"/>
              <w:szCs w:val="24"/>
            </w:rPr>
            <m:t xml:space="preserve">Debt to Asset Ratio= </m:t>
          </m:r>
          <m:f>
            <m:fPr>
              <m:ctrlPr>
                <w:rPr>
                  <w:rFonts w:ascii="Cambria Math" w:hAnsi="Cambria Math"/>
                  <w:i/>
                  <w:sz w:val="24"/>
                  <w:szCs w:val="24"/>
                </w:rPr>
              </m:ctrlPr>
            </m:fPr>
            <m:num>
              <m:r>
                <w:rPr>
                  <w:rFonts w:ascii="Cambria Math" w:hAnsi="Cambria Math"/>
                  <w:sz w:val="24"/>
                  <w:szCs w:val="24"/>
                </w:rPr>
                <m:t>Total Debt (Total Utang)</m:t>
              </m:r>
            </m:num>
            <m:den>
              <m:r>
                <w:rPr>
                  <w:rFonts w:ascii="Cambria Math" w:hAnsi="Cambria Math"/>
                  <w:sz w:val="24"/>
                  <w:szCs w:val="24"/>
                </w:rPr>
                <m:t>Total Assets (Total Aset)</m:t>
              </m:r>
            </m:den>
          </m:f>
        </m:oMath>
      </m:oMathPara>
    </w:p>
    <w:p w:rsidR="00842861" w:rsidRPr="00F7657A" w:rsidRDefault="00842861" w:rsidP="00842861">
      <w:pPr>
        <w:pStyle w:val="ListParagraph"/>
        <w:tabs>
          <w:tab w:val="left" w:pos="0"/>
        </w:tabs>
        <w:spacing w:line="240" w:lineRule="auto"/>
        <w:ind w:left="851"/>
        <w:jc w:val="both"/>
        <w:rPr>
          <w:rFonts w:ascii="Times New Roman" w:hAnsi="Times New Roman"/>
          <w:sz w:val="10"/>
          <w:szCs w:val="10"/>
        </w:rPr>
      </w:pPr>
    </w:p>
    <w:p w:rsidR="007C45B8" w:rsidRPr="00677F81" w:rsidRDefault="00DF4D2A" w:rsidP="00F7657A">
      <w:pPr>
        <w:pStyle w:val="ListParagraph"/>
        <w:numPr>
          <w:ilvl w:val="0"/>
          <w:numId w:val="27"/>
        </w:numPr>
        <w:tabs>
          <w:tab w:val="left" w:pos="0"/>
        </w:tabs>
        <w:spacing w:line="240" w:lineRule="auto"/>
        <w:ind w:left="1134" w:hanging="284"/>
        <w:jc w:val="both"/>
        <w:rPr>
          <w:rFonts w:ascii="Times New Roman" w:hAnsi="Times New Roman"/>
          <w:sz w:val="24"/>
          <w:szCs w:val="24"/>
        </w:rPr>
      </w:pPr>
      <w:r>
        <w:rPr>
          <w:rFonts w:ascii="Times New Roman" w:hAnsi="Times New Roman"/>
          <w:i/>
          <w:sz w:val="24"/>
          <w:szCs w:val="24"/>
        </w:rPr>
        <w:t>Deb</w:t>
      </w:r>
      <w:r w:rsidR="007C45B8" w:rsidRPr="00677F81">
        <w:rPr>
          <w:rFonts w:ascii="Times New Roman" w:hAnsi="Times New Roman"/>
          <w:i/>
          <w:sz w:val="24"/>
          <w:szCs w:val="24"/>
        </w:rPr>
        <w:t>t to Equity Ratio</w:t>
      </w:r>
      <w:r w:rsidR="00394F9A">
        <w:rPr>
          <w:rFonts w:ascii="Times New Roman" w:hAnsi="Times New Roman"/>
          <w:sz w:val="24"/>
          <w:szCs w:val="24"/>
        </w:rPr>
        <w:t xml:space="preserve"> </w:t>
      </w:r>
      <w:r w:rsidR="007C45B8" w:rsidRPr="00677F81">
        <w:rPr>
          <w:rFonts w:ascii="Times New Roman" w:hAnsi="Times New Roman"/>
          <w:sz w:val="24"/>
          <w:szCs w:val="24"/>
        </w:rPr>
        <w:t>adalah:</w:t>
      </w:r>
    </w:p>
    <w:p w:rsidR="005A09C6" w:rsidRPr="00677F81" w:rsidRDefault="00DF4D2A" w:rsidP="00F7657A">
      <w:pPr>
        <w:pStyle w:val="ListParagraph"/>
        <w:tabs>
          <w:tab w:val="left" w:pos="0"/>
        </w:tabs>
        <w:spacing w:line="240" w:lineRule="auto"/>
        <w:ind w:left="1134"/>
        <w:jc w:val="both"/>
        <w:rPr>
          <w:rFonts w:ascii="Times New Roman" w:hAnsi="Times New Roman"/>
          <w:sz w:val="24"/>
          <w:szCs w:val="24"/>
        </w:rPr>
      </w:pPr>
      <w:r>
        <w:rPr>
          <w:rFonts w:ascii="Times New Roman" w:hAnsi="Times New Roman"/>
          <w:i/>
          <w:sz w:val="24"/>
          <w:szCs w:val="24"/>
        </w:rPr>
        <w:t>deb</w:t>
      </w:r>
      <w:r w:rsidR="00104410">
        <w:rPr>
          <w:rFonts w:ascii="Times New Roman" w:hAnsi="Times New Roman"/>
          <w:i/>
          <w:sz w:val="24"/>
          <w:szCs w:val="24"/>
        </w:rPr>
        <w:t>t to equity r</w:t>
      </w:r>
      <w:r w:rsidR="007C45B8" w:rsidRPr="00677F81">
        <w:rPr>
          <w:rFonts w:ascii="Times New Roman" w:hAnsi="Times New Roman"/>
          <w:i/>
          <w:sz w:val="24"/>
          <w:szCs w:val="24"/>
        </w:rPr>
        <w:t>atio</w:t>
      </w:r>
      <w:r w:rsidR="007C45B8" w:rsidRPr="00677F81">
        <w:rPr>
          <w:rFonts w:ascii="Times New Roman" w:hAnsi="Times New Roman"/>
          <w:sz w:val="24"/>
          <w:szCs w:val="24"/>
        </w:rPr>
        <w:t xml:space="preserve"> merupakan rasio yang digunakan untuk menilai utang dengan ekuitas. Rasio ini dicapai dengan cara membandingkan antara seluruh utang, termasuk utang lancar dengan seluruh ekuitas. Rasio ini berguna untuk mengetahui jumlah dana yang disediiakan pinjaman (kreditor) </w:t>
      </w:r>
      <w:r w:rsidR="00B63958" w:rsidRPr="00677F81">
        <w:rPr>
          <w:rFonts w:ascii="Times New Roman" w:hAnsi="Times New Roman"/>
          <w:sz w:val="24"/>
          <w:szCs w:val="24"/>
        </w:rPr>
        <w:t xml:space="preserve">dengan pemilik perusahaan. Dengan kata lain, rasio ini berfungsi untuk mengetahui setiap rupiah modal sendiri yang dijadikan untuk jaminan utang. </w:t>
      </w:r>
    </w:p>
    <w:p w:rsidR="00BF0FDD" w:rsidRPr="00677F81" w:rsidRDefault="00B63958" w:rsidP="00F7657A">
      <w:pPr>
        <w:pStyle w:val="ListParagraph"/>
        <w:tabs>
          <w:tab w:val="left" w:pos="0"/>
        </w:tabs>
        <w:spacing w:line="240" w:lineRule="auto"/>
        <w:ind w:left="1134"/>
        <w:jc w:val="both"/>
        <w:rPr>
          <w:rFonts w:ascii="Times New Roman" w:hAnsi="Times New Roman"/>
          <w:sz w:val="24"/>
          <w:szCs w:val="24"/>
        </w:rPr>
      </w:pPr>
      <w:r w:rsidRPr="00677F81">
        <w:rPr>
          <w:rFonts w:ascii="Times New Roman" w:hAnsi="Times New Roman"/>
          <w:sz w:val="24"/>
          <w:szCs w:val="24"/>
        </w:rPr>
        <w:t xml:space="preserve">Rumus yang digunakan untuk menghitung </w:t>
      </w:r>
      <w:r w:rsidR="00104410">
        <w:rPr>
          <w:rFonts w:ascii="Times New Roman" w:hAnsi="Times New Roman"/>
          <w:i/>
          <w:sz w:val="24"/>
          <w:szCs w:val="24"/>
        </w:rPr>
        <w:t>debt to equity r</w:t>
      </w:r>
      <w:r w:rsidRPr="00677F81">
        <w:rPr>
          <w:rFonts w:ascii="Times New Roman" w:hAnsi="Times New Roman"/>
          <w:i/>
          <w:sz w:val="24"/>
          <w:szCs w:val="24"/>
        </w:rPr>
        <w:t xml:space="preserve">atio </w:t>
      </w:r>
      <w:r w:rsidRPr="00677F81">
        <w:rPr>
          <w:rFonts w:ascii="Times New Roman" w:hAnsi="Times New Roman"/>
          <w:sz w:val="24"/>
          <w:szCs w:val="24"/>
        </w:rPr>
        <w:t>adalah sebagai berikut:</w:t>
      </w:r>
    </w:p>
    <w:p w:rsidR="004D3155" w:rsidRPr="00F7657A" w:rsidRDefault="004D3155" w:rsidP="005A09C6">
      <w:pPr>
        <w:pStyle w:val="ListParagraph"/>
        <w:tabs>
          <w:tab w:val="left" w:pos="0"/>
        </w:tabs>
        <w:spacing w:line="240" w:lineRule="auto"/>
        <w:ind w:left="851"/>
        <w:jc w:val="both"/>
        <w:rPr>
          <w:rFonts w:ascii="Times New Roman" w:hAnsi="Times New Roman"/>
          <w:sz w:val="10"/>
          <w:szCs w:val="10"/>
        </w:rPr>
      </w:pPr>
    </w:p>
    <w:p w:rsidR="00DF4D2A" w:rsidRPr="00DF4D2A" w:rsidRDefault="00B63958" w:rsidP="00581B3B">
      <w:pPr>
        <w:pStyle w:val="ListParagraph"/>
        <w:pBdr>
          <w:top w:val="single" w:sz="4" w:space="1" w:color="auto"/>
          <w:left w:val="single" w:sz="4" w:space="14" w:color="auto"/>
          <w:bottom w:val="single" w:sz="4" w:space="1" w:color="auto"/>
          <w:right w:val="single" w:sz="4" w:space="0" w:color="auto"/>
        </w:pBdr>
        <w:tabs>
          <w:tab w:val="left" w:pos="284"/>
        </w:tabs>
        <w:spacing w:line="240" w:lineRule="auto"/>
        <w:ind w:left="284"/>
        <w:jc w:val="both"/>
        <w:rPr>
          <w:rFonts w:ascii="Times New Roman" w:hAnsi="Times New Roman"/>
          <w:sz w:val="24"/>
          <w:szCs w:val="24"/>
        </w:rPr>
      </w:pPr>
      <m:oMathPara>
        <m:oMath>
          <m:r>
            <w:rPr>
              <w:rFonts w:ascii="Cambria Math" w:hAnsi="Cambria Math"/>
              <w:sz w:val="24"/>
              <w:szCs w:val="24"/>
            </w:rPr>
            <m:t xml:space="preserve">Debt to Equity Ratio= </m:t>
          </m:r>
          <m:f>
            <m:fPr>
              <m:ctrlPr>
                <w:rPr>
                  <w:rFonts w:ascii="Cambria Math" w:hAnsi="Cambria Math"/>
                  <w:i/>
                  <w:sz w:val="24"/>
                  <w:szCs w:val="24"/>
                </w:rPr>
              </m:ctrlPr>
            </m:fPr>
            <m:num>
              <m:r>
                <w:rPr>
                  <w:rFonts w:ascii="Cambria Math" w:hAnsi="Cambria Math"/>
                  <w:sz w:val="24"/>
                  <w:szCs w:val="24"/>
                </w:rPr>
                <m:t>Total Utang (Debt)</m:t>
              </m:r>
            </m:num>
            <m:den>
              <m:r>
                <m:rPr>
                  <m:sty m:val="p"/>
                </m:rPr>
                <w:rPr>
                  <w:rFonts w:ascii="Cambria Math" w:hAnsi="Cambria Math"/>
                  <w:sz w:val="24"/>
                  <w:szCs w:val="24"/>
                </w:rPr>
                <m:t>Ekuitas</m:t>
              </m:r>
              <m:r>
                <w:rPr>
                  <w:rFonts w:ascii="Cambria Math" w:hAnsi="Cambria Math"/>
                  <w:sz w:val="24"/>
                  <w:szCs w:val="24"/>
                </w:rPr>
                <m:t xml:space="preserve"> (Equity)</m:t>
              </m:r>
            </m:den>
          </m:f>
        </m:oMath>
      </m:oMathPara>
    </w:p>
    <w:p w:rsidR="00581B3B" w:rsidRPr="00581B3B" w:rsidRDefault="00581B3B" w:rsidP="00581B3B">
      <w:pPr>
        <w:pStyle w:val="ListParagraph"/>
        <w:tabs>
          <w:tab w:val="left" w:pos="0"/>
        </w:tabs>
        <w:spacing w:line="240" w:lineRule="auto"/>
        <w:ind w:left="1134"/>
        <w:jc w:val="both"/>
        <w:rPr>
          <w:rFonts w:ascii="Times New Roman" w:hAnsi="Times New Roman"/>
          <w:sz w:val="10"/>
          <w:szCs w:val="10"/>
        </w:rPr>
      </w:pPr>
    </w:p>
    <w:p w:rsidR="007C45B8" w:rsidRPr="00677F81" w:rsidRDefault="00EB703F" w:rsidP="00F7657A">
      <w:pPr>
        <w:pStyle w:val="ListParagraph"/>
        <w:numPr>
          <w:ilvl w:val="0"/>
          <w:numId w:val="27"/>
        </w:numPr>
        <w:tabs>
          <w:tab w:val="left" w:pos="0"/>
        </w:tabs>
        <w:spacing w:line="240" w:lineRule="auto"/>
        <w:ind w:left="1134" w:hanging="284"/>
        <w:jc w:val="both"/>
        <w:rPr>
          <w:rFonts w:ascii="Times New Roman" w:hAnsi="Times New Roman"/>
          <w:sz w:val="24"/>
          <w:szCs w:val="24"/>
        </w:rPr>
      </w:pPr>
      <w:r w:rsidRPr="00677F81">
        <w:rPr>
          <w:rFonts w:ascii="Times New Roman" w:hAnsi="Times New Roman"/>
          <w:i/>
          <w:sz w:val="24"/>
          <w:szCs w:val="24"/>
        </w:rPr>
        <w:t xml:space="preserve">Long Time Debt Ekuity to Ratio </w:t>
      </w:r>
      <w:r w:rsidR="00394F9A">
        <w:rPr>
          <w:rFonts w:ascii="Times New Roman" w:hAnsi="Times New Roman"/>
          <w:sz w:val="24"/>
          <w:szCs w:val="24"/>
        </w:rPr>
        <w:t xml:space="preserve">(LTDtER) </w:t>
      </w:r>
      <w:r w:rsidRPr="00677F81">
        <w:rPr>
          <w:rFonts w:ascii="Times New Roman" w:hAnsi="Times New Roman"/>
          <w:sz w:val="24"/>
          <w:szCs w:val="24"/>
        </w:rPr>
        <w:t>adalah:</w:t>
      </w:r>
    </w:p>
    <w:p w:rsidR="005A09C6" w:rsidRPr="00677F81" w:rsidRDefault="00104410" w:rsidP="00F7657A">
      <w:pPr>
        <w:pStyle w:val="ListParagraph"/>
        <w:tabs>
          <w:tab w:val="left" w:pos="0"/>
        </w:tabs>
        <w:spacing w:line="240" w:lineRule="auto"/>
        <w:ind w:left="1134"/>
        <w:jc w:val="both"/>
        <w:rPr>
          <w:rFonts w:ascii="Times New Roman" w:hAnsi="Times New Roman"/>
          <w:sz w:val="24"/>
          <w:szCs w:val="24"/>
        </w:rPr>
      </w:pPr>
      <w:r>
        <w:rPr>
          <w:rFonts w:ascii="Times New Roman" w:hAnsi="Times New Roman"/>
          <w:i/>
          <w:sz w:val="24"/>
          <w:szCs w:val="24"/>
        </w:rPr>
        <w:t>long time debt ekuity to r</w:t>
      </w:r>
      <w:r w:rsidR="00EB703F" w:rsidRPr="00677F81">
        <w:rPr>
          <w:rFonts w:ascii="Times New Roman" w:hAnsi="Times New Roman"/>
          <w:i/>
          <w:sz w:val="24"/>
          <w:szCs w:val="24"/>
        </w:rPr>
        <w:t xml:space="preserve">atio </w:t>
      </w:r>
      <w:r w:rsidR="00EB703F" w:rsidRPr="00677F81">
        <w:rPr>
          <w:rFonts w:ascii="Times New Roman" w:hAnsi="Times New Roman"/>
          <w:sz w:val="24"/>
          <w:szCs w:val="24"/>
        </w:rPr>
        <w:t xml:space="preserve">merupakan rasio antara uttang jangka panjang dengan modal sendiri. Tujuannya adalah untuk mengukur berapa bagian dari setiap rupiah modal sendiri yang dijadikan jaminan utang jangka panjang dengan cara membandingkan antara utang jangka panjang dengan modal sendiri yang disediakan oleh perusahaan. </w:t>
      </w:r>
    </w:p>
    <w:p w:rsidR="00BF0FDD" w:rsidRPr="00677F81" w:rsidRDefault="00EB703F" w:rsidP="00F7657A">
      <w:pPr>
        <w:pStyle w:val="ListParagraph"/>
        <w:tabs>
          <w:tab w:val="left" w:pos="0"/>
        </w:tabs>
        <w:spacing w:line="240" w:lineRule="auto"/>
        <w:ind w:left="1134"/>
        <w:jc w:val="both"/>
        <w:rPr>
          <w:rFonts w:ascii="Times New Roman" w:hAnsi="Times New Roman"/>
          <w:sz w:val="24"/>
          <w:szCs w:val="24"/>
        </w:rPr>
      </w:pPr>
      <w:r w:rsidRPr="00677F81">
        <w:rPr>
          <w:rFonts w:ascii="Times New Roman" w:hAnsi="Times New Roman"/>
          <w:sz w:val="24"/>
          <w:szCs w:val="24"/>
        </w:rPr>
        <w:t xml:space="preserve">Rumus yang digunakan untuk menghitung </w:t>
      </w:r>
      <w:r w:rsidR="00104410">
        <w:rPr>
          <w:rFonts w:ascii="Times New Roman" w:hAnsi="Times New Roman"/>
          <w:i/>
          <w:sz w:val="24"/>
          <w:szCs w:val="24"/>
        </w:rPr>
        <w:t>long time debt ekuity to r</w:t>
      </w:r>
      <w:r w:rsidRPr="00677F81">
        <w:rPr>
          <w:rFonts w:ascii="Times New Roman" w:hAnsi="Times New Roman"/>
          <w:i/>
          <w:sz w:val="24"/>
          <w:szCs w:val="24"/>
        </w:rPr>
        <w:t>atio</w:t>
      </w:r>
      <w:r w:rsidRPr="00677F81">
        <w:rPr>
          <w:rFonts w:ascii="Times New Roman" w:hAnsi="Times New Roman"/>
          <w:sz w:val="24"/>
          <w:szCs w:val="24"/>
        </w:rPr>
        <w:t xml:space="preserve"> adalah sebagai berikut:</w:t>
      </w:r>
    </w:p>
    <w:p w:rsidR="00F6100F" w:rsidRPr="00F7657A" w:rsidRDefault="00F6100F" w:rsidP="00211C83">
      <w:pPr>
        <w:pStyle w:val="ListParagraph"/>
        <w:tabs>
          <w:tab w:val="left" w:pos="0"/>
        </w:tabs>
        <w:spacing w:line="240" w:lineRule="auto"/>
        <w:ind w:left="851"/>
        <w:jc w:val="both"/>
        <w:rPr>
          <w:rFonts w:ascii="Times New Roman" w:hAnsi="Times New Roman"/>
          <w:sz w:val="10"/>
          <w:szCs w:val="10"/>
        </w:rPr>
      </w:pPr>
    </w:p>
    <w:p w:rsidR="007C45B8" w:rsidRPr="00677F81" w:rsidRDefault="00EB703F" w:rsidP="00211C83">
      <w:pPr>
        <w:pStyle w:val="ListParagraph"/>
        <w:pBdr>
          <w:top w:val="single" w:sz="4" w:space="1" w:color="auto"/>
          <w:left w:val="single" w:sz="4" w:space="14" w:color="auto"/>
          <w:bottom w:val="single" w:sz="4" w:space="1" w:color="auto"/>
          <w:right w:val="single" w:sz="4" w:space="0" w:color="auto"/>
        </w:pBdr>
        <w:tabs>
          <w:tab w:val="left" w:pos="284"/>
        </w:tabs>
        <w:spacing w:line="240" w:lineRule="auto"/>
        <w:ind w:left="284"/>
        <w:jc w:val="both"/>
        <w:rPr>
          <w:rFonts w:ascii="Times New Roman" w:hAnsi="Times New Roman"/>
          <w:sz w:val="24"/>
          <w:szCs w:val="24"/>
        </w:rPr>
      </w:pPr>
      <m:oMathPara>
        <m:oMath>
          <m:r>
            <w:rPr>
              <w:rFonts w:ascii="Cambria Math" w:hAnsi="Cambria Math"/>
              <w:sz w:val="24"/>
              <w:szCs w:val="24"/>
            </w:rPr>
            <m:t xml:space="preserve">Debt to Equity Ratio= </m:t>
          </m:r>
          <m:f>
            <m:fPr>
              <m:ctrlPr>
                <w:rPr>
                  <w:rFonts w:ascii="Cambria Math" w:hAnsi="Cambria Math"/>
                  <w:i/>
                  <w:sz w:val="24"/>
                  <w:szCs w:val="24"/>
                </w:rPr>
              </m:ctrlPr>
            </m:fPr>
            <m:num>
              <m:r>
                <w:rPr>
                  <w:rFonts w:ascii="Cambria Math" w:hAnsi="Cambria Math"/>
                  <w:sz w:val="24"/>
                  <w:szCs w:val="24"/>
                </w:rPr>
                <m:t>Long Term Debt (Utang Jangka Panjang)</m:t>
              </m:r>
            </m:num>
            <m:den>
              <m:r>
                <w:rPr>
                  <w:rFonts w:ascii="Cambria Math" w:hAnsi="Cambria Math"/>
                  <w:sz w:val="24"/>
                  <w:szCs w:val="24"/>
                </w:rPr>
                <m:t>Equity (</m:t>
              </m:r>
              <m:r>
                <m:rPr>
                  <m:sty m:val="p"/>
                </m:rPr>
                <w:rPr>
                  <w:rFonts w:ascii="Cambria Math" w:hAnsi="Cambria Math"/>
                  <w:sz w:val="24"/>
                  <w:szCs w:val="24"/>
                </w:rPr>
                <m:t>Ekuitas)</m:t>
              </m:r>
            </m:den>
          </m:f>
        </m:oMath>
      </m:oMathPara>
    </w:p>
    <w:p w:rsidR="00CA1985" w:rsidRPr="00F7657A" w:rsidRDefault="00CA1985" w:rsidP="00CA1985">
      <w:pPr>
        <w:pStyle w:val="ListParagraph"/>
        <w:tabs>
          <w:tab w:val="left" w:pos="0"/>
        </w:tabs>
        <w:spacing w:line="240" w:lineRule="auto"/>
        <w:ind w:left="851"/>
        <w:jc w:val="both"/>
        <w:rPr>
          <w:rFonts w:ascii="Times New Roman" w:hAnsi="Times New Roman"/>
          <w:sz w:val="10"/>
          <w:szCs w:val="10"/>
        </w:rPr>
      </w:pPr>
    </w:p>
    <w:p w:rsidR="007C45B8" w:rsidRPr="00677F81" w:rsidRDefault="00EB703F" w:rsidP="00F7657A">
      <w:pPr>
        <w:pStyle w:val="ListParagraph"/>
        <w:numPr>
          <w:ilvl w:val="0"/>
          <w:numId w:val="27"/>
        </w:numPr>
        <w:tabs>
          <w:tab w:val="left" w:pos="0"/>
        </w:tabs>
        <w:spacing w:line="240" w:lineRule="auto"/>
        <w:ind w:left="1134" w:hanging="284"/>
        <w:jc w:val="both"/>
        <w:rPr>
          <w:rFonts w:ascii="Times New Roman" w:hAnsi="Times New Roman"/>
          <w:sz w:val="24"/>
          <w:szCs w:val="24"/>
        </w:rPr>
      </w:pPr>
      <w:r w:rsidRPr="00677F81">
        <w:rPr>
          <w:rFonts w:ascii="Times New Roman" w:hAnsi="Times New Roman"/>
          <w:i/>
          <w:sz w:val="24"/>
          <w:szCs w:val="24"/>
        </w:rPr>
        <w:t>Time Interest E</w:t>
      </w:r>
      <w:r w:rsidR="0014491A" w:rsidRPr="00677F81">
        <w:rPr>
          <w:rFonts w:ascii="Times New Roman" w:hAnsi="Times New Roman"/>
          <w:i/>
          <w:sz w:val="24"/>
          <w:szCs w:val="24"/>
        </w:rPr>
        <w:t xml:space="preserve">arned </w:t>
      </w:r>
      <w:r w:rsidR="00825374" w:rsidRPr="00677F81">
        <w:rPr>
          <w:rFonts w:ascii="Times New Roman" w:hAnsi="Times New Roman"/>
          <w:sz w:val="24"/>
          <w:szCs w:val="24"/>
        </w:rPr>
        <w:t xml:space="preserve"> menurut Kasmir (2017</w:t>
      </w:r>
      <w:r w:rsidR="0014491A" w:rsidRPr="00677F81">
        <w:rPr>
          <w:rFonts w:ascii="Times New Roman" w:hAnsi="Times New Roman"/>
          <w:sz w:val="24"/>
          <w:szCs w:val="24"/>
        </w:rPr>
        <w:t>:160) adalah:</w:t>
      </w:r>
    </w:p>
    <w:p w:rsidR="005A09C6" w:rsidRPr="00677F81" w:rsidRDefault="00104410" w:rsidP="00F7657A">
      <w:pPr>
        <w:pStyle w:val="ListParagraph"/>
        <w:tabs>
          <w:tab w:val="left" w:pos="0"/>
        </w:tabs>
        <w:spacing w:line="240" w:lineRule="auto"/>
        <w:ind w:left="1134"/>
        <w:jc w:val="both"/>
        <w:rPr>
          <w:rFonts w:ascii="Times New Roman" w:hAnsi="Times New Roman"/>
          <w:sz w:val="24"/>
          <w:szCs w:val="24"/>
        </w:rPr>
      </w:pPr>
      <w:r>
        <w:rPr>
          <w:rFonts w:ascii="Times New Roman" w:hAnsi="Times New Roman"/>
          <w:i/>
          <w:sz w:val="24"/>
          <w:szCs w:val="24"/>
        </w:rPr>
        <w:t>time interest e</w:t>
      </w:r>
      <w:r w:rsidR="0014491A" w:rsidRPr="00677F81">
        <w:rPr>
          <w:rFonts w:ascii="Times New Roman" w:hAnsi="Times New Roman"/>
          <w:i/>
          <w:sz w:val="24"/>
          <w:szCs w:val="24"/>
        </w:rPr>
        <w:t>arned</w:t>
      </w:r>
      <w:r w:rsidR="0014491A" w:rsidRPr="00677F81">
        <w:rPr>
          <w:rFonts w:ascii="Times New Roman" w:hAnsi="Times New Roman"/>
          <w:sz w:val="24"/>
          <w:szCs w:val="24"/>
        </w:rPr>
        <w:t xml:space="preserve"> atau jumlah kali perolehan bunga merupakan rasio untuk mengukur sejauh mana pendapatan dapat menurun tanpa membuat perusahaan merasa malu karena tidak mampu membayar biaya bunga tahunannya. </w:t>
      </w:r>
      <w:r w:rsidR="000B5D23" w:rsidRPr="00677F81">
        <w:rPr>
          <w:rFonts w:ascii="Times New Roman" w:hAnsi="Times New Roman"/>
          <w:sz w:val="24"/>
          <w:szCs w:val="24"/>
        </w:rPr>
        <w:t xml:space="preserve">Apabila perusahaan tidak mampu membayar bunga, dalam jangka panjang menghilangkan kepercayaan kepada kreditor. Bahkan ketidak mampuan menutup biaya tidak menutup kemungkinan akan mengakibatkan akan mengakibatkan adanya </w:t>
      </w:r>
      <w:r w:rsidR="000B5D23" w:rsidRPr="00677F81">
        <w:rPr>
          <w:rFonts w:ascii="Times New Roman" w:hAnsi="Times New Roman"/>
          <w:sz w:val="24"/>
          <w:szCs w:val="24"/>
        </w:rPr>
        <w:lastRenderedPageBreak/>
        <w:t xml:space="preserve">tuntutan hukum dari kreditor. Lebih dari itu, kemungkinan perusahaan menuju kearah pailit semakin besar. </w:t>
      </w:r>
    </w:p>
    <w:p w:rsidR="00E7028A" w:rsidRPr="00677F81" w:rsidRDefault="000B5D23" w:rsidP="00F7657A">
      <w:pPr>
        <w:pStyle w:val="ListParagraph"/>
        <w:tabs>
          <w:tab w:val="left" w:pos="0"/>
        </w:tabs>
        <w:spacing w:line="240" w:lineRule="auto"/>
        <w:ind w:left="1134"/>
        <w:jc w:val="both"/>
        <w:rPr>
          <w:rFonts w:ascii="Times New Roman" w:hAnsi="Times New Roman"/>
          <w:sz w:val="24"/>
          <w:szCs w:val="24"/>
        </w:rPr>
      </w:pPr>
      <w:r w:rsidRPr="00677F81">
        <w:rPr>
          <w:rFonts w:ascii="Times New Roman" w:hAnsi="Times New Roman"/>
          <w:sz w:val="24"/>
          <w:szCs w:val="24"/>
        </w:rPr>
        <w:t xml:space="preserve">Rumus yang digunakan untuk mengetahui </w:t>
      </w:r>
      <w:r w:rsidR="00104410">
        <w:rPr>
          <w:rFonts w:ascii="Times New Roman" w:hAnsi="Times New Roman"/>
          <w:i/>
          <w:sz w:val="24"/>
          <w:szCs w:val="24"/>
        </w:rPr>
        <w:t>t</w:t>
      </w:r>
      <w:r w:rsidRPr="00677F81">
        <w:rPr>
          <w:rFonts w:ascii="Times New Roman" w:hAnsi="Times New Roman"/>
          <w:i/>
          <w:sz w:val="24"/>
          <w:szCs w:val="24"/>
        </w:rPr>
        <w:t xml:space="preserve">ime </w:t>
      </w:r>
      <w:r w:rsidR="00104410">
        <w:rPr>
          <w:rFonts w:ascii="Times New Roman" w:hAnsi="Times New Roman"/>
          <w:i/>
          <w:sz w:val="24"/>
          <w:szCs w:val="24"/>
        </w:rPr>
        <w:t>interest e</w:t>
      </w:r>
      <w:r w:rsidRPr="00677F81">
        <w:rPr>
          <w:rFonts w:ascii="Times New Roman" w:hAnsi="Times New Roman"/>
          <w:i/>
          <w:sz w:val="24"/>
          <w:szCs w:val="24"/>
        </w:rPr>
        <w:t xml:space="preserve">arned </w:t>
      </w:r>
      <w:r w:rsidRPr="00677F81">
        <w:rPr>
          <w:rFonts w:ascii="Times New Roman" w:hAnsi="Times New Roman"/>
          <w:sz w:val="24"/>
          <w:szCs w:val="24"/>
        </w:rPr>
        <w:t>adalah sebagai berikut:</w:t>
      </w:r>
    </w:p>
    <w:p w:rsidR="00E7028A" w:rsidRPr="00F7657A" w:rsidRDefault="00E7028A" w:rsidP="00211C83">
      <w:pPr>
        <w:pStyle w:val="ListParagraph"/>
        <w:tabs>
          <w:tab w:val="left" w:pos="0"/>
        </w:tabs>
        <w:spacing w:line="240" w:lineRule="auto"/>
        <w:ind w:left="284"/>
        <w:jc w:val="both"/>
        <w:rPr>
          <w:rFonts w:ascii="Times New Roman" w:hAnsi="Times New Roman"/>
          <w:sz w:val="10"/>
          <w:szCs w:val="10"/>
        </w:rPr>
      </w:pPr>
    </w:p>
    <w:p w:rsidR="000B5D23" w:rsidRPr="00677F81" w:rsidRDefault="000B5D23" w:rsidP="00211C83">
      <w:pPr>
        <w:pStyle w:val="ListParagraph"/>
        <w:pBdr>
          <w:top w:val="single" w:sz="4" w:space="1" w:color="auto"/>
          <w:left w:val="single" w:sz="4" w:space="14" w:color="auto"/>
          <w:bottom w:val="single" w:sz="4" w:space="1" w:color="auto"/>
          <w:right w:val="single" w:sz="4" w:space="0" w:color="auto"/>
        </w:pBdr>
        <w:tabs>
          <w:tab w:val="left" w:pos="284"/>
        </w:tabs>
        <w:spacing w:line="240" w:lineRule="auto"/>
        <w:ind w:left="284"/>
        <w:jc w:val="both"/>
        <w:rPr>
          <w:rFonts w:ascii="Times New Roman" w:hAnsi="Times New Roman"/>
          <w:sz w:val="24"/>
          <w:szCs w:val="24"/>
        </w:rPr>
      </w:pPr>
      <m:oMathPara>
        <m:oMath>
          <m:r>
            <w:rPr>
              <w:rFonts w:ascii="Cambria Math" w:hAnsi="Cambria Math"/>
              <w:sz w:val="24"/>
              <w:szCs w:val="24"/>
            </w:rPr>
            <m:t>Time Interest Earned</m:t>
          </m:r>
          <m:r>
            <m:rPr>
              <m:sty m:val="p"/>
            </m:rPr>
            <w:rPr>
              <w:rFonts w:ascii="Cambria Math" w:hAnsi="Cambria Math"/>
              <w:sz w:val="24"/>
              <w:szCs w:val="24"/>
            </w:rPr>
            <m:t xml:space="preserve"> </m:t>
          </m:r>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EBIT</m:t>
              </m:r>
            </m:num>
            <m:den>
              <m:r>
                <w:rPr>
                  <w:rFonts w:ascii="Cambria Math" w:hAnsi="Cambria Math"/>
                  <w:sz w:val="24"/>
                  <w:szCs w:val="24"/>
                </w:rPr>
                <m:t>Interest (</m:t>
              </m:r>
              <m:r>
                <m:rPr>
                  <m:sty m:val="p"/>
                </m:rPr>
                <w:rPr>
                  <w:rFonts w:ascii="Cambria Math" w:hAnsi="Cambria Math"/>
                  <w:sz w:val="24"/>
                  <w:szCs w:val="24"/>
                </w:rPr>
                <m:t>Biaya Bunga)</m:t>
              </m:r>
            </m:den>
          </m:f>
        </m:oMath>
      </m:oMathPara>
    </w:p>
    <w:p w:rsidR="00E7028A" w:rsidRPr="00F7657A" w:rsidRDefault="00E7028A" w:rsidP="00211C83">
      <w:pPr>
        <w:pStyle w:val="ListParagraph"/>
        <w:tabs>
          <w:tab w:val="left" w:pos="0"/>
        </w:tabs>
        <w:spacing w:line="240" w:lineRule="auto"/>
        <w:ind w:left="284"/>
        <w:jc w:val="both"/>
        <w:rPr>
          <w:rFonts w:ascii="Times New Roman" w:hAnsi="Times New Roman"/>
          <w:sz w:val="10"/>
          <w:szCs w:val="10"/>
        </w:rPr>
      </w:pPr>
    </w:p>
    <w:p w:rsidR="007C45B8" w:rsidRPr="00677F81" w:rsidRDefault="000B5D23" w:rsidP="00F7657A">
      <w:pPr>
        <w:pStyle w:val="ListParagraph"/>
        <w:numPr>
          <w:ilvl w:val="0"/>
          <w:numId w:val="27"/>
        </w:numPr>
        <w:tabs>
          <w:tab w:val="left" w:pos="0"/>
        </w:tabs>
        <w:spacing w:before="240" w:line="240" w:lineRule="auto"/>
        <w:ind w:left="1134" w:hanging="284"/>
        <w:jc w:val="both"/>
        <w:rPr>
          <w:rFonts w:ascii="Times New Roman" w:hAnsi="Times New Roman"/>
          <w:sz w:val="24"/>
          <w:szCs w:val="24"/>
        </w:rPr>
      </w:pPr>
      <w:r w:rsidRPr="00677F81">
        <w:rPr>
          <w:rFonts w:ascii="Times New Roman" w:hAnsi="Times New Roman"/>
          <w:i/>
          <w:sz w:val="24"/>
          <w:szCs w:val="24"/>
        </w:rPr>
        <w:t xml:space="preserve">Fixed Charge Coverage </w:t>
      </w:r>
      <w:r w:rsidR="00394F9A">
        <w:rPr>
          <w:rFonts w:ascii="Times New Roman" w:hAnsi="Times New Roman"/>
          <w:sz w:val="24"/>
          <w:szCs w:val="24"/>
        </w:rPr>
        <w:t xml:space="preserve">(FCC) </w:t>
      </w:r>
      <w:r w:rsidRPr="00677F81">
        <w:rPr>
          <w:rFonts w:ascii="Times New Roman" w:hAnsi="Times New Roman"/>
          <w:sz w:val="24"/>
          <w:szCs w:val="24"/>
        </w:rPr>
        <w:t xml:space="preserve">adalah: </w:t>
      </w:r>
    </w:p>
    <w:p w:rsidR="005A09C6" w:rsidRPr="00677F81" w:rsidRDefault="00104410" w:rsidP="00F7657A">
      <w:pPr>
        <w:pStyle w:val="ListParagraph"/>
        <w:tabs>
          <w:tab w:val="left" w:pos="0"/>
        </w:tabs>
        <w:spacing w:before="240" w:line="240" w:lineRule="auto"/>
        <w:ind w:left="1134"/>
        <w:jc w:val="both"/>
        <w:rPr>
          <w:rFonts w:ascii="Times New Roman" w:hAnsi="Times New Roman"/>
          <w:sz w:val="24"/>
          <w:szCs w:val="24"/>
        </w:rPr>
      </w:pPr>
      <w:r>
        <w:rPr>
          <w:rFonts w:ascii="Times New Roman" w:hAnsi="Times New Roman"/>
          <w:i/>
          <w:sz w:val="24"/>
          <w:szCs w:val="24"/>
        </w:rPr>
        <w:t>fixed charge c</w:t>
      </w:r>
      <w:r w:rsidR="000B5D23" w:rsidRPr="00677F81">
        <w:rPr>
          <w:rFonts w:ascii="Times New Roman" w:hAnsi="Times New Roman"/>
          <w:i/>
          <w:sz w:val="24"/>
          <w:szCs w:val="24"/>
        </w:rPr>
        <w:t xml:space="preserve">overage </w:t>
      </w:r>
      <w:r w:rsidR="000B5D23" w:rsidRPr="00677F81">
        <w:rPr>
          <w:rFonts w:ascii="Times New Roman" w:hAnsi="Times New Roman"/>
          <w:sz w:val="24"/>
          <w:szCs w:val="24"/>
        </w:rPr>
        <w:t xml:space="preserve">atau lingkup biaya tetap merupakan rasio yang menyerupai </w:t>
      </w:r>
      <w:r>
        <w:rPr>
          <w:rFonts w:ascii="Times New Roman" w:hAnsi="Times New Roman"/>
          <w:i/>
          <w:sz w:val="24"/>
          <w:szCs w:val="24"/>
        </w:rPr>
        <w:t>times i</w:t>
      </w:r>
      <w:r w:rsidR="000B5D23" w:rsidRPr="00677F81">
        <w:rPr>
          <w:rFonts w:ascii="Times New Roman" w:hAnsi="Times New Roman"/>
          <w:i/>
          <w:sz w:val="24"/>
          <w:szCs w:val="24"/>
        </w:rPr>
        <w:t>nterest</w:t>
      </w:r>
      <w:r>
        <w:rPr>
          <w:rFonts w:ascii="Times New Roman" w:hAnsi="Times New Roman"/>
          <w:i/>
          <w:sz w:val="24"/>
          <w:szCs w:val="24"/>
        </w:rPr>
        <w:t xml:space="preserve"> earned r</w:t>
      </w:r>
      <w:r w:rsidR="003D6793" w:rsidRPr="00677F81">
        <w:rPr>
          <w:rFonts w:ascii="Times New Roman" w:hAnsi="Times New Roman"/>
          <w:i/>
          <w:sz w:val="24"/>
          <w:szCs w:val="24"/>
        </w:rPr>
        <w:t>asio</w:t>
      </w:r>
      <w:r w:rsidR="003D6793" w:rsidRPr="00677F81">
        <w:rPr>
          <w:rFonts w:ascii="Times New Roman" w:hAnsi="Times New Roman"/>
          <w:sz w:val="24"/>
          <w:szCs w:val="24"/>
        </w:rPr>
        <w:t>. Hanya saja perbedanya adalah rasio ini dilakukan apabila perusahaan memperolah utang jangka panjang atau menyewa aktiva berdasarkan kontrak sewa (</w:t>
      </w:r>
      <w:r>
        <w:rPr>
          <w:rFonts w:ascii="Times New Roman" w:hAnsi="Times New Roman"/>
          <w:i/>
          <w:sz w:val="24"/>
          <w:szCs w:val="24"/>
        </w:rPr>
        <w:t>lease c</w:t>
      </w:r>
      <w:r w:rsidR="003D6793" w:rsidRPr="00677F81">
        <w:rPr>
          <w:rFonts w:ascii="Times New Roman" w:hAnsi="Times New Roman"/>
          <w:i/>
          <w:sz w:val="24"/>
          <w:szCs w:val="24"/>
        </w:rPr>
        <w:t>ontract</w:t>
      </w:r>
      <w:r w:rsidR="003D6793" w:rsidRPr="00677F81">
        <w:rPr>
          <w:rFonts w:ascii="Times New Roman" w:hAnsi="Times New Roman"/>
          <w:sz w:val="24"/>
          <w:szCs w:val="24"/>
        </w:rPr>
        <w:t xml:space="preserve">). Biaya tetap merupakan biaya bunga ditambah kewajiban sewa tahunan atau jangka panjang. </w:t>
      </w:r>
    </w:p>
    <w:p w:rsidR="00E7028A" w:rsidRDefault="003D6793" w:rsidP="00F7657A">
      <w:pPr>
        <w:pStyle w:val="ListParagraph"/>
        <w:tabs>
          <w:tab w:val="left" w:pos="0"/>
        </w:tabs>
        <w:spacing w:before="240" w:line="240" w:lineRule="auto"/>
        <w:ind w:left="1134"/>
        <w:rPr>
          <w:rFonts w:ascii="Times New Roman" w:hAnsi="Times New Roman"/>
          <w:sz w:val="24"/>
          <w:szCs w:val="24"/>
        </w:rPr>
      </w:pPr>
      <w:r w:rsidRPr="00677F81">
        <w:rPr>
          <w:rFonts w:ascii="Times New Roman" w:hAnsi="Times New Roman"/>
          <w:sz w:val="24"/>
          <w:szCs w:val="24"/>
        </w:rPr>
        <w:t xml:space="preserve">Rumus yang digunakan untuk mencari </w:t>
      </w:r>
      <w:r w:rsidR="00104410">
        <w:rPr>
          <w:rFonts w:ascii="Times New Roman" w:hAnsi="Times New Roman"/>
          <w:i/>
          <w:sz w:val="24"/>
          <w:szCs w:val="24"/>
        </w:rPr>
        <w:t>fixed charge c</w:t>
      </w:r>
      <w:r w:rsidRPr="00677F81">
        <w:rPr>
          <w:rFonts w:ascii="Times New Roman" w:hAnsi="Times New Roman"/>
          <w:i/>
          <w:sz w:val="24"/>
          <w:szCs w:val="24"/>
        </w:rPr>
        <w:t xml:space="preserve">overage </w:t>
      </w:r>
      <w:r w:rsidRPr="00677F81">
        <w:rPr>
          <w:rFonts w:ascii="Times New Roman" w:hAnsi="Times New Roman"/>
          <w:sz w:val="24"/>
          <w:szCs w:val="24"/>
        </w:rPr>
        <w:t xml:space="preserve">adalah sebagai berikut: </w:t>
      </w:r>
    </w:p>
    <w:p w:rsidR="009A203F" w:rsidRPr="009A203F" w:rsidRDefault="009A203F" w:rsidP="00F7657A">
      <w:pPr>
        <w:pStyle w:val="ListParagraph"/>
        <w:tabs>
          <w:tab w:val="left" w:pos="0"/>
        </w:tabs>
        <w:spacing w:before="240" w:line="240" w:lineRule="auto"/>
        <w:ind w:left="1134"/>
        <w:rPr>
          <w:rFonts w:ascii="Times New Roman" w:hAnsi="Times New Roman"/>
          <w:sz w:val="10"/>
          <w:szCs w:val="10"/>
        </w:rPr>
      </w:pPr>
    </w:p>
    <w:p w:rsidR="009A203F" w:rsidRPr="009A203F" w:rsidRDefault="009A203F" w:rsidP="009A203F">
      <w:pPr>
        <w:pStyle w:val="ListParagraph"/>
        <w:pBdr>
          <w:top w:val="single" w:sz="4" w:space="1" w:color="auto"/>
          <w:left w:val="single" w:sz="4" w:space="14" w:color="auto"/>
          <w:bottom w:val="single" w:sz="4" w:space="1" w:color="auto"/>
          <w:right w:val="single" w:sz="4" w:space="0" w:color="auto"/>
        </w:pBdr>
        <w:tabs>
          <w:tab w:val="left" w:pos="284"/>
        </w:tabs>
        <w:spacing w:line="240" w:lineRule="auto"/>
        <w:ind w:left="284"/>
        <w:jc w:val="both"/>
        <w:rPr>
          <w:rFonts w:ascii="Times New Roman" w:hAnsi="Times New Roman"/>
        </w:rPr>
      </w:pPr>
      <m:oMathPara>
        <m:oMath>
          <m:r>
            <w:rPr>
              <w:rFonts w:ascii="Cambria Math" w:hAnsi="Cambria Math"/>
            </w:rPr>
            <m:t>Fixed Charge Coverage</m:t>
          </m:r>
          <m:r>
            <m:rPr>
              <m:sty m:val="p"/>
            </m:rPr>
            <w:rPr>
              <w:rFonts w:ascii="Cambria Math" w:hAnsi="Cambria Math"/>
            </w:rPr>
            <m:t xml:space="preserve"> </m:t>
          </m:r>
          <m:r>
            <w:rPr>
              <w:rFonts w:ascii="Cambria Math" w:hAnsi="Cambria Math"/>
            </w:rPr>
            <m:t xml:space="preserve">= </m:t>
          </m:r>
          <m:f>
            <m:fPr>
              <m:ctrlPr>
                <w:rPr>
                  <w:rFonts w:ascii="Cambria Math" w:hAnsi="Cambria Math"/>
                  <w:i/>
                </w:rPr>
              </m:ctrlPr>
            </m:fPr>
            <m:num>
              <m:r>
                <w:rPr>
                  <w:rFonts w:ascii="Cambria Math" w:hAnsi="Cambria Math"/>
                </w:rPr>
                <m:t>EBT+Biaya Bunga+Kewajiban Sewa (Lease)</m:t>
              </m:r>
            </m:num>
            <m:den>
              <m:r>
                <m:rPr>
                  <m:sty m:val="p"/>
                </m:rPr>
                <w:rPr>
                  <w:rFonts w:ascii="Cambria Math" w:hAnsi="Cambria Math"/>
                </w:rPr>
                <m:t xml:space="preserve">Biaya Bunga+Kewajiban Sewa </m:t>
              </m:r>
              <m:r>
                <w:rPr>
                  <w:rFonts w:ascii="Cambria Math" w:hAnsi="Cambria Math"/>
                </w:rPr>
                <m:t>(Lease)</m:t>
              </m:r>
            </m:den>
          </m:f>
        </m:oMath>
      </m:oMathPara>
    </w:p>
    <w:p w:rsidR="009A203F" w:rsidRDefault="009A203F" w:rsidP="00211C83">
      <w:pPr>
        <w:pStyle w:val="ListParagraph"/>
        <w:tabs>
          <w:tab w:val="left" w:pos="0"/>
        </w:tabs>
        <w:spacing w:before="240" w:line="240" w:lineRule="auto"/>
        <w:ind w:left="284"/>
        <w:rPr>
          <w:rFonts w:ascii="Times New Roman" w:hAnsi="Times New Roman"/>
          <w:sz w:val="24"/>
          <w:szCs w:val="24"/>
        </w:rPr>
      </w:pPr>
    </w:p>
    <w:p w:rsidR="00581B3B" w:rsidRPr="00F7657A" w:rsidRDefault="00581B3B" w:rsidP="00211C83">
      <w:pPr>
        <w:pStyle w:val="ListParagraph"/>
        <w:tabs>
          <w:tab w:val="left" w:pos="0"/>
        </w:tabs>
        <w:spacing w:before="240" w:line="240" w:lineRule="auto"/>
        <w:ind w:left="284"/>
        <w:rPr>
          <w:rFonts w:ascii="Times New Roman" w:hAnsi="Times New Roman"/>
          <w:sz w:val="10"/>
          <w:szCs w:val="10"/>
        </w:rPr>
      </w:pPr>
    </w:p>
    <w:tbl>
      <w:tblPr>
        <w:tblStyle w:val="TableGrid"/>
        <w:tblW w:w="0" w:type="auto"/>
        <w:jc w:val="center"/>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5291"/>
        <w:gridCol w:w="2068"/>
      </w:tblGrid>
      <w:tr w:rsidR="006F7333" w:rsidRPr="00677F81" w:rsidTr="009A203F">
        <w:trPr>
          <w:trHeight w:val="725"/>
          <w:jc w:val="center"/>
        </w:trPr>
        <w:tc>
          <w:tcPr>
            <w:tcW w:w="7869" w:type="dxa"/>
            <w:gridSpan w:val="3"/>
            <w:tcBorders>
              <w:bottom w:val="single" w:sz="4" w:space="0" w:color="auto"/>
            </w:tcBorders>
            <w:vAlign w:val="bottom"/>
          </w:tcPr>
          <w:p w:rsidR="009A203F" w:rsidRPr="009A203F" w:rsidRDefault="009A203F" w:rsidP="00F7657A">
            <w:pPr>
              <w:pStyle w:val="ListParagraph"/>
              <w:tabs>
                <w:tab w:val="left" w:pos="284"/>
              </w:tabs>
              <w:ind w:left="0"/>
              <w:jc w:val="center"/>
              <w:rPr>
                <w:rFonts w:ascii="Times New Roman" w:hAnsi="Times New Roman"/>
                <w:b/>
                <w:sz w:val="2"/>
                <w:szCs w:val="2"/>
              </w:rPr>
            </w:pPr>
          </w:p>
          <w:p w:rsidR="006F7333" w:rsidRPr="00677F81" w:rsidRDefault="004E14AC" w:rsidP="00F7657A">
            <w:pPr>
              <w:pStyle w:val="ListParagraph"/>
              <w:tabs>
                <w:tab w:val="left" w:pos="284"/>
              </w:tabs>
              <w:ind w:left="0"/>
              <w:jc w:val="center"/>
              <w:rPr>
                <w:rFonts w:ascii="Times New Roman" w:hAnsi="Times New Roman"/>
                <w:b/>
                <w:sz w:val="24"/>
                <w:szCs w:val="24"/>
              </w:rPr>
            </w:pPr>
            <w:r w:rsidRPr="00677F81">
              <w:rPr>
                <w:rFonts w:ascii="Times New Roman" w:hAnsi="Times New Roman"/>
                <w:b/>
                <w:sz w:val="24"/>
                <w:szCs w:val="24"/>
              </w:rPr>
              <w:t>Tabel 2</w:t>
            </w:r>
            <w:r w:rsidR="00E0118F" w:rsidRPr="00677F81">
              <w:rPr>
                <w:rFonts w:ascii="Times New Roman" w:hAnsi="Times New Roman"/>
                <w:b/>
                <w:sz w:val="24"/>
                <w:szCs w:val="24"/>
              </w:rPr>
              <w:t>.2</w:t>
            </w:r>
          </w:p>
          <w:p w:rsidR="006F7333" w:rsidRPr="00677F81" w:rsidRDefault="006F7333" w:rsidP="00F7657A">
            <w:pPr>
              <w:pStyle w:val="ListParagraph"/>
              <w:tabs>
                <w:tab w:val="left" w:pos="284"/>
              </w:tabs>
              <w:ind w:left="0"/>
              <w:jc w:val="center"/>
              <w:rPr>
                <w:rFonts w:ascii="Times New Roman" w:hAnsi="Times New Roman"/>
                <w:b/>
                <w:sz w:val="24"/>
                <w:szCs w:val="24"/>
              </w:rPr>
            </w:pPr>
            <w:r w:rsidRPr="00677F81">
              <w:rPr>
                <w:rFonts w:ascii="Times New Roman" w:hAnsi="Times New Roman"/>
                <w:b/>
                <w:sz w:val="24"/>
                <w:szCs w:val="24"/>
              </w:rPr>
              <w:t>S</w:t>
            </w:r>
            <w:r w:rsidR="00E0118F" w:rsidRPr="00677F81">
              <w:rPr>
                <w:rFonts w:ascii="Times New Roman" w:hAnsi="Times New Roman"/>
                <w:b/>
                <w:sz w:val="24"/>
                <w:szCs w:val="24"/>
              </w:rPr>
              <w:t>tandar Industri Rasio Solvabilitas</w:t>
            </w:r>
          </w:p>
          <w:p w:rsidR="006F7333" w:rsidRPr="00677F81" w:rsidRDefault="006F7333" w:rsidP="004D088F">
            <w:pPr>
              <w:pStyle w:val="ListParagraph"/>
              <w:tabs>
                <w:tab w:val="left" w:pos="284"/>
              </w:tabs>
              <w:ind w:left="0"/>
              <w:jc w:val="center"/>
              <w:rPr>
                <w:rFonts w:ascii="Times New Roman" w:hAnsi="Times New Roman"/>
                <w:sz w:val="24"/>
                <w:szCs w:val="24"/>
              </w:rPr>
            </w:pPr>
          </w:p>
        </w:tc>
      </w:tr>
      <w:tr w:rsidR="006F7333" w:rsidRPr="00677F81" w:rsidTr="009A203F">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6F7333" w:rsidRPr="00677F81" w:rsidRDefault="006F7333" w:rsidP="00F7657A">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No</w:t>
            </w:r>
          </w:p>
        </w:tc>
        <w:tc>
          <w:tcPr>
            <w:tcW w:w="5291" w:type="dxa"/>
            <w:tcBorders>
              <w:top w:val="single" w:sz="4" w:space="0" w:color="auto"/>
              <w:left w:val="single" w:sz="4" w:space="0" w:color="auto"/>
              <w:bottom w:val="single" w:sz="4" w:space="0" w:color="auto"/>
              <w:right w:val="single" w:sz="4" w:space="0" w:color="auto"/>
            </w:tcBorders>
            <w:vAlign w:val="center"/>
          </w:tcPr>
          <w:p w:rsidR="006F7333" w:rsidRPr="00677F81" w:rsidRDefault="006F7333" w:rsidP="00F7657A">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Jenis Rasio</w:t>
            </w:r>
          </w:p>
        </w:tc>
        <w:tc>
          <w:tcPr>
            <w:tcW w:w="2068" w:type="dxa"/>
            <w:tcBorders>
              <w:top w:val="single" w:sz="4" w:space="0" w:color="auto"/>
              <w:left w:val="single" w:sz="4" w:space="0" w:color="auto"/>
              <w:bottom w:val="single" w:sz="4" w:space="0" w:color="auto"/>
              <w:right w:val="single" w:sz="4" w:space="0" w:color="auto"/>
            </w:tcBorders>
            <w:vAlign w:val="center"/>
          </w:tcPr>
          <w:p w:rsidR="006F7333" w:rsidRPr="00677F81" w:rsidRDefault="006F7333" w:rsidP="00F7657A">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Standar Industri</w:t>
            </w:r>
          </w:p>
        </w:tc>
      </w:tr>
      <w:tr w:rsidR="006F7333" w:rsidRPr="00677F81" w:rsidTr="00A90C40">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6F7333" w:rsidRPr="00677F81" w:rsidRDefault="006F7333" w:rsidP="00F7657A">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1</w:t>
            </w:r>
          </w:p>
        </w:tc>
        <w:tc>
          <w:tcPr>
            <w:tcW w:w="5291" w:type="dxa"/>
            <w:tcBorders>
              <w:top w:val="single" w:sz="4" w:space="0" w:color="auto"/>
              <w:left w:val="single" w:sz="4" w:space="0" w:color="auto"/>
              <w:bottom w:val="single" w:sz="4" w:space="0" w:color="auto"/>
              <w:right w:val="single" w:sz="4" w:space="0" w:color="auto"/>
            </w:tcBorders>
            <w:vAlign w:val="center"/>
          </w:tcPr>
          <w:p w:rsidR="006F7333" w:rsidRPr="00677F81" w:rsidRDefault="006F7333" w:rsidP="00F7657A">
            <w:pPr>
              <w:pStyle w:val="ListParagraph"/>
              <w:tabs>
                <w:tab w:val="left" w:pos="284"/>
              </w:tabs>
              <w:ind w:left="0"/>
              <w:rPr>
                <w:rFonts w:ascii="Times New Roman" w:hAnsi="Times New Roman"/>
                <w:i/>
                <w:sz w:val="24"/>
                <w:szCs w:val="24"/>
              </w:rPr>
            </w:pPr>
            <w:r w:rsidRPr="00677F81">
              <w:rPr>
                <w:rFonts w:ascii="Times New Roman" w:hAnsi="Times New Roman"/>
                <w:i/>
                <w:sz w:val="24"/>
                <w:szCs w:val="24"/>
              </w:rPr>
              <w:t xml:space="preserve">Debt to Assets Ratio  </w:t>
            </w:r>
            <w:r w:rsidRPr="00677F81">
              <w:rPr>
                <w:rFonts w:ascii="Times New Roman" w:hAnsi="Times New Roman"/>
                <w:sz w:val="24"/>
                <w:szCs w:val="24"/>
              </w:rPr>
              <w:t>(</w:t>
            </w:r>
            <w:r w:rsidR="00EC47D2" w:rsidRPr="00677F81">
              <w:rPr>
                <w:rFonts w:ascii="Times New Roman" w:hAnsi="Times New Roman"/>
                <w:i/>
                <w:sz w:val="24"/>
                <w:szCs w:val="24"/>
              </w:rPr>
              <w:t>Debt Ratio</w:t>
            </w:r>
            <w:r w:rsidRPr="00677F81">
              <w:rPr>
                <w:rFonts w:ascii="Times New Roman" w:hAnsi="Times New Roman"/>
                <w:sz w:val="24"/>
                <w:szCs w:val="24"/>
              </w:rPr>
              <w:t>)</w:t>
            </w:r>
          </w:p>
        </w:tc>
        <w:tc>
          <w:tcPr>
            <w:tcW w:w="2068" w:type="dxa"/>
            <w:tcBorders>
              <w:top w:val="single" w:sz="4" w:space="0" w:color="auto"/>
              <w:left w:val="single" w:sz="4" w:space="0" w:color="auto"/>
              <w:bottom w:val="single" w:sz="4" w:space="0" w:color="auto"/>
              <w:right w:val="single" w:sz="4" w:space="0" w:color="auto"/>
            </w:tcBorders>
            <w:vAlign w:val="center"/>
          </w:tcPr>
          <w:p w:rsidR="006F7333" w:rsidRPr="00677F81" w:rsidRDefault="006F7333" w:rsidP="00F7657A">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35%</w:t>
            </w:r>
          </w:p>
        </w:tc>
      </w:tr>
      <w:tr w:rsidR="006F7333" w:rsidRPr="00677F81" w:rsidTr="00A90C40">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6F7333" w:rsidRPr="00677F81" w:rsidRDefault="006F7333" w:rsidP="00F7657A">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2</w:t>
            </w:r>
          </w:p>
        </w:tc>
        <w:tc>
          <w:tcPr>
            <w:tcW w:w="5291" w:type="dxa"/>
            <w:tcBorders>
              <w:top w:val="single" w:sz="4" w:space="0" w:color="auto"/>
              <w:left w:val="single" w:sz="4" w:space="0" w:color="auto"/>
              <w:bottom w:val="single" w:sz="4" w:space="0" w:color="auto"/>
              <w:right w:val="single" w:sz="4" w:space="0" w:color="auto"/>
            </w:tcBorders>
            <w:vAlign w:val="center"/>
          </w:tcPr>
          <w:p w:rsidR="006F7333" w:rsidRPr="00677F81" w:rsidRDefault="00EC47D2" w:rsidP="00F7657A">
            <w:pPr>
              <w:pStyle w:val="ListParagraph"/>
              <w:tabs>
                <w:tab w:val="left" w:pos="284"/>
              </w:tabs>
              <w:ind w:left="0"/>
              <w:rPr>
                <w:rFonts w:ascii="Times New Roman" w:hAnsi="Times New Roman"/>
                <w:i/>
                <w:sz w:val="24"/>
                <w:szCs w:val="24"/>
              </w:rPr>
            </w:pPr>
            <w:r w:rsidRPr="00677F81">
              <w:rPr>
                <w:rFonts w:ascii="Times New Roman" w:hAnsi="Times New Roman"/>
                <w:i/>
                <w:sz w:val="24"/>
                <w:szCs w:val="24"/>
              </w:rPr>
              <w:t>Debt to Equity Ratio</w:t>
            </w:r>
          </w:p>
        </w:tc>
        <w:tc>
          <w:tcPr>
            <w:tcW w:w="2068" w:type="dxa"/>
            <w:tcBorders>
              <w:top w:val="single" w:sz="4" w:space="0" w:color="auto"/>
              <w:left w:val="single" w:sz="4" w:space="0" w:color="auto"/>
              <w:bottom w:val="single" w:sz="4" w:space="0" w:color="auto"/>
              <w:right w:val="single" w:sz="4" w:space="0" w:color="auto"/>
            </w:tcBorders>
            <w:vAlign w:val="center"/>
          </w:tcPr>
          <w:p w:rsidR="006F7333" w:rsidRPr="00677F81" w:rsidRDefault="006F7333" w:rsidP="00F7657A">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90%</w:t>
            </w:r>
          </w:p>
        </w:tc>
      </w:tr>
      <w:tr w:rsidR="006F7333" w:rsidRPr="00677F81" w:rsidTr="00A90C40">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6F7333" w:rsidRPr="00677F81" w:rsidRDefault="006F7333" w:rsidP="00F7657A">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3</w:t>
            </w:r>
          </w:p>
        </w:tc>
        <w:tc>
          <w:tcPr>
            <w:tcW w:w="5291" w:type="dxa"/>
            <w:tcBorders>
              <w:top w:val="single" w:sz="4" w:space="0" w:color="auto"/>
              <w:left w:val="single" w:sz="4" w:space="0" w:color="auto"/>
              <w:bottom w:val="single" w:sz="4" w:space="0" w:color="auto"/>
              <w:right w:val="single" w:sz="4" w:space="0" w:color="auto"/>
            </w:tcBorders>
            <w:vAlign w:val="center"/>
          </w:tcPr>
          <w:p w:rsidR="006F7333" w:rsidRPr="00677F81" w:rsidRDefault="00EC47D2" w:rsidP="00F7657A">
            <w:pPr>
              <w:pStyle w:val="ListParagraph"/>
              <w:tabs>
                <w:tab w:val="left" w:pos="284"/>
              </w:tabs>
              <w:ind w:left="0"/>
              <w:rPr>
                <w:rFonts w:ascii="Times New Roman" w:hAnsi="Times New Roman"/>
                <w:sz w:val="24"/>
                <w:szCs w:val="24"/>
              </w:rPr>
            </w:pPr>
            <w:r w:rsidRPr="00677F81">
              <w:rPr>
                <w:rFonts w:ascii="Times New Roman" w:hAnsi="Times New Roman"/>
                <w:i/>
                <w:sz w:val="24"/>
                <w:szCs w:val="24"/>
              </w:rPr>
              <w:t xml:space="preserve">Long Term Debt to Equity Ratio </w:t>
            </w:r>
            <w:r w:rsidRPr="00677F81">
              <w:rPr>
                <w:rFonts w:ascii="Times New Roman" w:hAnsi="Times New Roman"/>
                <w:sz w:val="24"/>
                <w:szCs w:val="24"/>
              </w:rPr>
              <w:t>(LTDtER)</w:t>
            </w:r>
          </w:p>
        </w:tc>
        <w:tc>
          <w:tcPr>
            <w:tcW w:w="2068" w:type="dxa"/>
            <w:tcBorders>
              <w:top w:val="single" w:sz="4" w:space="0" w:color="auto"/>
              <w:left w:val="single" w:sz="4" w:space="0" w:color="auto"/>
              <w:bottom w:val="single" w:sz="4" w:space="0" w:color="auto"/>
              <w:right w:val="single" w:sz="4" w:space="0" w:color="auto"/>
            </w:tcBorders>
            <w:vAlign w:val="center"/>
          </w:tcPr>
          <w:p w:rsidR="006F7333" w:rsidRPr="00677F81" w:rsidRDefault="006F7333" w:rsidP="00F7657A">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10 Kali</w:t>
            </w:r>
          </w:p>
        </w:tc>
      </w:tr>
      <w:tr w:rsidR="006F7333" w:rsidRPr="00677F81" w:rsidTr="00A90C40">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6F7333" w:rsidRPr="00677F81" w:rsidRDefault="006F7333" w:rsidP="00F7657A">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4</w:t>
            </w:r>
          </w:p>
        </w:tc>
        <w:tc>
          <w:tcPr>
            <w:tcW w:w="5291" w:type="dxa"/>
            <w:tcBorders>
              <w:top w:val="single" w:sz="4" w:space="0" w:color="auto"/>
              <w:left w:val="single" w:sz="4" w:space="0" w:color="auto"/>
              <w:bottom w:val="single" w:sz="4" w:space="0" w:color="auto"/>
              <w:right w:val="single" w:sz="4" w:space="0" w:color="auto"/>
            </w:tcBorders>
            <w:vAlign w:val="center"/>
          </w:tcPr>
          <w:p w:rsidR="006F7333" w:rsidRPr="00677F81" w:rsidRDefault="00EC47D2" w:rsidP="00F7657A">
            <w:pPr>
              <w:pStyle w:val="ListParagraph"/>
              <w:tabs>
                <w:tab w:val="left" w:pos="284"/>
              </w:tabs>
              <w:ind w:left="0"/>
              <w:rPr>
                <w:rFonts w:ascii="Times New Roman" w:hAnsi="Times New Roman"/>
                <w:i/>
                <w:sz w:val="24"/>
                <w:szCs w:val="24"/>
              </w:rPr>
            </w:pPr>
            <w:r w:rsidRPr="00677F81">
              <w:rPr>
                <w:rFonts w:ascii="Times New Roman" w:hAnsi="Times New Roman"/>
                <w:i/>
                <w:sz w:val="24"/>
                <w:szCs w:val="24"/>
              </w:rPr>
              <w:t>Times Interest Earned</w:t>
            </w:r>
          </w:p>
        </w:tc>
        <w:tc>
          <w:tcPr>
            <w:tcW w:w="2068" w:type="dxa"/>
            <w:tcBorders>
              <w:top w:val="single" w:sz="4" w:space="0" w:color="auto"/>
              <w:left w:val="single" w:sz="4" w:space="0" w:color="auto"/>
              <w:bottom w:val="single" w:sz="4" w:space="0" w:color="auto"/>
              <w:right w:val="single" w:sz="4" w:space="0" w:color="auto"/>
            </w:tcBorders>
            <w:vAlign w:val="center"/>
          </w:tcPr>
          <w:p w:rsidR="006F7333" w:rsidRPr="00677F81" w:rsidRDefault="006F7333" w:rsidP="00F7657A">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10 Kali</w:t>
            </w:r>
          </w:p>
        </w:tc>
      </w:tr>
      <w:tr w:rsidR="006F7333" w:rsidRPr="00677F81" w:rsidTr="00A90C40">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6F7333" w:rsidRPr="00677F81" w:rsidRDefault="006F7333" w:rsidP="00F7657A">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5</w:t>
            </w:r>
          </w:p>
        </w:tc>
        <w:tc>
          <w:tcPr>
            <w:tcW w:w="5291" w:type="dxa"/>
            <w:tcBorders>
              <w:top w:val="single" w:sz="4" w:space="0" w:color="auto"/>
              <w:left w:val="single" w:sz="4" w:space="0" w:color="auto"/>
              <w:bottom w:val="single" w:sz="4" w:space="0" w:color="auto"/>
              <w:right w:val="single" w:sz="4" w:space="0" w:color="auto"/>
            </w:tcBorders>
            <w:vAlign w:val="center"/>
          </w:tcPr>
          <w:p w:rsidR="006F7333" w:rsidRPr="00677F81" w:rsidRDefault="00EC47D2" w:rsidP="00F7657A">
            <w:pPr>
              <w:pStyle w:val="ListParagraph"/>
              <w:tabs>
                <w:tab w:val="left" w:pos="284"/>
              </w:tabs>
              <w:ind w:left="0"/>
              <w:rPr>
                <w:rFonts w:ascii="Times New Roman" w:hAnsi="Times New Roman"/>
                <w:sz w:val="24"/>
                <w:szCs w:val="24"/>
              </w:rPr>
            </w:pPr>
            <w:r w:rsidRPr="00677F81">
              <w:rPr>
                <w:rFonts w:ascii="Times New Roman" w:hAnsi="Times New Roman"/>
                <w:i/>
                <w:sz w:val="24"/>
                <w:szCs w:val="24"/>
              </w:rPr>
              <w:t>Fixed Charge Coverage</w:t>
            </w:r>
            <w:r w:rsidR="00A90C40" w:rsidRPr="00677F81">
              <w:rPr>
                <w:rFonts w:ascii="Times New Roman" w:hAnsi="Times New Roman"/>
                <w:i/>
                <w:sz w:val="24"/>
                <w:szCs w:val="24"/>
              </w:rPr>
              <w:t xml:space="preserve"> </w:t>
            </w:r>
            <w:r w:rsidR="00A90C40" w:rsidRPr="00677F81">
              <w:rPr>
                <w:rFonts w:ascii="Times New Roman" w:hAnsi="Times New Roman"/>
                <w:sz w:val="24"/>
                <w:szCs w:val="24"/>
              </w:rPr>
              <w:t>(FCC)</w:t>
            </w:r>
          </w:p>
        </w:tc>
        <w:tc>
          <w:tcPr>
            <w:tcW w:w="2068" w:type="dxa"/>
            <w:tcBorders>
              <w:top w:val="single" w:sz="4" w:space="0" w:color="auto"/>
              <w:left w:val="single" w:sz="4" w:space="0" w:color="auto"/>
              <w:bottom w:val="single" w:sz="4" w:space="0" w:color="auto"/>
              <w:right w:val="single" w:sz="4" w:space="0" w:color="auto"/>
            </w:tcBorders>
            <w:vAlign w:val="center"/>
          </w:tcPr>
          <w:p w:rsidR="006F7333" w:rsidRPr="00677F81" w:rsidRDefault="006F7333" w:rsidP="00F7657A">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10 Kali</w:t>
            </w:r>
          </w:p>
        </w:tc>
      </w:tr>
    </w:tbl>
    <w:p w:rsidR="00E7028A" w:rsidRPr="00677F81" w:rsidRDefault="00825374" w:rsidP="00211C83">
      <w:pPr>
        <w:pStyle w:val="ListParagraph"/>
        <w:tabs>
          <w:tab w:val="left" w:pos="0"/>
        </w:tabs>
        <w:spacing w:line="240" w:lineRule="auto"/>
        <w:ind w:left="0"/>
        <w:jc w:val="both"/>
        <w:rPr>
          <w:rFonts w:ascii="Times New Roman" w:hAnsi="Times New Roman"/>
          <w:i/>
          <w:sz w:val="20"/>
          <w:szCs w:val="20"/>
        </w:rPr>
      </w:pPr>
      <w:r w:rsidRPr="00677F81">
        <w:rPr>
          <w:rFonts w:ascii="Times New Roman" w:hAnsi="Times New Roman"/>
          <w:i/>
          <w:sz w:val="20"/>
          <w:szCs w:val="20"/>
        </w:rPr>
        <w:t>Sumber: Kasmir (2017</w:t>
      </w:r>
      <w:r w:rsidR="00842861" w:rsidRPr="00677F81">
        <w:rPr>
          <w:rFonts w:ascii="Times New Roman" w:hAnsi="Times New Roman"/>
          <w:i/>
          <w:sz w:val="20"/>
          <w:szCs w:val="20"/>
        </w:rPr>
        <w:t>:16</w:t>
      </w:r>
      <w:r w:rsidR="001A396A" w:rsidRPr="00677F81">
        <w:rPr>
          <w:rFonts w:ascii="Times New Roman" w:hAnsi="Times New Roman"/>
          <w:i/>
          <w:sz w:val="20"/>
          <w:szCs w:val="20"/>
        </w:rPr>
        <w:t>4</w:t>
      </w:r>
      <w:r w:rsidR="00E0118F" w:rsidRPr="00677F81">
        <w:rPr>
          <w:rFonts w:ascii="Times New Roman" w:hAnsi="Times New Roman"/>
          <w:i/>
          <w:sz w:val="20"/>
          <w:szCs w:val="20"/>
        </w:rPr>
        <w:t>)</w:t>
      </w:r>
    </w:p>
    <w:p w:rsidR="00117DCB" w:rsidRPr="00FF2606" w:rsidRDefault="00117DCB" w:rsidP="00BF2B9A">
      <w:pPr>
        <w:pStyle w:val="ListParagraph"/>
        <w:tabs>
          <w:tab w:val="left" w:pos="0"/>
        </w:tabs>
        <w:spacing w:line="240" w:lineRule="auto"/>
        <w:ind w:left="0"/>
        <w:jc w:val="both"/>
        <w:rPr>
          <w:rFonts w:ascii="Times New Roman" w:hAnsi="Times New Roman"/>
          <w:sz w:val="10"/>
          <w:szCs w:val="10"/>
        </w:rPr>
      </w:pPr>
    </w:p>
    <w:p w:rsidR="00C534F0" w:rsidRPr="00677F81" w:rsidRDefault="00C534F0" w:rsidP="00754F8E">
      <w:pPr>
        <w:pStyle w:val="ListParagraph"/>
        <w:numPr>
          <w:ilvl w:val="0"/>
          <w:numId w:val="23"/>
        </w:numPr>
        <w:tabs>
          <w:tab w:val="left" w:pos="851"/>
        </w:tabs>
        <w:spacing w:after="0" w:line="360" w:lineRule="auto"/>
        <w:ind w:left="1134" w:hanging="1134"/>
        <w:jc w:val="both"/>
        <w:rPr>
          <w:rFonts w:ascii="Times New Roman" w:hAnsi="Times New Roman"/>
          <w:sz w:val="24"/>
          <w:szCs w:val="24"/>
        </w:rPr>
      </w:pPr>
      <w:r w:rsidRPr="00677F81">
        <w:rPr>
          <w:rFonts w:ascii="Times New Roman" w:hAnsi="Times New Roman"/>
          <w:b/>
          <w:sz w:val="24"/>
          <w:szCs w:val="24"/>
        </w:rPr>
        <w:t>Rasio Aktivitas</w:t>
      </w:r>
    </w:p>
    <w:p w:rsidR="00FE406E" w:rsidRDefault="00FE406E" w:rsidP="00FF2606">
      <w:pPr>
        <w:pStyle w:val="ListParagraph"/>
        <w:tabs>
          <w:tab w:val="left" w:pos="851"/>
        </w:tabs>
        <w:spacing w:after="0" w:line="360" w:lineRule="auto"/>
        <w:ind w:left="0"/>
        <w:jc w:val="both"/>
        <w:rPr>
          <w:rFonts w:ascii="Times New Roman" w:hAnsi="Times New Roman"/>
          <w:sz w:val="24"/>
          <w:szCs w:val="24"/>
        </w:rPr>
      </w:pPr>
      <w:r>
        <w:rPr>
          <w:rFonts w:ascii="Times New Roman" w:hAnsi="Times New Roman"/>
          <w:sz w:val="24"/>
          <w:szCs w:val="24"/>
        </w:rPr>
        <w:tab/>
      </w:r>
      <w:r w:rsidR="001E489B" w:rsidRPr="00677F81">
        <w:rPr>
          <w:rFonts w:ascii="Times New Roman" w:hAnsi="Times New Roman"/>
          <w:sz w:val="24"/>
          <w:szCs w:val="24"/>
        </w:rPr>
        <w:t xml:space="preserve">Menurut </w:t>
      </w:r>
      <w:r w:rsidR="001E489B" w:rsidRPr="00677F81">
        <w:rPr>
          <w:rFonts w:ascii="Times New Roman" w:hAnsi="Times New Roman"/>
          <w:sz w:val="24"/>
          <w:szCs w:val="24"/>
        </w:rPr>
        <w:fldChar w:fldCharType="begin" w:fldLock="1"/>
      </w:r>
      <w:r w:rsidR="001E489B" w:rsidRPr="00677F81">
        <w:rPr>
          <w:rFonts w:ascii="Times New Roman" w:hAnsi="Times New Roman"/>
          <w:sz w:val="24"/>
          <w:szCs w:val="24"/>
        </w:rPr>
        <w:instrText>ADDIN CSL_CITATION { "citationItems" : [ { "id" : "ITEM-1", "itemData" : { "author" : [ { "dropping-particle" : "", "family" : "Periansya", "given" : "Firmansyah Firmansyah", "non-dropping-particle" : "", "parse-names" : false, "suffix" : "" } ], "container-title" : "EKSISTANSI", "id" : "ITEM-1", "issue" : "1", "issued" : { "date-parts" : [ [ "2014" ] ] }, "title" : "PENGARUH CASH TURNOVER, ACCOUNT RECEIVABLE TURNOVER DAN INVENTORY TURNOVER TERHADAP LIKUIDITAS PERUSAHAAN PERTAMBANGAN YANG TERDAFTAR DI BURSA EFEK INDONESIA", "type" : "article-journal", "volume" : "4" }, "uris" : [ "http://www.mendeley.com/documents/?uuid=52cd1225-abae-44a7-aed9-297c28dcc05b" ] } ], "mendeley" : { "formattedCitation" : "(Periansya, 2014)", "manualFormatting" : "Periansya (2014:37)", "plainTextFormattedCitation" : "(Periansya, 2014)", "previouslyFormattedCitation" : "(Periansya, 2014)" }, "properties" : {  }, "schema" : "https://github.com/citation-style-language/schema/raw/master/csl-citation.json" }</w:instrText>
      </w:r>
      <w:r w:rsidR="001E489B" w:rsidRPr="00677F81">
        <w:rPr>
          <w:rFonts w:ascii="Times New Roman" w:hAnsi="Times New Roman"/>
          <w:sz w:val="24"/>
          <w:szCs w:val="24"/>
        </w:rPr>
        <w:fldChar w:fldCharType="separate"/>
      </w:r>
      <w:r w:rsidR="001E489B" w:rsidRPr="00677F81">
        <w:rPr>
          <w:rFonts w:ascii="Times New Roman" w:hAnsi="Times New Roman"/>
          <w:noProof/>
          <w:sz w:val="24"/>
          <w:szCs w:val="24"/>
        </w:rPr>
        <w:t>Periansya (2014:36)</w:t>
      </w:r>
      <w:r w:rsidR="001E489B" w:rsidRPr="00677F81">
        <w:rPr>
          <w:rFonts w:ascii="Times New Roman" w:hAnsi="Times New Roman"/>
          <w:sz w:val="24"/>
          <w:szCs w:val="24"/>
        </w:rPr>
        <w:fldChar w:fldCharType="end"/>
      </w:r>
      <w:r>
        <w:rPr>
          <w:rFonts w:ascii="Times New Roman" w:hAnsi="Times New Roman"/>
          <w:sz w:val="24"/>
          <w:szCs w:val="24"/>
        </w:rPr>
        <w:t xml:space="preserve"> rasio aktivitas adalah:</w:t>
      </w:r>
      <w:r w:rsidR="001E489B" w:rsidRPr="00677F81">
        <w:rPr>
          <w:rFonts w:ascii="Times New Roman" w:hAnsi="Times New Roman"/>
          <w:sz w:val="24"/>
          <w:szCs w:val="24"/>
        </w:rPr>
        <w:t xml:space="preserve"> </w:t>
      </w:r>
    </w:p>
    <w:p w:rsidR="000536C0" w:rsidRDefault="001E489B" w:rsidP="004B1111">
      <w:pPr>
        <w:pStyle w:val="ListParagraph"/>
        <w:tabs>
          <w:tab w:val="left" w:pos="851"/>
        </w:tabs>
        <w:spacing w:after="0" w:line="240" w:lineRule="auto"/>
        <w:ind w:left="851"/>
        <w:jc w:val="both"/>
        <w:rPr>
          <w:rFonts w:ascii="Times New Roman" w:hAnsi="Times New Roman"/>
          <w:sz w:val="24"/>
          <w:szCs w:val="24"/>
        </w:rPr>
      </w:pPr>
      <w:r w:rsidRPr="00677F81">
        <w:rPr>
          <w:rFonts w:ascii="Times New Roman" w:hAnsi="Times New Roman"/>
          <w:sz w:val="24"/>
          <w:szCs w:val="24"/>
        </w:rPr>
        <w:t>Rasio aktivitas ini digunakan untuk mengukur seberapa efektif perusahaan menggunakan sumber daya yang dimiliki oleh perusahaan untuk menjaga dana yang tertanam dalam keseluruhan aset yang berputar pada satu periode atau kemampuan modal yang diinves</w:t>
      </w:r>
      <w:r w:rsidR="005A5BDE">
        <w:rPr>
          <w:rFonts w:ascii="Times New Roman" w:hAnsi="Times New Roman"/>
          <w:sz w:val="24"/>
          <w:szCs w:val="24"/>
        </w:rPr>
        <w:t>tasikan untuk menghasilkan laba</w:t>
      </w:r>
      <w:r w:rsidR="004B1111">
        <w:rPr>
          <w:rFonts w:ascii="Times New Roman" w:hAnsi="Times New Roman"/>
          <w:sz w:val="24"/>
          <w:szCs w:val="24"/>
        </w:rPr>
        <w:t>.</w:t>
      </w:r>
    </w:p>
    <w:p w:rsidR="004B1111" w:rsidRPr="009B38BC" w:rsidRDefault="004B1111" w:rsidP="004B1111">
      <w:pPr>
        <w:pStyle w:val="ListParagraph"/>
        <w:tabs>
          <w:tab w:val="left" w:pos="851"/>
        </w:tabs>
        <w:spacing w:after="0" w:line="240" w:lineRule="auto"/>
        <w:ind w:left="851"/>
        <w:jc w:val="both"/>
        <w:rPr>
          <w:rFonts w:ascii="Times New Roman" w:hAnsi="Times New Roman"/>
          <w:sz w:val="10"/>
          <w:szCs w:val="10"/>
        </w:rPr>
      </w:pPr>
    </w:p>
    <w:p w:rsidR="00FE406E" w:rsidRDefault="00825374" w:rsidP="00FF2606">
      <w:pPr>
        <w:pStyle w:val="ListParagraph"/>
        <w:tabs>
          <w:tab w:val="left" w:pos="851"/>
        </w:tabs>
        <w:spacing w:after="0" w:line="360" w:lineRule="auto"/>
        <w:ind w:left="0"/>
        <w:jc w:val="both"/>
        <w:rPr>
          <w:rFonts w:ascii="Times New Roman" w:hAnsi="Times New Roman"/>
          <w:sz w:val="24"/>
          <w:szCs w:val="24"/>
        </w:rPr>
      </w:pPr>
      <w:r w:rsidRPr="00677F81">
        <w:rPr>
          <w:rFonts w:ascii="Times New Roman" w:hAnsi="Times New Roman"/>
          <w:sz w:val="24"/>
          <w:szCs w:val="24"/>
        </w:rPr>
        <w:t>Menurut Kasmir (2017</w:t>
      </w:r>
      <w:r w:rsidR="00A90C40" w:rsidRPr="00677F81">
        <w:rPr>
          <w:rFonts w:ascii="Times New Roman" w:hAnsi="Times New Roman"/>
          <w:sz w:val="24"/>
          <w:szCs w:val="24"/>
        </w:rPr>
        <w:t>:172)</w:t>
      </w:r>
      <w:r w:rsidR="00FE406E">
        <w:rPr>
          <w:rFonts w:ascii="Times New Roman" w:hAnsi="Times New Roman"/>
          <w:sz w:val="24"/>
          <w:szCs w:val="24"/>
        </w:rPr>
        <w:t xml:space="preserve"> rasio aktivitas yaitu:</w:t>
      </w:r>
      <w:r w:rsidR="00F7657A">
        <w:rPr>
          <w:rFonts w:ascii="Times New Roman" w:hAnsi="Times New Roman"/>
          <w:sz w:val="24"/>
          <w:szCs w:val="24"/>
        </w:rPr>
        <w:t xml:space="preserve"> </w:t>
      </w:r>
    </w:p>
    <w:p w:rsidR="00FF2606" w:rsidRDefault="00A90C40" w:rsidP="004B1111">
      <w:pPr>
        <w:pStyle w:val="ListParagraph"/>
        <w:tabs>
          <w:tab w:val="left" w:pos="851"/>
        </w:tabs>
        <w:spacing w:after="0" w:line="240" w:lineRule="auto"/>
        <w:ind w:left="851"/>
        <w:jc w:val="both"/>
        <w:rPr>
          <w:rFonts w:ascii="Times New Roman" w:hAnsi="Times New Roman"/>
          <w:sz w:val="24"/>
          <w:szCs w:val="24"/>
        </w:rPr>
      </w:pPr>
      <w:r w:rsidRPr="00677F81">
        <w:rPr>
          <w:rFonts w:ascii="Times New Roman" w:hAnsi="Times New Roman"/>
          <w:sz w:val="24"/>
          <w:szCs w:val="24"/>
        </w:rPr>
        <w:t>Rasio aktivitas (</w:t>
      </w:r>
      <w:r w:rsidRPr="00677F81">
        <w:rPr>
          <w:rFonts w:ascii="Times New Roman" w:hAnsi="Times New Roman"/>
          <w:i/>
          <w:sz w:val="24"/>
          <w:szCs w:val="24"/>
        </w:rPr>
        <w:t>activity ratio</w:t>
      </w:r>
      <w:r w:rsidRPr="00677F81">
        <w:rPr>
          <w:rFonts w:ascii="Times New Roman" w:hAnsi="Times New Roman"/>
          <w:sz w:val="24"/>
          <w:szCs w:val="24"/>
        </w:rPr>
        <w:t>) merup</w:t>
      </w:r>
      <w:r w:rsidR="00050B10" w:rsidRPr="00677F81">
        <w:rPr>
          <w:rFonts w:ascii="Times New Roman" w:hAnsi="Times New Roman"/>
          <w:sz w:val="24"/>
          <w:szCs w:val="24"/>
        </w:rPr>
        <w:t xml:space="preserve">akan rasio </w:t>
      </w:r>
      <w:r w:rsidR="007F6984" w:rsidRPr="00677F81">
        <w:rPr>
          <w:rFonts w:ascii="Times New Roman" w:hAnsi="Times New Roman"/>
          <w:sz w:val="24"/>
          <w:szCs w:val="24"/>
        </w:rPr>
        <w:t>yang digunakan untuk mengukur efektivitas perusahaan dalam menggunakan aktiva yang dimilikinya. Atau dapat pula dikatakan rasio ini digunakan untuk mengukur tingkat efisiensi (efektivitas) pemanfaatan sumber daya perusahaan</w:t>
      </w:r>
      <w:r w:rsidR="005A5BDE">
        <w:rPr>
          <w:rFonts w:ascii="Times New Roman" w:hAnsi="Times New Roman"/>
          <w:sz w:val="24"/>
          <w:szCs w:val="24"/>
        </w:rPr>
        <w:t>.</w:t>
      </w:r>
    </w:p>
    <w:p w:rsidR="004B1111" w:rsidRPr="004B1111" w:rsidRDefault="004B1111" w:rsidP="004B1111">
      <w:pPr>
        <w:pStyle w:val="ListParagraph"/>
        <w:tabs>
          <w:tab w:val="left" w:pos="851"/>
        </w:tabs>
        <w:spacing w:after="0" w:line="240" w:lineRule="auto"/>
        <w:ind w:left="851"/>
        <w:jc w:val="both"/>
        <w:rPr>
          <w:rFonts w:ascii="Times New Roman" w:hAnsi="Times New Roman"/>
          <w:sz w:val="8"/>
          <w:szCs w:val="8"/>
        </w:rPr>
      </w:pPr>
    </w:p>
    <w:p w:rsidR="007F6984" w:rsidRPr="00FF2606" w:rsidRDefault="00394F9A" w:rsidP="00FF2606">
      <w:pPr>
        <w:pStyle w:val="ListParagraph"/>
        <w:tabs>
          <w:tab w:val="left" w:pos="851"/>
        </w:tabs>
        <w:spacing w:after="0" w:line="360" w:lineRule="auto"/>
        <w:ind w:left="0"/>
        <w:jc w:val="both"/>
        <w:rPr>
          <w:rFonts w:ascii="Times New Roman" w:hAnsi="Times New Roman"/>
          <w:sz w:val="24"/>
          <w:szCs w:val="24"/>
        </w:rPr>
      </w:pPr>
      <w:r>
        <w:rPr>
          <w:rFonts w:ascii="Times New Roman" w:hAnsi="Times New Roman"/>
          <w:sz w:val="24"/>
          <w:szCs w:val="24"/>
        </w:rPr>
        <w:lastRenderedPageBreak/>
        <w:tab/>
      </w:r>
      <w:r w:rsidR="007F6984" w:rsidRPr="00677F81">
        <w:rPr>
          <w:rFonts w:ascii="Times New Roman" w:hAnsi="Times New Roman"/>
          <w:sz w:val="24"/>
          <w:szCs w:val="24"/>
        </w:rPr>
        <w:t>Sedangkan tujuan perhitungan rasi</w:t>
      </w:r>
      <w:r>
        <w:rPr>
          <w:rFonts w:ascii="Times New Roman" w:hAnsi="Times New Roman"/>
          <w:sz w:val="24"/>
          <w:szCs w:val="24"/>
        </w:rPr>
        <w:t xml:space="preserve">o aktivitas </w:t>
      </w:r>
      <w:r w:rsidR="007F6984" w:rsidRPr="00677F81">
        <w:rPr>
          <w:rFonts w:ascii="Times New Roman" w:hAnsi="Times New Roman"/>
          <w:sz w:val="24"/>
          <w:szCs w:val="24"/>
        </w:rPr>
        <w:t>adalah sebagai berikur:</w:t>
      </w:r>
    </w:p>
    <w:p w:rsidR="008D5A58" w:rsidRDefault="007F6984" w:rsidP="008D5A58">
      <w:pPr>
        <w:pStyle w:val="ListParagraph"/>
        <w:numPr>
          <w:ilvl w:val="0"/>
          <w:numId w:val="28"/>
        </w:numPr>
        <w:spacing w:line="240" w:lineRule="auto"/>
        <w:ind w:left="1134" w:hanging="284"/>
        <w:jc w:val="both"/>
        <w:rPr>
          <w:rFonts w:ascii="Times New Roman" w:hAnsi="Times New Roman"/>
          <w:sz w:val="24"/>
          <w:szCs w:val="24"/>
        </w:rPr>
      </w:pPr>
      <w:r w:rsidRPr="00677F81">
        <w:rPr>
          <w:rFonts w:ascii="Times New Roman" w:hAnsi="Times New Roman"/>
          <w:sz w:val="24"/>
          <w:szCs w:val="24"/>
        </w:rPr>
        <w:t>Untuk mengukur berapa lama penagihan piutang selama satu periode atau berapa kali dana yang ditanam dalam piutang ini berputar dalam satu periode.</w:t>
      </w:r>
    </w:p>
    <w:p w:rsidR="008D5A58" w:rsidRDefault="007F6984" w:rsidP="008D5A58">
      <w:pPr>
        <w:pStyle w:val="ListParagraph"/>
        <w:numPr>
          <w:ilvl w:val="0"/>
          <w:numId w:val="28"/>
        </w:numPr>
        <w:spacing w:line="240" w:lineRule="auto"/>
        <w:ind w:left="1134" w:hanging="284"/>
        <w:jc w:val="both"/>
        <w:rPr>
          <w:rFonts w:ascii="Times New Roman" w:hAnsi="Times New Roman"/>
          <w:sz w:val="24"/>
          <w:szCs w:val="24"/>
        </w:rPr>
      </w:pPr>
      <w:r w:rsidRPr="008D5A58">
        <w:rPr>
          <w:rFonts w:ascii="Times New Roman" w:hAnsi="Times New Roman"/>
          <w:sz w:val="24"/>
          <w:szCs w:val="24"/>
        </w:rPr>
        <w:t>Untuk menghitung hari rata-rata penagihan piutang (</w:t>
      </w:r>
      <w:r w:rsidRPr="008D5A58">
        <w:rPr>
          <w:rFonts w:ascii="Times New Roman" w:hAnsi="Times New Roman"/>
          <w:i/>
          <w:sz w:val="24"/>
          <w:szCs w:val="24"/>
        </w:rPr>
        <w:t>days of receivable</w:t>
      </w:r>
      <w:r w:rsidRPr="008D5A58">
        <w:rPr>
          <w:rFonts w:ascii="Times New Roman" w:hAnsi="Times New Roman"/>
          <w:sz w:val="24"/>
          <w:szCs w:val="24"/>
        </w:rPr>
        <w:t>), dimana hasil perhitungan ini menunjukkan jumlah hari (berapa hari) piutang tersebut rata-rata tidak dapat ditagih.</w:t>
      </w:r>
    </w:p>
    <w:p w:rsidR="008D5A58" w:rsidRDefault="007F6984" w:rsidP="008D5A58">
      <w:pPr>
        <w:pStyle w:val="ListParagraph"/>
        <w:numPr>
          <w:ilvl w:val="0"/>
          <w:numId w:val="28"/>
        </w:numPr>
        <w:spacing w:line="240" w:lineRule="auto"/>
        <w:ind w:left="1134" w:hanging="284"/>
        <w:jc w:val="both"/>
        <w:rPr>
          <w:rFonts w:ascii="Times New Roman" w:hAnsi="Times New Roman"/>
          <w:sz w:val="24"/>
          <w:szCs w:val="24"/>
        </w:rPr>
      </w:pPr>
      <w:r w:rsidRPr="008D5A58">
        <w:rPr>
          <w:rFonts w:ascii="Times New Roman" w:hAnsi="Times New Roman"/>
          <w:sz w:val="24"/>
          <w:szCs w:val="24"/>
        </w:rPr>
        <w:t>Untuk menghitung berapa hari rata-rata sediaan tersimpan dalam gudang.</w:t>
      </w:r>
    </w:p>
    <w:p w:rsidR="008D5A58" w:rsidRDefault="007F6984" w:rsidP="008D5A58">
      <w:pPr>
        <w:pStyle w:val="ListParagraph"/>
        <w:numPr>
          <w:ilvl w:val="0"/>
          <w:numId w:val="28"/>
        </w:numPr>
        <w:spacing w:line="240" w:lineRule="auto"/>
        <w:ind w:left="1134" w:hanging="284"/>
        <w:jc w:val="both"/>
        <w:rPr>
          <w:rFonts w:ascii="Times New Roman" w:hAnsi="Times New Roman"/>
          <w:sz w:val="24"/>
          <w:szCs w:val="24"/>
        </w:rPr>
      </w:pPr>
      <w:r w:rsidRPr="008D5A58">
        <w:rPr>
          <w:rFonts w:ascii="Times New Roman" w:hAnsi="Times New Roman"/>
          <w:sz w:val="24"/>
          <w:szCs w:val="24"/>
        </w:rPr>
        <w:t xml:space="preserve">Untuk mengukur berapa kali dana yang ditanamkan dalam modal kerja </w:t>
      </w:r>
      <w:r w:rsidR="006071DE" w:rsidRPr="008D5A58">
        <w:rPr>
          <w:rFonts w:ascii="Times New Roman" w:hAnsi="Times New Roman"/>
          <w:sz w:val="24"/>
          <w:szCs w:val="24"/>
        </w:rPr>
        <w:t>berputar dalam satu periode atau berapa penjualan yang dapat dicapai oleh setiap modal kerja yang digunakan (</w:t>
      </w:r>
      <w:r w:rsidR="006071DE" w:rsidRPr="008D5A58">
        <w:rPr>
          <w:rFonts w:ascii="Times New Roman" w:hAnsi="Times New Roman"/>
          <w:i/>
          <w:sz w:val="24"/>
          <w:szCs w:val="24"/>
        </w:rPr>
        <w:t>working capital turn over</w:t>
      </w:r>
      <w:r w:rsidR="006071DE" w:rsidRPr="008D5A58">
        <w:rPr>
          <w:rFonts w:ascii="Times New Roman" w:hAnsi="Times New Roman"/>
          <w:sz w:val="24"/>
          <w:szCs w:val="24"/>
        </w:rPr>
        <w:t>).</w:t>
      </w:r>
    </w:p>
    <w:p w:rsidR="008D5A58" w:rsidRDefault="006071DE" w:rsidP="008D5A58">
      <w:pPr>
        <w:pStyle w:val="ListParagraph"/>
        <w:numPr>
          <w:ilvl w:val="0"/>
          <w:numId w:val="28"/>
        </w:numPr>
        <w:spacing w:line="240" w:lineRule="auto"/>
        <w:ind w:left="1134" w:hanging="284"/>
        <w:jc w:val="both"/>
        <w:rPr>
          <w:rFonts w:ascii="Times New Roman" w:hAnsi="Times New Roman"/>
          <w:sz w:val="24"/>
          <w:szCs w:val="24"/>
        </w:rPr>
      </w:pPr>
      <w:r w:rsidRPr="008D5A58">
        <w:rPr>
          <w:rFonts w:ascii="Times New Roman" w:hAnsi="Times New Roman"/>
          <w:sz w:val="24"/>
          <w:szCs w:val="24"/>
        </w:rPr>
        <w:t>Untuk mengukur berapa kali dana yang ditanamkan dalam aktiva tetap berputar dalam satu periode.</w:t>
      </w:r>
    </w:p>
    <w:p w:rsidR="005A09C6" w:rsidRPr="008D5A58" w:rsidRDefault="006071DE" w:rsidP="008D5A58">
      <w:pPr>
        <w:pStyle w:val="ListParagraph"/>
        <w:numPr>
          <w:ilvl w:val="0"/>
          <w:numId w:val="28"/>
        </w:numPr>
        <w:spacing w:line="240" w:lineRule="auto"/>
        <w:ind w:left="1134" w:hanging="284"/>
        <w:jc w:val="both"/>
        <w:rPr>
          <w:rFonts w:ascii="Times New Roman" w:hAnsi="Times New Roman"/>
          <w:sz w:val="24"/>
          <w:szCs w:val="24"/>
        </w:rPr>
      </w:pPr>
      <w:r w:rsidRPr="008D5A58">
        <w:rPr>
          <w:rFonts w:ascii="Times New Roman" w:hAnsi="Times New Roman"/>
          <w:sz w:val="24"/>
          <w:szCs w:val="24"/>
        </w:rPr>
        <w:t>Untuk mengukur penggunaan semua aktiva perusahaan dibandingkan dengan penjualan.</w:t>
      </w:r>
    </w:p>
    <w:p w:rsidR="00CA1985" w:rsidRPr="008D5A58" w:rsidRDefault="00CA1985" w:rsidP="00CA1985">
      <w:pPr>
        <w:pStyle w:val="ListParagraph"/>
        <w:spacing w:line="240" w:lineRule="auto"/>
        <w:ind w:left="851"/>
        <w:jc w:val="both"/>
        <w:rPr>
          <w:rFonts w:ascii="Times New Roman" w:hAnsi="Times New Roman"/>
          <w:sz w:val="10"/>
          <w:szCs w:val="10"/>
        </w:rPr>
      </w:pPr>
    </w:p>
    <w:p w:rsidR="006071DE" w:rsidRPr="00677F81" w:rsidRDefault="006071DE" w:rsidP="008D5A58">
      <w:pPr>
        <w:pStyle w:val="ListParagraph"/>
        <w:spacing w:line="360" w:lineRule="auto"/>
        <w:ind w:left="851"/>
        <w:jc w:val="both"/>
        <w:rPr>
          <w:rFonts w:ascii="Times New Roman" w:hAnsi="Times New Roman"/>
          <w:sz w:val="24"/>
          <w:szCs w:val="24"/>
        </w:rPr>
      </w:pPr>
      <w:r w:rsidRPr="00677F81">
        <w:rPr>
          <w:rFonts w:ascii="Times New Roman" w:hAnsi="Times New Roman"/>
          <w:sz w:val="24"/>
          <w:szCs w:val="24"/>
        </w:rPr>
        <w:t>Jenis-jenis rasio aktivitas adalah sebagai berikut:</w:t>
      </w:r>
    </w:p>
    <w:p w:rsidR="005A09C6" w:rsidRPr="00E00B42" w:rsidRDefault="00C93592" w:rsidP="00E00B42">
      <w:pPr>
        <w:pStyle w:val="ListParagraph"/>
        <w:numPr>
          <w:ilvl w:val="0"/>
          <w:numId w:val="29"/>
        </w:numPr>
        <w:spacing w:line="240" w:lineRule="auto"/>
        <w:ind w:left="1134" w:hanging="284"/>
        <w:jc w:val="both"/>
        <w:rPr>
          <w:rFonts w:ascii="Times New Roman" w:hAnsi="Times New Roman"/>
          <w:sz w:val="24"/>
          <w:szCs w:val="24"/>
        </w:rPr>
      </w:pPr>
      <w:r>
        <w:rPr>
          <w:rFonts w:ascii="Times New Roman" w:hAnsi="Times New Roman"/>
          <w:sz w:val="24"/>
          <w:szCs w:val="24"/>
        </w:rPr>
        <w:t>Perputaran P</w:t>
      </w:r>
      <w:r w:rsidR="006071DE" w:rsidRPr="00677F81">
        <w:rPr>
          <w:rFonts w:ascii="Times New Roman" w:hAnsi="Times New Roman"/>
          <w:sz w:val="24"/>
          <w:szCs w:val="24"/>
        </w:rPr>
        <w:t>iutang (</w:t>
      </w:r>
      <w:r w:rsidR="006071DE" w:rsidRPr="00677F81">
        <w:rPr>
          <w:rFonts w:ascii="Times New Roman" w:hAnsi="Times New Roman"/>
          <w:i/>
          <w:sz w:val="24"/>
          <w:szCs w:val="24"/>
        </w:rPr>
        <w:t>Receivable Turn</w:t>
      </w:r>
      <w:r w:rsidR="007731D8" w:rsidRPr="00677F81">
        <w:rPr>
          <w:rFonts w:ascii="Times New Roman" w:hAnsi="Times New Roman"/>
          <w:i/>
          <w:sz w:val="24"/>
          <w:szCs w:val="24"/>
        </w:rPr>
        <w:t>o</w:t>
      </w:r>
      <w:r w:rsidR="006071DE" w:rsidRPr="00677F81">
        <w:rPr>
          <w:rFonts w:ascii="Times New Roman" w:hAnsi="Times New Roman"/>
          <w:i/>
          <w:sz w:val="24"/>
          <w:szCs w:val="24"/>
        </w:rPr>
        <w:t>ver</w:t>
      </w:r>
      <w:r w:rsidR="00394F9A">
        <w:rPr>
          <w:rFonts w:ascii="Times New Roman" w:hAnsi="Times New Roman"/>
          <w:sz w:val="24"/>
          <w:szCs w:val="24"/>
        </w:rPr>
        <w:t xml:space="preserve">) </w:t>
      </w:r>
      <w:r w:rsidR="00104410">
        <w:rPr>
          <w:rFonts w:ascii="Times New Roman" w:hAnsi="Times New Roman"/>
          <w:sz w:val="24"/>
          <w:szCs w:val="24"/>
        </w:rPr>
        <w:t>p</w:t>
      </w:r>
      <w:r w:rsidR="006071DE" w:rsidRPr="00677F81">
        <w:rPr>
          <w:rFonts w:ascii="Times New Roman" w:hAnsi="Times New Roman"/>
          <w:sz w:val="24"/>
          <w:szCs w:val="24"/>
        </w:rPr>
        <w:t>erputaran piutang (</w:t>
      </w:r>
      <w:r w:rsidR="00104410">
        <w:rPr>
          <w:rFonts w:ascii="Times New Roman" w:hAnsi="Times New Roman"/>
          <w:i/>
          <w:sz w:val="24"/>
          <w:szCs w:val="24"/>
        </w:rPr>
        <w:t>receivable t</w:t>
      </w:r>
      <w:r w:rsidR="006071DE" w:rsidRPr="00677F81">
        <w:rPr>
          <w:rFonts w:ascii="Times New Roman" w:hAnsi="Times New Roman"/>
          <w:i/>
          <w:sz w:val="24"/>
          <w:szCs w:val="24"/>
        </w:rPr>
        <w:t>urn</w:t>
      </w:r>
      <w:r w:rsidR="007731D8" w:rsidRPr="00677F81">
        <w:rPr>
          <w:rFonts w:ascii="Times New Roman" w:hAnsi="Times New Roman"/>
          <w:i/>
          <w:sz w:val="24"/>
          <w:szCs w:val="24"/>
        </w:rPr>
        <w:t>o</w:t>
      </w:r>
      <w:r w:rsidR="006071DE" w:rsidRPr="00677F81">
        <w:rPr>
          <w:rFonts w:ascii="Times New Roman" w:hAnsi="Times New Roman"/>
          <w:i/>
          <w:sz w:val="24"/>
          <w:szCs w:val="24"/>
        </w:rPr>
        <w:t>ver</w:t>
      </w:r>
      <w:r w:rsidR="006071DE" w:rsidRPr="00677F81">
        <w:rPr>
          <w:rFonts w:ascii="Times New Roman" w:hAnsi="Times New Roman"/>
          <w:sz w:val="24"/>
          <w:szCs w:val="24"/>
        </w:rPr>
        <w:t>) merupakan rasio yang digunakan untuk mengukur berapa lama penagihan</w:t>
      </w:r>
      <w:r w:rsidR="007731D8" w:rsidRPr="00677F81">
        <w:rPr>
          <w:rFonts w:ascii="Times New Roman" w:hAnsi="Times New Roman"/>
          <w:sz w:val="24"/>
          <w:szCs w:val="24"/>
        </w:rPr>
        <w:t xml:space="preserve"> piutang selama satu periode atau berapa kali dana yang ditanam dalam piutang ini berputar dalam satu periode. Semakin tinggi rasio menunjukkan bahwa modal kerja yang ditanamkan dalam piutang semakin rendah (dibandingkan dengan rasio tahun sebelumnya) dan tentunya kondisi ini bagi perusahaan semakin baik. </w:t>
      </w:r>
    </w:p>
    <w:p w:rsidR="00BF0FDD" w:rsidRPr="00E00B42" w:rsidRDefault="007731D8" w:rsidP="00E00B42">
      <w:pPr>
        <w:pStyle w:val="ListParagraph"/>
        <w:spacing w:line="240" w:lineRule="auto"/>
        <w:ind w:left="1134"/>
        <w:jc w:val="both"/>
        <w:rPr>
          <w:rFonts w:ascii="Times New Roman" w:hAnsi="Times New Roman"/>
          <w:sz w:val="24"/>
          <w:szCs w:val="24"/>
        </w:rPr>
      </w:pPr>
      <w:r w:rsidRPr="00677F81">
        <w:rPr>
          <w:rFonts w:ascii="Times New Roman" w:hAnsi="Times New Roman"/>
          <w:sz w:val="24"/>
          <w:szCs w:val="24"/>
        </w:rPr>
        <w:t>Rumus yang digunakan untuk menghitung perputaran piutang adalah sebagi berikut:</w:t>
      </w:r>
    </w:p>
    <w:p w:rsidR="00E00B42" w:rsidRPr="00E00B42" w:rsidRDefault="007731D8" w:rsidP="00E00B42">
      <w:pPr>
        <w:pStyle w:val="ListParagraph"/>
        <w:pBdr>
          <w:top w:val="single" w:sz="4" w:space="1" w:color="auto"/>
          <w:left w:val="single" w:sz="4" w:space="14" w:color="auto"/>
          <w:bottom w:val="single" w:sz="4" w:space="1" w:color="auto"/>
          <w:right w:val="single" w:sz="4" w:space="0" w:color="auto"/>
        </w:pBdr>
        <w:tabs>
          <w:tab w:val="left" w:pos="284"/>
        </w:tabs>
        <w:spacing w:line="240" w:lineRule="auto"/>
        <w:ind w:left="284"/>
        <w:jc w:val="both"/>
        <w:rPr>
          <w:rFonts w:ascii="Times New Roman" w:hAnsi="Times New Roman"/>
          <w:sz w:val="24"/>
          <w:szCs w:val="24"/>
        </w:rPr>
      </w:pPr>
      <m:oMathPara>
        <m:oMath>
          <m:r>
            <w:rPr>
              <w:rFonts w:ascii="Cambria Math" w:hAnsi="Cambria Math"/>
              <w:sz w:val="24"/>
              <w:szCs w:val="24"/>
            </w:rPr>
            <m:t>Receivable Turnove</m:t>
          </m:r>
          <m:r>
            <w:rPr>
              <w:rFonts w:ascii="Cambria Math" w:hAnsi="Cambria Math"/>
              <w:sz w:val="24"/>
              <w:szCs w:val="24"/>
            </w:rPr>
            <m:t xml:space="preserve">r </m:t>
          </m:r>
          <m:r>
            <m:rPr>
              <m:sty m:val="p"/>
            </m:rPr>
            <w:rPr>
              <w:rFonts w:ascii="Cambria Math" w:hAnsi="Cambria Math"/>
              <w:sz w:val="24"/>
              <w:szCs w:val="24"/>
            </w:rPr>
            <m:t xml:space="preserve"> </m:t>
          </m:r>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Penjualan Kredit</m:t>
              </m:r>
            </m:num>
            <m:den>
              <m:r>
                <w:rPr>
                  <w:rFonts w:ascii="Cambria Math" w:hAnsi="Cambria Math"/>
                  <w:sz w:val="24"/>
                  <w:szCs w:val="24"/>
                </w:rPr>
                <m:t>Rata-rata Piutang</m:t>
              </m:r>
            </m:den>
          </m:f>
        </m:oMath>
      </m:oMathPara>
    </w:p>
    <w:p w:rsidR="004043A7" w:rsidRPr="00677F81" w:rsidRDefault="004043A7" w:rsidP="008D5A58">
      <w:pPr>
        <w:pStyle w:val="ListParagraph"/>
        <w:spacing w:line="240" w:lineRule="auto"/>
        <w:ind w:left="1134"/>
        <w:jc w:val="both"/>
        <w:rPr>
          <w:rFonts w:ascii="Times New Roman" w:hAnsi="Times New Roman"/>
          <w:sz w:val="24"/>
          <w:szCs w:val="24"/>
          <w:lang w:eastAsia="id-ID"/>
        </w:rPr>
      </w:pPr>
      <w:r w:rsidRPr="00677F81">
        <w:rPr>
          <w:rFonts w:ascii="Times New Roman" w:hAnsi="Times New Roman"/>
          <w:sz w:val="24"/>
          <w:szCs w:val="24"/>
        </w:rPr>
        <w:t xml:space="preserve">Rumus untuk </w:t>
      </w:r>
      <w:r w:rsidR="00980587">
        <w:rPr>
          <w:rFonts w:ascii="Times New Roman" w:hAnsi="Times New Roman"/>
          <w:sz w:val="24"/>
          <w:szCs w:val="24"/>
          <w:lang w:eastAsia="id-ID"/>
        </w:rPr>
        <w:t>m</w:t>
      </w:r>
      <w:r w:rsidRPr="00677F81">
        <w:rPr>
          <w:rFonts w:ascii="Times New Roman" w:hAnsi="Times New Roman"/>
          <w:sz w:val="24"/>
          <w:szCs w:val="24"/>
          <w:lang w:eastAsia="id-ID"/>
        </w:rPr>
        <w:t>enghitung hari rata-rata penagihan piutang (</w:t>
      </w:r>
      <w:r w:rsidRPr="00677F81">
        <w:rPr>
          <w:rFonts w:ascii="Times New Roman" w:hAnsi="Times New Roman"/>
          <w:i/>
          <w:sz w:val="24"/>
          <w:szCs w:val="24"/>
          <w:lang w:eastAsia="id-ID"/>
        </w:rPr>
        <w:t>days of receivable</w:t>
      </w:r>
      <w:r w:rsidRPr="00677F81">
        <w:rPr>
          <w:rFonts w:ascii="Times New Roman" w:hAnsi="Times New Roman"/>
          <w:sz w:val="24"/>
          <w:szCs w:val="24"/>
          <w:lang w:eastAsia="id-ID"/>
        </w:rPr>
        <w:t>).</w:t>
      </w:r>
    </w:p>
    <w:p w:rsidR="004043A7" w:rsidRPr="008D5A58" w:rsidRDefault="004043A7" w:rsidP="004043A7">
      <w:pPr>
        <w:pStyle w:val="ListParagraph"/>
        <w:spacing w:line="240" w:lineRule="auto"/>
        <w:ind w:left="851"/>
        <w:jc w:val="both"/>
        <w:rPr>
          <w:rFonts w:ascii="Times New Roman" w:hAnsi="Times New Roman"/>
          <w:sz w:val="10"/>
          <w:szCs w:val="10"/>
          <w:lang w:eastAsia="id-ID"/>
        </w:rPr>
      </w:pPr>
    </w:p>
    <w:p w:rsidR="004043A7" w:rsidRPr="00677F81" w:rsidRDefault="004043A7" w:rsidP="00474411">
      <w:pPr>
        <w:pStyle w:val="ListParagraph"/>
        <w:pBdr>
          <w:top w:val="single" w:sz="4" w:space="1" w:color="auto"/>
          <w:left w:val="single" w:sz="4" w:space="14" w:color="auto"/>
          <w:bottom w:val="single" w:sz="4" w:space="1" w:color="auto"/>
          <w:right w:val="single" w:sz="4" w:space="0" w:color="auto"/>
        </w:pBdr>
        <w:tabs>
          <w:tab w:val="left" w:pos="284"/>
        </w:tabs>
        <w:spacing w:after="0" w:line="240" w:lineRule="auto"/>
        <w:ind w:left="284"/>
        <w:jc w:val="both"/>
        <w:rPr>
          <w:rFonts w:ascii="Times New Roman" w:hAnsi="Times New Roman"/>
          <w:sz w:val="24"/>
          <w:szCs w:val="24"/>
        </w:rPr>
      </w:pPr>
      <m:oMathPara>
        <m:oMath>
          <m:r>
            <w:rPr>
              <w:rFonts w:ascii="Cambria Math" w:hAnsi="Cambria Math"/>
              <w:sz w:val="24"/>
              <w:szCs w:val="24"/>
              <w:lang w:eastAsia="id-ID"/>
            </w:rPr>
            <m:t>days of receivable</m:t>
          </m:r>
          <m:r>
            <m:rPr>
              <m:sty m:val="p"/>
            </m:rPr>
            <w:rPr>
              <w:rFonts w:ascii="Cambria Math" w:hAnsi="Cambria Math"/>
              <w:sz w:val="24"/>
              <w:szCs w:val="24"/>
              <w:lang w:eastAsia="id-ID"/>
            </w:rPr>
            <m:t xml:space="preserve"> </m:t>
          </m:r>
          <m:r>
            <w:rPr>
              <w:rFonts w:ascii="Cambria Math" w:hAnsi="Cambria Math"/>
              <w:sz w:val="24"/>
              <w:szCs w:val="24"/>
            </w:rPr>
            <m:t xml:space="preserve"> </m:t>
          </m:r>
          <m:r>
            <m:rPr>
              <m:sty m:val="p"/>
            </m:rPr>
            <w:rPr>
              <w:rFonts w:ascii="Cambria Math" w:hAnsi="Cambria Math"/>
              <w:sz w:val="24"/>
              <w:szCs w:val="24"/>
            </w:rPr>
            <m:t xml:space="preserve"> </m:t>
          </m:r>
          <m:r>
            <w:rPr>
              <w:rFonts w:ascii="Cambria Math" w:hAnsi="Cambria Math"/>
              <w:sz w:val="24"/>
              <w:szCs w:val="24"/>
            </w:rPr>
            <m:t xml:space="preserve">= </m:t>
          </m:r>
          <m:f>
            <m:fPr>
              <m:ctrlPr>
                <w:rPr>
                  <w:rFonts w:ascii="Cambria Math" w:hAnsi="Cambria Math"/>
                  <w:i/>
                  <w:sz w:val="24"/>
                  <w:szCs w:val="24"/>
                </w:rPr>
              </m:ctrlPr>
            </m:fPr>
            <m:num>
              <m:r>
                <m:rPr>
                  <m:sty m:val="p"/>
                </m:rPr>
                <w:rPr>
                  <w:rFonts w:ascii="Cambria Math" w:hAnsi="Cambria Math"/>
                  <w:sz w:val="24"/>
                  <w:szCs w:val="24"/>
                  <w:lang w:eastAsia="id-ID"/>
                </w:rPr>
                <m:t>Jumlah hari dalam satu tahun</m:t>
              </m:r>
            </m:num>
            <m:den>
              <m:r>
                <m:rPr>
                  <m:sty m:val="p"/>
                </m:rPr>
                <w:rPr>
                  <w:rFonts w:ascii="Cambria Math" w:hAnsi="Cambria Math"/>
                  <w:sz w:val="24"/>
                  <w:szCs w:val="24"/>
                  <w:lang w:eastAsia="id-ID"/>
                </w:rPr>
                <m:t>Perputaran Piutang</m:t>
              </m:r>
            </m:den>
          </m:f>
        </m:oMath>
      </m:oMathPara>
    </w:p>
    <w:p w:rsidR="004043A7" w:rsidRPr="00677F81" w:rsidRDefault="004043A7" w:rsidP="00474411">
      <w:pPr>
        <w:spacing w:after="0" w:line="240" w:lineRule="auto"/>
        <w:ind w:left="1134"/>
        <w:jc w:val="both"/>
        <w:rPr>
          <w:sz w:val="24"/>
          <w:szCs w:val="24"/>
        </w:rPr>
      </w:pPr>
      <w:r w:rsidRPr="00677F81">
        <w:rPr>
          <w:sz w:val="24"/>
          <w:szCs w:val="24"/>
        </w:rPr>
        <w:t>Rumus untuk penjualan per hari agar mengetahui seberapa besar penjualan per harinya.</w:t>
      </w:r>
    </w:p>
    <w:p w:rsidR="004043A7" w:rsidRPr="00677F81" w:rsidRDefault="004043A7" w:rsidP="00474411">
      <w:pPr>
        <w:pStyle w:val="ListParagraph"/>
        <w:pBdr>
          <w:top w:val="single" w:sz="4" w:space="1" w:color="auto"/>
          <w:left w:val="single" w:sz="4" w:space="14" w:color="auto"/>
          <w:bottom w:val="single" w:sz="4" w:space="1" w:color="auto"/>
          <w:right w:val="single" w:sz="4" w:space="0" w:color="auto"/>
        </w:pBdr>
        <w:tabs>
          <w:tab w:val="left" w:pos="284"/>
        </w:tabs>
        <w:spacing w:after="0" w:line="240" w:lineRule="auto"/>
        <w:ind w:left="284"/>
        <w:jc w:val="both"/>
        <w:rPr>
          <w:rFonts w:ascii="Times New Roman" w:hAnsi="Times New Roman"/>
          <w:sz w:val="24"/>
          <w:szCs w:val="24"/>
        </w:rPr>
      </w:pPr>
      <m:oMathPara>
        <m:oMath>
          <m:r>
            <m:rPr>
              <m:sty m:val="p"/>
            </m:rPr>
            <w:rPr>
              <w:rFonts w:ascii="Cambria Math" w:hAnsi="Cambria Math"/>
              <w:sz w:val="24"/>
              <w:szCs w:val="24"/>
              <w:lang w:eastAsia="id-ID"/>
            </w:rPr>
            <m:t xml:space="preserve">Penjualan Per hari  </m:t>
          </m:r>
          <m:r>
            <w:rPr>
              <w:rFonts w:ascii="Cambria Math" w:hAnsi="Cambria Math"/>
              <w:sz w:val="24"/>
              <w:szCs w:val="24"/>
            </w:rPr>
            <m:t xml:space="preserve"> </m:t>
          </m:r>
          <m:r>
            <m:rPr>
              <m:sty m:val="p"/>
            </m:rPr>
            <w:rPr>
              <w:rFonts w:ascii="Cambria Math" w:hAnsi="Cambria Math"/>
              <w:sz w:val="24"/>
              <w:szCs w:val="24"/>
            </w:rPr>
            <m:t xml:space="preserve"> </m:t>
          </m:r>
          <m:r>
            <w:rPr>
              <w:rFonts w:ascii="Cambria Math" w:hAnsi="Cambria Math"/>
              <w:sz w:val="24"/>
              <w:szCs w:val="24"/>
            </w:rPr>
            <m:t>=</m:t>
          </m:r>
          <m:f>
            <m:fPr>
              <m:ctrlPr>
                <w:rPr>
                  <w:rFonts w:ascii="Cambria Math" w:hAnsi="Cambria Math"/>
                  <w:i/>
                  <w:sz w:val="24"/>
                  <w:szCs w:val="24"/>
                </w:rPr>
              </m:ctrlPr>
            </m:fPr>
            <m:num>
              <m:r>
                <m:rPr>
                  <m:sty m:val="p"/>
                </m:rPr>
                <w:rPr>
                  <w:rFonts w:ascii="Cambria Math" w:hAnsi="Cambria Math"/>
                  <w:sz w:val="24"/>
                  <w:szCs w:val="24"/>
                  <w:lang w:eastAsia="id-ID"/>
                </w:rPr>
                <m:t>Penjualan</m:t>
              </m:r>
            </m:num>
            <m:den>
              <m:r>
                <m:rPr>
                  <m:sty m:val="p"/>
                </m:rPr>
                <w:rPr>
                  <w:rFonts w:ascii="Cambria Math" w:hAnsi="Cambria Math"/>
                  <w:sz w:val="24"/>
                  <w:szCs w:val="24"/>
                  <w:lang w:eastAsia="id-ID"/>
                </w:rPr>
                <m:t>360</m:t>
              </m:r>
            </m:den>
          </m:f>
        </m:oMath>
      </m:oMathPara>
    </w:p>
    <w:p w:rsidR="00E00B42" w:rsidRPr="00677F81" w:rsidRDefault="004043A7" w:rsidP="00474411">
      <w:pPr>
        <w:tabs>
          <w:tab w:val="left" w:pos="1134"/>
        </w:tabs>
        <w:spacing w:after="0" w:line="240" w:lineRule="auto"/>
        <w:ind w:left="1134"/>
        <w:jc w:val="both"/>
        <w:rPr>
          <w:sz w:val="24"/>
          <w:szCs w:val="24"/>
        </w:rPr>
      </w:pPr>
      <w:r w:rsidRPr="00677F81">
        <w:rPr>
          <w:sz w:val="24"/>
          <w:szCs w:val="24"/>
        </w:rPr>
        <w:t>Rumus hari lamanya penjualan terikat dalam bentuk piutang (rata-rata jangka waktu penagihan)</w:t>
      </w:r>
    </w:p>
    <w:p w:rsidR="004043A7" w:rsidRPr="00677F81" w:rsidRDefault="00662A3A" w:rsidP="00662A3A">
      <w:pPr>
        <w:pStyle w:val="ListParagraph"/>
        <w:pBdr>
          <w:top w:val="single" w:sz="4" w:space="1" w:color="auto"/>
          <w:left w:val="single" w:sz="4" w:space="14" w:color="auto"/>
          <w:bottom w:val="single" w:sz="4" w:space="1" w:color="auto"/>
          <w:right w:val="single" w:sz="4" w:space="0" w:color="auto"/>
        </w:pBdr>
        <w:tabs>
          <w:tab w:val="left" w:pos="284"/>
        </w:tabs>
        <w:spacing w:line="240" w:lineRule="auto"/>
        <w:ind w:left="284"/>
        <w:jc w:val="both"/>
        <w:rPr>
          <w:rFonts w:ascii="Times New Roman" w:hAnsi="Times New Roman"/>
          <w:sz w:val="24"/>
          <w:szCs w:val="24"/>
        </w:rPr>
      </w:pPr>
      <m:oMathPara>
        <m:oMath>
          <m:r>
            <m:rPr>
              <m:sty m:val="p"/>
            </m:rPr>
            <w:rPr>
              <w:rFonts w:ascii="Cambria Math" w:hAnsi="Cambria Math"/>
              <w:sz w:val="24"/>
              <w:szCs w:val="24"/>
              <w:lang w:eastAsia="id-ID"/>
            </w:rPr>
            <m:t xml:space="preserve">Rata-rata Jangka Waktu Penagihan  </m:t>
          </m:r>
          <m:r>
            <w:rPr>
              <w:rFonts w:ascii="Cambria Math" w:hAnsi="Cambria Math"/>
              <w:sz w:val="24"/>
              <w:szCs w:val="24"/>
            </w:rPr>
            <m:t xml:space="preserve"> </m:t>
          </m:r>
          <m:r>
            <m:rPr>
              <m:sty m:val="p"/>
            </m:rPr>
            <w:rPr>
              <w:rFonts w:ascii="Cambria Math" w:hAnsi="Cambria Math"/>
              <w:sz w:val="24"/>
              <w:szCs w:val="24"/>
            </w:rPr>
            <m:t xml:space="preserve"> </m:t>
          </m:r>
          <m:r>
            <w:rPr>
              <w:rFonts w:ascii="Cambria Math" w:hAnsi="Cambria Math"/>
              <w:sz w:val="24"/>
              <w:szCs w:val="24"/>
            </w:rPr>
            <m:t>=</m:t>
          </m:r>
          <m:f>
            <m:fPr>
              <m:ctrlPr>
                <w:rPr>
                  <w:rFonts w:ascii="Cambria Math" w:hAnsi="Cambria Math"/>
                  <w:i/>
                  <w:sz w:val="24"/>
                  <w:szCs w:val="24"/>
                </w:rPr>
              </m:ctrlPr>
            </m:fPr>
            <m:num>
              <m:r>
                <m:rPr>
                  <m:sty m:val="p"/>
                </m:rPr>
                <w:rPr>
                  <w:rFonts w:ascii="Cambria Math" w:hAnsi="Cambria Math"/>
                  <w:sz w:val="24"/>
                  <w:szCs w:val="24"/>
                  <w:lang w:eastAsia="id-ID"/>
                </w:rPr>
                <m:t>Piutang</m:t>
              </m:r>
            </m:num>
            <m:den>
              <m:r>
                <w:rPr>
                  <w:rFonts w:ascii="Cambria Math" w:hAnsi="Cambria Math"/>
                  <w:sz w:val="24"/>
                  <w:szCs w:val="24"/>
                </w:rPr>
                <m:t>Penjualan per hari</m:t>
              </m:r>
            </m:den>
          </m:f>
        </m:oMath>
      </m:oMathPara>
    </w:p>
    <w:p w:rsidR="004043A7" w:rsidRPr="008D5A58" w:rsidRDefault="004043A7" w:rsidP="004043A7">
      <w:pPr>
        <w:pStyle w:val="ListParagraph"/>
        <w:spacing w:line="240" w:lineRule="auto"/>
        <w:ind w:left="851"/>
        <w:jc w:val="both"/>
        <w:rPr>
          <w:rFonts w:ascii="Times New Roman" w:hAnsi="Times New Roman"/>
          <w:sz w:val="10"/>
          <w:szCs w:val="10"/>
        </w:rPr>
      </w:pPr>
    </w:p>
    <w:p w:rsidR="005A09C6" w:rsidRPr="00E00B42" w:rsidRDefault="00104410" w:rsidP="00E00B42">
      <w:pPr>
        <w:pStyle w:val="ListParagraph"/>
        <w:numPr>
          <w:ilvl w:val="0"/>
          <w:numId w:val="29"/>
        </w:numPr>
        <w:spacing w:line="240" w:lineRule="auto"/>
        <w:ind w:left="1134" w:hanging="284"/>
        <w:jc w:val="both"/>
        <w:rPr>
          <w:rFonts w:ascii="Times New Roman" w:hAnsi="Times New Roman"/>
          <w:sz w:val="24"/>
          <w:szCs w:val="24"/>
        </w:rPr>
      </w:pPr>
      <w:r>
        <w:rPr>
          <w:rFonts w:ascii="Times New Roman" w:hAnsi="Times New Roman"/>
          <w:sz w:val="24"/>
          <w:szCs w:val="24"/>
        </w:rPr>
        <w:lastRenderedPageBreak/>
        <w:t>Perputaran S</w:t>
      </w:r>
      <w:r w:rsidR="006071DE" w:rsidRPr="00677F81">
        <w:rPr>
          <w:rFonts w:ascii="Times New Roman" w:hAnsi="Times New Roman"/>
          <w:sz w:val="24"/>
          <w:szCs w:val="24"/>
        </w:rPr>
        <w:t>ediaan</w:t>
      </w:r>
      <w:r w:rsidR="007731D8" w:rsidRPr="00677F81">
        <w:rPr>
          <w:rFonts w:ascii="Times New Roman" w:hAnsi="Times New Roman"/>
          <w:sz w:val="24"/>
          <w:szCs w:val="24"/>
        </w:rPr>
        <w:t xml:space="preserve"> (</w:t>
      </w:r>
      <w:r w:rsidR="007731D8" w:rsidRPr="00677F81">
        <w:rPr>
          <w:rFonts w:ascii="Times New Roman" w:hAnsi="Times New Roman"/>
          <w:i/>
          <w:sz w:val="24"/>
          <w:szCs w:val="24"/>
        </w:rPr>
        <w:t>Inventory Turn Over</w:t>
      </w:r>
      <w:r w:rsidR="00394F9A">
        <w:rPr>
          <w:rFonts w:ascii="Times New Roman" w:hAnsi="Times New Roman"/>
          <w:sz w:val="24"/>
          <w:szCs w:val="24"/>
        </w:rPr>
        <w:t xml:space="preserve">) adalah sebagai berikut: </w:t>
      </w:r>
      <w:r w:rsidR="00FB10F6" w:rsidRPr="00677F81">
        <w:rPr>
          <w:rFonts w:ascii="Times New Roman" w:hAnsi="Times New Roman"/>
          <w:sz w:val="24"/>
          <w:szCs w:val="24"/>
        </w:rPr>
        <w:t>perputaran sersediaan merupakan rasio yang digunakan untuk mengukur berapa kali dana yang ditanam dalam sediaan (</w:t>
      </w:r>
      <w:r>
        <w:rPr>
          <w:rFonts w:ascii="Times New Roman" w:hAnsi="Times New Roman"/>
          <w:i/>
          <w:sz w:val="24"/>
          <w:szCs w:val="24"/>
        </w:rPr>
        <w:t>i</w:t>
      </w:r>
      <w:r w:rsidR="00FB10F6" w:rsidRPr="00677F81">
        <w:rPr>
          <w:rFonts w:ascii="Times New Roman" w:hAnsi="Times New Roman"/>
          <w:i/>
          <w:sz w:val="24"/>
          <w:szCs w:val="24"/>
        </w:rPr>
        <w:t>nventory</w:t>
      </w:r>
      <w:r w:rsidR="00FB10F6" w:rsidRPr="00677F81">
        <w:rPr>
          <w:rFonts w:ascii="Times New Roman" w:hAnsi="Times New Roman"/>
          <w:sz w:val="24"/>
          <w:szCs w:val="24"/>
        </w:rPr>
        <w:t xml:space="preserve">) ini berputar dalam suatu periode. Dapat diartikan pula bahwa perputaran sediaan merupakan rasio yang menunjukkan berapa kali jumlah barang sediaan diganti dalam satu tahun. </w:t>
      </w:r>
    </w:p>
    <w:p w:rsidR="00E7028A" w:rsidRPr="00677F81" w:rsidRDefault="00FB10F6" w:rsidP="008D5A58">
      <w:pPr>
        <w:pStyle w:val="ListParagraph"/>
        <w:spacing w:line="240" w:lineRule="auto"/>
        <w:ind w:left="1134"/>
        <w:jc w:val="both"/>
        <w:rPr>
          <w:rFonts w:ascii="Times New Roman" w:hAnsi="Times New Roman"/>
          <w:sz w:val="24"/>
          <w:szCs w:val="24"/>
        </w:rPr>
      </w:pPr>
      <w:r w:rsidRPr="00677F81">
        <w:rPr>
          <w:rFonts w:ascii="Times New Roman" w:hAnsi="Times New Roman"/>
          <w:sz w:val="24"/>
          <w:szCs w:val="24"/>
        </w:rPr>
        <w:t xml:space="preserve">Rumusan yang digunakan untuk menghitung perputaran sediaan adalah sebagai berikut:  </w:t>
      </w:r>
    </w:p>
    <w:p w:rsidR="006071DE" w:rsidRPr="008D5A58" w:rsidRDefault="007731D8" w:rsidP="00211C83">
      <w:pPr>
        <w:pStyle w:val="ListParagraph"/>
        <w:spacing w:line="240" w:lineRule="auto"/>
        <w:ind w:left="284"/>
        <w:jc w:val="both"/>
        <w:rPr>
          <w:rFonts w:ascii="Times New Roman" w:hAnsi="Times New Roman"/>
          <w:sz w:val="10"/>
          <w:szCs w:val="10"/>
        </w:rPr>
      </w:pPr>
      <w:r w:rsidRPr="00677F81">
        <w:rPr>
          <w:rFonts w:ascii="Times New Roman" w:hAnsi="Times New Roman"/>
          <w:i/>
          <w:sz w:val="24"/>
          <w:szCs w:val="24"/>
        </w:rPr>
        <w:t xml:space="preserve"> </w:t>
      </w:r>
    </w:p>
    <w:p w:rsidR="00FB10F6" w:rsidRPr="00677F81" w:rsidRDefault="00FB10F6" w:rsidP="00211C83">
      <w:pPr>
        <w:pStyle w:val="ListParagraph"/>
        <w:pBdr>
          <w:top w:val="single" w:sz="4" w:space="1" w:color="auto"/>
          <w:left w:val="single" w:sz="4" w:space="14" w:color="auto"/>
          <w:bottom w:val="single" w:sz="4" w:space="1" w:color="auto"/>
          <w:right w:val="single" w:sz="4" w:space="0" w:color="auto"/>
        </w:pBdr>
        <w:tabs>
          <w:tab w:val="left" w:pos="284"/>
        </w:tabs>
        <w:spacing w:line="240" w:lineRule="auto"/>
        <w:ind w:left="284"/>
        <w:jc w:val="both"/>
        <w:rPr>
          <w:rFonts w:ascii="Times New Roman" w:hAnsi="Times New Roman"/>
          <w:sz w:val="24"/>
          <w:szCs w:val="24"/>
        </w:rPr>
      </w:pPr>
      <m:oMathPara>
        <m:oMath>
          <m:r>
            <w:rPr>
              <w:rFonts w:ascii="Cambria Math" w:hAnsi="Cambria Math"/>
              <w:sz w:val="24"/>
              <w:szCs w:val="24"/>
            </w:rPr>
            <m:t>Inventory Turn Over</m:t>
          </m:r>
          <m:r>
            <m:rPr>
              <m:sty m:val="p"/>
            </m:rPr>
            <w:rPr>
              <w:rFonts w:ascii="Cambria Math" w:hAnsi="Cambria Math"/>
              <w:sz w:val="24"/>
              <w:szCs w:val="24"/>
            </w:rPr>
            <m:t xml:space="preserve"> </m:t>
          </m:r>
          <m:r>
            <w:rPr>
              <w:rFonts w:ascii="Cambria Math" w:hAnsi="Cambria Math"/>
              <w:sz w:val="24"/>
              <w:szCs w:val="24"/>
            </w:rPr>
            <m:t xml:space="preserve">= </m:t>
          </m:r>
          <m:f>
            <m:fPr>
              <m:ctrlPr>
                <w:rPr>
                  <w:rFonts w:ascii="Cambria Math" w:hAnsi="Cambria Math"/>
                  <w:i/>
                  <w:sz w:val="24"/>
                  <w:szCs w:val="24"/>
                </w:rPr>
              </m:ctrlPr>
            </m:fPr>
            <m:num>
              <m:r>
                <m:rPr>
                  <m:sty m:val="p"/>
                </m:rPr>
                <w:rPr>
                  <w:rFonts w:ascii="Cambria Math" w:hAnsi="Cambria Math"/>
                  <w:sz w:val="24"/>
                  <w:szCs w:val="24"/>
                </w:rPr>
                <m:t>Harga perolehan barang yang dijual</m:t>
              </m:r>
            </m:num>
            <m:den>
              <m:r>
                <m:rPr>
                  <m:sty m:val="p"/>
                </m:rPr>
                <w:rPr>
                  <w:rFonts w:ascii="Cambria Math" w:hAnsi="Cambria Math"/>
                  <w:sz w:val="24"/>
                  <w:szCs w:val="24"/>
                </w:rPr>
                <m:t>Sediaan</m:t>
              </m:r>
            </m:den>
          </m:f>
        </m:oMath>
      </m:oMathPara>
    </w:p>
    <w:p w:rsidR="00FB10F6" w:rsidRPr="008D5A58" w:rsidRDefault="00FB10F6" w:rsidP="00211C83">
      <w:pPr>
        <w:pStyle w:val="ListParagraph"/>
        <w:spacing w:line="240" w:lineRule="auto"/>
        <w:ind w:left="284"/>
        <w:jc w:val="both"/>
        <w:rPr>
          <w:rFonts w:ascii="Times New Roman" w:hAnsi="Times New Roman"/>
          <w:sz w:val="10"/>
          <w:szCs w:val="10"/>
        </w:rPr>
      </w:pPr>
    </w:p>
    <w:p w:rsidR="00474411" w:rsidRPr="00581B3B" w:rsidRDefault="006071DE" w:rsidP="00474411">
      <w:pPr>
        <w:pStyle w:val="ListParagraph"/>
        <w:numPr>
          <w:ilvl w:val="0"/>
          <w:numId w:val="29"/>
        </w:numPr>
        <w:spacing w:line="240" w:lineRule="auto"/>
        <w:ind w:left="1134" w:hanging="284"/>
        <w:jc w:val="both"/>
        <w:rPr>
          <w:rFonts w:ascii="Times New Roman" w:hAnsi="Times New Roman"/>
          <w:sz w:val="24"/>
          <w:szCs w:val="24"/>
        </w:rPr>
      </w:pPr>
      <w:r w:rsidRPr="00677F81">
        <w:rPr>
          <w:rFonts w:ascii="Times New Roman" w:hAnsi="Times New Roman"/>
          <w:sz w:val="24"/>
          <w:szCs w:val="24"/>
        </w:rPr>
        <w:t xml:space="preserve">Perputaran </w:t>
      </w:r>
      <w:r w:rsidR="00FB10F6" w:rsidRPr="00677F81">
        <w:rPr>
          <w:rFonts w:ascii="Times New Roman" w:hAnsi="Times New Roman"/>
          <w:sz w:val="24"/>
          <w:szCs w:val="24"/>
        </w:rPr>
        <w:t>Modal Kerja (</w:t>
      </w:r>
      <w:r w:rsidR="00FB10F6" w:rsidRPr="00677F81">
        <w:rPr>
          <w:rFonts w:ascii="Times New Roman" w:hAnsi="Times New Roman"/>
          <w:i/>
          <w:sz w:val="24"/>
          <w:szCs w:val="24"/>
        </w:rPr>
        <w:t>Working Capital Turnover)</w:t>
      </w:r>
      <w:r w:rsidR="00394F9A">
        <w:rPr>
          <w:rFonts w:ascii="Times New Roman" w:hAnsi="Times New Roman"/>
          <w:sz w:val="24"/>
          <w:szCs w:val="24"/>
        </w:rPr>
        <w:t xml:space="preserve"> </w:t>
      </w:r>
      <w:r w:rsidR="00670ADB">
        <w:rPr>
          <w:rFonts w:ascii="Times New Roman" w:hAnsi="Times New Roman"/>
          <w:sz w:val="24"/>
          <w:szCs w:val="24"/>
        </w:rPr>
        <w:t>adalah: perputaran modal k</w:t>
      </w:r>
      <w:r w:rsidR="00FB10F6" w:rsidRPr="00677F81">
        <w:rPr>
          <w:rFonts w:ascii="Times New Roman" w:hAnsi="Times New Roman"/>
          <w:sz w:val="24"/>
          <w:szCs w:val="24"/>
        </w:rPr>
        <w:t>erja (</w:t>
      </w:r>
      <w:r w:rsidR="00104410">
        <w:rPr>
          <w:rFonts w:ascii="Times New Roman" w:hAnsi="Times New Roman"/>
          <w:i/>
          <w:sz w:val="24"/>
          <w:szCs w:val="24"/>
        </w:rPr>
        <w:t>working capital t</w:t>
      </w:r>
      <w:r w:rsidR="00FB10F6" w:rsidRPr="00677F81">
        <w:rPr>
          <w:rFonts w:ascii="Times New Roman" w:hAnsi="Times New Roman"/>
          <w:i/>
          <w:sz w:val="24"/>
          <w:szCs w:val="24"/>
        </w:rPr>
        <w:t>urnover)</w:t>
      </w:r>
      <w:r w:rsidR="00FB10F6" w:rsidRPr="00677F81">
        <w:rPr>
          <w:rFonts w:ascii="Times New Roman" w:hAnsi="Times New Roman"/>
          <w:sz w:val="24"/>
          <w:szCs w:val="24"/>
        </w:rPr>
        <w:t xml:space="preserve"> merupakan salah satu rasio untuk mengukur </w:t>
      </w:r>
      <w:r w:rsidR="000B62E4" w:rsidRPr="00677F81">
        <w:rPr>
          <w:rFonts w:ascii="Times New Roman" w:hAnsi="Times New Roman"/>
          <w:sz w:val="24"/>
          <w:szCs w:val="24"/>
        </w:rPr>
        <w:t xml:space="preserve">atau menilai keefektifan modal kerja perusahaan selama satu periode tertentu. Artinya berapa banyak modal kerja berputar selama satu periode atau dalam satu periode. Untuk mengukur rasio ini, membandingkan antara penjualan dengan modal kerja atau rata-rata modal kerja. </w:t>
      </w:r>
    </w:p>
    <w:p w:rsidR="000B62E4" w:rsidRPr="00677F81" w:rsidRDefault="000B62E4" w:rsidP="008D5A58">
      <w:pPr>
        <w:pStyle w:val="ListParagraph"/>
        <w:spacing w:line="240" w:lineRule="auto"/>
        <w:ind w:left="1134"/>
        <w:jc w:val="both"/>
        <w:rPr>
          <w:rFonts w:ascii="Times New Roman" w:hAnsi="Times New Roman"/>
          <w:sz w:val="24"/>
          <w:szCs w:val="24"/>
        </w:rPr>
      </w:pPr>
      <w:r w:rsidRPr="00677F81">
        <w:rPr>
          <w:rFonts w:ascii="Times New Roman" w:hAnsi="Times New Roman"/>
          <w:sz w:val="24"/>
          <w:szCs w:val="24"/>
        </w:rPr>
        <w:t xml:space="preserve">Rumus yang dignakan untuk menghitung perputaran sediaan adalah: </w:t>
      </w:r>
    </w:p>
    <w:p w:rsidR="00E7028A" w:rsidRPr="008D5A58" w:rsidRDefault="00E7028A" w:rsidP="00211C83">
      <w:pPr>
        <w:pStyle w:val="ListParagraph"/>
        <w:spacing w:line="240" w:lineRule="auto"/>
        <w:ind w:left="284"/>
        <w:jc w:val="both"/>
        <w:rPr>
          <w:rFonts w:ascii="Times New Roman" w:hAnsi="Times New Roman"/>
          <w:sz w:val="10"/>
          <w:szCs w:val="10"/>
        </w:rPr>
      </w:pPr>
    </w:p>
    <w:p w:rsidR="006071DE" w:rsidRPr="00E00B42" w:rsidRDefault="000B62E4" w:rsidP="00E00B42">
      <w:pPr>
        <w:pStyle w:val="ListParagraph"/>
        <w:pBdr>
          <w:top w:val="single" w:sz="4" w:space="1" w:color="auto"/>
          <w:left w:val="single" w:sz="4" w:space="14" w:color="auto"/>
          <w:bottom w:val="single" w:sz="4" w:space="1" w:color="auto"/>
          <w:right w:val="single" w:sz="4" w:space="0" w:color="auto"/>
        </w:pBdr>
        <w:tabs>
          <w:tab w:val="left" w:pos="284"/>
        </w:tabs>
        <w:spacing w:line="240" w:lineRule="auto"/>
        <w:ind w:left="284"/>
        <w:jc w:val="both"/>
        <w:rPr>
          <w:rFonts w:ascii="Times New Roman" w:hAnsi="Times New Roman"/>
          <w:sz w:val="24"/>
          <w:szCs w:val="24"/>
        </w:rPr>
      </w:pPr>
      <m:oMathPara>
        <m:oMath>
          <m:r>
            <m:rPr>
              <m:sty m:val="p"/>
            </m:rPr>
            <w:rPr>
              <w:rFonts w:ascii="Cambria Math" w:hAnsi="Cambria Math"/>
              <w:sz w:val="24"/>
              <w:szCs w:val="24"/>
            </w:rPr>
            <m:t xml:space="preserve">Perputaran Modal Kerja </m:t>
          </m:r>
          <m:r>
            <w:rPr>
              <w:rFonts w:ascii="Cambria Math" w:hAnsi="Cambria Math"/>
              <w:sz w:val="24"/>
              <w:szCs w:val="24"/>
            </w:rPr>
            <m:t xml:space="preserve">= </m:t>
          </m:r>
          <m:f>
            <m:fPr>
              <m:ctrlPr>
                <w:rPr>
                  <w:rFonts w:ascii="Cambria Math" w:hAnsi="Cambria Math"/>
                  <w:i/>
                  <w:sz w:val="24"/>
                  <w:szCs w:val="24"/>
                </w:rPr>
              </m:ctrlPr>
            </m:fPr>
            <m:num>
              <m:r>
                <m:rPr>
                  <m:sty m:val="p"/>
                </m:rPr>
                <w:rPr>
                  <w:rFonts w:ascii="Cambria Math" w:hAnsi="Cambria Math"/>
                  <w:sz w:val="24"/>
                  <w:szCs w:val="24"/>
                </w:rPr>
                <m:t>Penjualan Bersih</m:t>
              </m:r>
            </m:num>
            <m:den>
              <m:r>
                <m:rPr>
                  <m:sty m:val="p"/>
                </m:rPr>
                <w:rPr>
                  <w:rFonts w:ascii="Cambria Math" w:hAnsi="Cambria Math"/>
                  <w:sz w:val="24"/>
                  <w:szCs w:val="24"/>
                </w:rPr>
                <m:t>Modal  Kerja</m:t>
              </m:r>
            </m:den>
          </m:f>
        </m:oMath>
      </m:oMathPara>
    </w:p>
    <w:p w:rsidR="005A09C6" w:rsidRPr="00E00B42" w:rsidRDefault="006071DE" w:rsidP="00E00B42">
      <w:pPr>
        <w:pStyle w:val="ListParagraph"/>
        <w:numPr>
          <w:ilvl w:val="0"/>
          <w:numId w:val="29"/>
        </w:numPr>
        <w:spacing w:line="240" w:lineRule="auto"/>
        <w:ind w:left="1134" w:hanging="284"/>
        <w:jc w:val="both"/>
        <w:rPr>
          <w:rFonts w:ascii="Times New Roman" w:hAnsi="Times New Roman"/>
          <w:sz w:val="24"/>
          <w:szCs w:val="24"/>
        </w:rPr>
      </w:pPr>
      <w:r w:rsidRPr="00677F81">
        <w:rPr>
          <w:rFonts w:ascii="Times New Roman" w:hAnsi="Times New Roman"/>
          <w:sz w:val="24"/>
          <w:szCs w:val="24"/>
        </w:rPr>
        <w:t>Perputaran Aset Tetap</w:t>
      </w:r>
      <w:r w:rsidR="000B62E4" w:rsidRPr="00677F81">
        <w:rPr>
          <w:rFonts w:ascii="Times New Roman" w:hAnsi="Times New Roman"/>
          <w:sz w:val="24"/>
          <w:szCs w:val="24"/>
        </w:rPr>
        <w:t xml:space="preserve"> (</w:t>
      </w:r>
      <w:r w:rsidR="000B62E4" w:rsidRPr="00677F81">
        <w:rPr>
          <w:rFonts w:ascii="Times New Roman" w:hAnsi="Times New Roman"/>
          <w:i/>
          <w:sz w:val="24"/>
          <w:szCs w:val="24"/>
        </w:rPr>
        <w:t>Fixed Assets Turn</w:t>
      </w:r>
      <w:r w:rsidR="00842861" w:rsidRPr="00677F81">
        <w:rPr>
          <w:rFonts w:ascii="Times New Roman" w:hAnsi="Times New Roman"/>
          <w:i/>
          <w:sz w:val="24"/>
          <w:szCs w:val="24"/>
        </w:rPr>
        <w:t xml:space="preserve"> O</w:t>
      </w:r>
      <w:r w:rsidR="000B62E4" w:rsidRPr="00677F81">
        <w:rPr>
          <w:rFonts w:ascii="Times New Roman" w:hAnsi="Times New Roman"/>
          <w:i/>
          <w:sz w:val="24"/>
          <w:szCs w:val="24"/>
        </w:rPr>
        <w:t>ver</w:t>
      </w:r>
      <w:r w:rsidR="00394F9A">
        <w:rPr>
          <w:rFonts w:ascii="Times New Roman" w:hAnsi="Times New Roman"/>
          <w:sz w:val="24"/>
          <w:szCs w:val="24"/>
        </w:rPr>
        <w:t xml:space="preserve">) </w:t>
      </w:r>
      <w:r w:rsidR="00670ADB">
        <w:rPr>
          <w:rFonts w:ascii="Times New Roman" w:hAnsi="Times New Roman"/>
          <w:sz w:val="24"/>
          <w:szCs w:val="24"/>
        </w:rPr>
        <w:t>adalah: perputaran aset t</w:t>
      </w:r>
      <w:r w:rsidR="000B62E4" w:rsidRPr="00677F81">
        <w:rPr>
          <w:rFonts w:ascii="Times New Roman" w:hAnsi="Times New Roman"/>
          <w:sz w:val="24"/>
          <w:szCs w:val="24"/>
        </w:rPr>
        <w:t>etap (</w:t>
      </w:r>
      <w:r w:rsidR="00104410">
        <w:rPr>
          <w:rFonts w:ascii="Times New Roman" w:hAnsi="Times New Roman"/>
          <w:i/>
          <w:sz w:val="24"/>
          <w:szCs w:val="24"/>
        </w:rPr>
        <w:t>fixed a</w:t>
      </w:r>
      <w:r w:rsidR="000B62E4" w:rsidRPr="00677F81">
        <w:rPr>
          <w:rFonts w:ascii="Times New Roman" w:hAnsi="Times New Roman"/>
          <w:i/>
          <w:sz w:val="24"/>
          <w:szCs w:val="24"/>
        </w:rPr>
        <w:t>ss</w:t>
      </w:r>
      <w:r w:rsidR="00104410">
        <w:rPr>
          <w:rFonts w:ascii="Times New Roman" w:hAnsi="Times New Roman"/>
          <w:i/>
          <w:sz w:val="24"/>
          <w:szCs w:val="24"/>
        </w:rPr>
        <w:t>ets t</w:t>
      </w:r>
      <w:r w:rsidR="000B62E4" w:rsidRPr="00677F81">
        <w:rPr>
          <w:rFonts w:ascii="Times New Roman" w:hAnsi="Times New Roman"/>
          <w:i/>
          <w:sz w:val="24"/>
          <w:szCs w:val="24"/>
        </w:rPr>
        <w:t>urn</w:t>
      </w:r>
      <w:r w:rsidR="00104410">
        <w:rPr>
          <w:rFonts w:ascii="Times New Roman" w:hAnsi="Times New Roman"/>
          <w:i/>
          <w:sz w:val="24"/>
          <w:szCs w:val="24"/>
        </w:rPr>
        <w:t xml:space="preserve"> o</w:t>
      </w:r>
      <w:r w:rsidR="000B62E4" w:rsidRPr="00677F81">
        <w:rPr>
          <w:rFonts w:ascii="Times New Roman" w:hAnsi="Times New Roman"/>
          <w:i/>
          <w:sz w:val="24"/>
          <w:szCs w:val="24"/>
        </w:rPr>
        <w:t>ver</w:t>
      </w:r>
      <w:r w:rsidR="000B62E4" w:rsidRPr="00677F81">
        <w:rPr>
          <w:rFonts w:ascii="Times New Roman" w:hAnsi="Times New Roman"/>
          <w:sz w:val="24"/>
          <w:szCs w:val="24"/>
        </w:rPr>
        <w:t xml:space="preserve">) merupakan rasio yang digunakan untuk mengukur berapa kali dana yang ditanamkan dalam aktiva tetap berputar dalam satu periode. Atau dengan kata lain, untuk mengukur apakah </w:t>
      </w:r>
      <w:r w:rsidR="00B0217F" w:rsidRPr="00677F81">
        <w:rPr>
          <w:rFonts w:ascii="Times New Roman" w:hAnsi="Times New Roman"/>
          <w:sz w:val="24"/>
          <w:szCs w:val="24"/>
        </w:rPr>
        <w:t xml:space="preserve">perusahaan sudah menggunakan kapasitas aktiva tetap sepenuhnya atau belum. </w:t>
      </w:r>
    </w:p>
    <w:p w:rsidR="00E7028A" w:rsidRPr="00E00B42" w:rsidRDefault="00B0217F" w:rsidP="00E00B42">
      <w:pPr>
        <w:pStyle w:val="ListParagraph"/>
        <w:spacing w:line="240" w:lineRule="auto"/>
        <w:ind w:left="1134"/>
        <w:jc w:val="both"/>
        <w:rPr>
          <w:rFonts w:ascii="Times New Roman" w:hAnsi="Times New Roman"/>
          <w:sz w:val="24"/>
          <w:szCs w:val="24"/>
        </w:rPr>
      </w:pPr>
      <w:r w:rsidRPr="00677F81">
        <w:rPr>
          <w:rFonts w:ascii="Times New Roman" w:hAnsi="Times New Roman"/>
          <w:sz w:val="24"/>
          <w:szCs w:val="24"/>
        </w:rPr>
        <w:t>Rumus yang digunak</w:t>
      </w:r>
      <w:r w:rsidR="00104410">
        <w:rPr>
          <w:rFonts w:ascii="Times New Roman" w:hAnsi="Times New Roman"/>
          <w:sz w:val="24"/>
          <w:szCs w:val="24"/>
        </w:rPr>
        <w:t>an untuk menghitung perputaran aset t</w:t>
      </w:r>
      <w:r w:rsidRPr="00677F81">
        <w:rPr>
          <w:rFonts w:ascii="Times New Roman" w:hAnsi="Times New Roman"/>
          <w:sz w:val="24"/>
          <w:szCs w:val="24"/>
        </w:rPr>
        <w:t>etap adalah sebagai berikut:</w:t>
      </w:r>
    </w:p>
    <w:p w:rsidR="000B62E4" w:rsidRPr="00677F81" w:rsidRDefault="000B62E4" w:rsidP="00211C83">
      <w:pPr>
        <w:pStyle w:val="ListParagraph"/>
        <w:pBdr>
          <w:top w:val="single" w:sz="4" w:space="1" w:color="auto"/>
          <w:left w:val="single" w:sz="4" w:space="14" w:color="auto"/>
          <w:bottom w:val="single" w:sz="4" w:space="1" w:color="auto"/>
          <w:right w:val="single" w:sz="4" w:space="0" w:color="auto"/>
        </w:pBdr>
        <w:tabs>
          <w:tab w:val="left" w:pos="284"/>
        </w:tabs>
        <w:spacing w:line="240" w:lineRule="auto"/>
        <w:ind w:left="284"/>
        <w:jc w:val="both"/>
        <w:rPr>
          <w:rFonts w:ascii="Times New Roman" w:hAnsi="Times New Roman"/>
          <w:sz w:val="24"/>
          <w:szCs w:val="24"/>
        </w:rPr>
      </w:pPr>
      <m:oMathPara>
        <m:oMathParaPr>
          <m:jc m:val="center"/>
        </m:oMathParaPr>
        <m:oMath>
          <m:r>
            <m:rPr>
              <m:sty m:val="p"/>
            </m:rPr>
            <w:rPr>
              <w:rFonts w:ascii="Cambria Math" w:hAnsi="Cambria Math"/>
              <w:sz w:val="24"/>
              <w:szCs w:val="24"/>
            </w:rPr>
            <m:t xml:space="preserve"> Perputaran Aset Tetap </m:t>
          </m:r>
          <m:r>
            <w:rPr>
              <w:rFonts w:ascii="Cambria Math" w:hAnsi="Cambria Math"/>
              <w:sz w:val="24"/>
              <w:szCs w:val="24"/>
            </w:rPr>
            <m:t xml:space="preserve">= </m:t>
          </m:r>
          <m:f>
            <m:fPr>
              <m:ctrlPr>
                <w:rPr>
                  <w:rFonts w:ascii="Cambria Math" w:hAnsi="Cambria Math"/>
                  <w:i/>
                  <w:sz w:val="24"/>
                  <w:szCs w:val="24"/>
                </w:rPr>
              </m:ctrlPr>
            </m:fPr>
            <m:num>
              <m:r>
                <m:rPr>
                  <m:sty m:val="p"/>
                </m:rPr>
                <w:rPr>
                  <w:rFonts w:ascii="Cambria Math" w:hAnsi="Cambria Math"/>
                  <w:sz w:val="24"/>
                  <w:szCs w:val="24"/>
                </w:rPr>
                <m:t>Penjualan</m:t>
              </m:r>
              <m:r>
                <w:rPr>
                  <w:rFonts w:ascii="Cambria Math" w:hAnsi="Cambria Math"/>
                  <w:sz w:val="24"/>
                  <w:szCs w:val="24"/>
                </w:rPr>
                <m:t xml:space="preserve"> (Sales)</m:t>
              </m:r>
            </m:num>
            <m:den>
              <m:r>
                <m:rPr>
                  <m:sty m:val="p"/>
                </m:rPr>
                <w:rPr>
                  <w:rFonts w:ascii="Cambria Math" w:hAnsi="Cambria Math"/>
                  <w:sz w:val="24"/>
                  <w:szCs w:val="24"/>
                </w:rPr>
                <m:t>Total Aktiva Tetap</m:t>
              </m:r>
              <m:r>
                <w:rPr>
                  <w:rFonts w:ascii="Cambria Math" w:hAnsi="Cambria Math"/>
                  <w:sz w:val="24"/>
                  <w:szCs w:val="24"/>
                </w:rPr>
                <m:t xml:space="preserve"> (Total Fixed Assets)</m:t>
              </m:r>
            </m:den>
          </m:f>
        </m:oMath>
      </m:oMathPara>
    </w:p>
    <w:p w:rsidR="000B62E4" w:rsidRPr="008D5A58" w:rsidRDefault="000B62E4" w:rsidP="00211C83">
      <w:pPr>
        <w:pStyle w:val="ListParagraph"/>
        <w:spacing w:line="240" w:lineRule="auto"/>
        <w:ind w:left="284"/>
        <w:jc w:val="both"/>
        <w:rPr>
          <w:rFonts w:ascii="Times New Roman" w:hAnsi="Times New Roman"/>
          <w:sz w:val="10"/>
          <w:szCs w:val="10"/>
        </w:rPr>
      </w:pPr>
    </w:p>
    <w:p w:rsidR="005A09C6" w:rsidRPr="00E00B42" w:rsidRDefault="006071DE" w:rsidP="00E00B42">
      <w:pPr>
        <w:pStyle w:val="ListParagraph"/>
        <w:numPr>
          <w:ilvl w:val="0"/>
          <w:numId w:val="29"/>
        </w:numPr>
        <w:spacing w:line="240" w:lineRule="auto"/>
        <w:ind w:left="1134" w:hanging="284"/>
        <w:jc w:val="both"/>
        <w:rPr>
          <w:rFonts w:ascii="Times New Roman" w:hAnsi="Times New Roman"/>
          <w:sz w:val="24"/>
          <w:szCs w:val="24"/>
        </w:rPr>
      </w:pPr>
      <w:r w:rsidRPr="00677F81">
        <w:rPr>
          <w:rFonts w:ascii="Times New Roman" w:hAnsi="Times New Roman"/>
          <w:sz w:val="24"/>
          <w:szCs w:val="24"/>
        </w:rPr>
        <w:t>Perputaran Total Aset</w:t>
      </w:r>
      <w:r w:rsidR="00B0217F" w:rsidRPr="00677F81">
        <w:rPr>
          <w:rFonts w:ascii="Times New Roman" w:hAnsi="Times New Roman"/>
          <w:sz w:val="24"/>
          <w:szCs w:val="24"/>
        </w:rPr>
        <w:t xml:space="preserve"> (</w:t>
      </w:r>
      <w:r w:rsidR="00B0217F" w:rsidRPr="00677F81">
        <w:rPr>
          <w:rFonts w:ascii="Times New Roman" w:hAnsi="Times New Roman"/>
          <w:i/>
          <w:sz w:val="24"/>
          <w:szCs w:val="24"/>
        </w:rPr>
        <w:t>Total Assets Turn</w:t>
      </w:r>
      <w:r w:rsidR="00842861" w:rsidRPr="00677F81">
        <w:rPr>
          <w:rFonts w:ascii="Times New Roman" w:hAnsi="Times New Roman"/>
          <w:i/>
          <w:sz w:val="24"/>
          <w:szCs w:val="24"/>
        </w:rPr>
        <w:t xml:space="preserve"> O</w:t>
      </w:r>
      <w:r w:rsidR="00B0217F" w:rsidRPr="00677F81">
        <w:rPr>
          <w:rFonts w:ascii="Times New Roman" w:hAnsi="Times New Roman"/>
          <w:i/>
          <w:sz w:val="24"/>
          <w:szCs w:val="24"/>
        </w:rPr>
        <w:t>ver</w:t>
      </w:r>
      <w:r w:rsidR="00394F9A">
        <w:rPr>
          <w:rFonts w:ascii="Times New Roman" w:hAnsi="Times New Roman"/>
          <w:sz w:val="24"/>
          <w:szCs w:val="24"/>
        </w:rPr>
        <w:t xml:space="preserve">) </w:t>
      </w:r>
      <w:r w:rsidR="00B0217F" w:rsidRPr="00677F81">
        <w:rPr>
          <w:rFonts w:ascii="Times New Roman" w:hAnsi="Times New Roman"/>
          <w:sz w:val="24"/>
          <w:szCs w:val="24"/>
        </w:rPr>
        <w:t xml:space="preserve">adalah: merupakan rasio yang digunakan untuk mengukur perputaran semua aktiva yang dimiliki perusahaan dan mengukur berapa jumlah penjualan yang diperoleh dari tiap rupiah aktiva. </w:t>
      </w:r>
    </w:p>
    <w:p w:rsidR="00E7028A" w:rsidRPr="00677F81" w:rsidRDefault="00B0217F" w:rsidP="00E00B42">
      <w:pPr>
        <w:pStyle w:val="ListParagraph"/>
        <w:spacing w:line="240" w:lineRule="auto"/>
        <w:ind w:left="1134"/>
        <w:jc w:val="both"/>
        <w:rPr>
          <w:rFonts w:ascii="Times New Roman" w:hAnsi="Times New Roman"/>
          <w:sz w:val="24"/>
          <w:szCs w:val="24"/>
        </w:rPr>
      </w:pPr>
      <w:r w:rsidRPr="00677F81">
        <w:rPr>
          <w:rFonts w:ascii="Times New Roman" w:hAnsi="Times New Roman"/>
          <w:sz w:val="24"/>
          <w:szCs w:val="24"/>
        </w:rPr>
        <w:t>Rumus yang digunak</w:t>
      </w:r>
      <w:r w:rsidR="00104410">
        <w:rPr>
          <w:rFonts w:ascii="Times New Roman" w:hAnsi="Times New Roman"/>
          <w:sz w:val="24"/>
          <w:szCs w:val="24"/>
        </w:rPr>
        <w:t>an untuk menghitung perputaran total a</w:t>
      </w:r>
      <w:r w:rsidRPr="00677F81">
        <w:rPr>
          <w:rFonts w:ascii="Times New Roman" w:hAnsi="Times New Roman"/>
          <w:sz w:val="24"/>
          <w:szCs w:val="24"/>
        </w:rPr>
        <w:t>set adalah sebagai berikut:</w:t>
      </w:r>
    </w:p>
    <w:p w:rsidR="001A12D2" w:rsidRPr="00677F81" w:rsidRDefault="00E0118F" w:rsidP="00394F9A">
      <w:pPr>
        <w:pStyle w:val="ListParagraph"/>
        <w:pBdr>
          <w:top w:val="single" w:sz="4" w:space="1" w:color="auto"/>
          <w:left w:val="single" w:sz="4" w:space="14" w:color="auto"/>
          <w:bottom w:val="single" w:sz="4" w:space="1" w:color="auto"/>
          <w:right w:val="single" w:sz="4" w:space="0" w:color="auto"/>
        </w:pBdr>
        <w:tabs>
          <w:tab w:val="left" w:pos="284"/>
        </w:tabs>
        <w:spacing w:line="240" w:lineRule="auto"/>
        <w:ind w:left="284"/>
        <w:jc w:val="both"/>
        <w:rPr>
          <w:rFonts w:ascii="Times New Roman" w:hAnsi="Times New Roman"/>
          <w:sz w:val="24"/>
          <w:szCs w:val="24"/>
        </w:rPr>
      </w:pPr>
      <m:oMathPara>
        <m:oMath>
          <m:r>
            <m:rPr>
              <m:sty m:val="p"/>
            </m:rPr>
            <w:rPr>
              <w:rFonts w:ascii="Cambria Math" w:hAnsi="Cambria Math"/>
              <w:sz w:val="24"/>
              <w:szCs w:val="24"/>
            </w:rPr>
            <m:t>Perputaran Total Aset</m:t>
          </m:r>
          <m:r>
            <w:rPr>
              <w:rFonts w:ascii="Cambria Math" w:hAnsi="Cambria Math"/>
              <w:sz w:val="24"/>
              <w:szCs w:val="24"/>
            </w:rPr>
            <m:t xml:space="preserve">= </m:t>
          </m:r>
          <m:f>
            <m:fPr>
              <m:ctrlPr>
                <w:rPr>
                  <w:rFonts w:ascii="Cambria Math" w:hAnsi="Cambria Math"/>
                  <w:i/>
                  <w:sz w:val="24"/>
                  <w:szCs w:val="24"/>
                </w:rPr>
              </m:ctrlPr>
            </m:fPr>
            <m:num>
              <m:r>
                <m:rPr>
                  <m:sty m:val="p"/>
                </m:rPr>
                <w:rPr>
                  <w:rFonts w:ascii="Cambria Math" w:hAnsi="Cambria Math"/>
                  <w:sz w:val="24"/>
                  <w:szCs w:val="24"/>
                </w:rPr>
                <m:t>Penjualan</m:t>
              </m:r>
              <m:r>
                <w:rPr>
                  <w:rFonts w:ascii="Cambria Math" w:hAnsi="Cambria Math"/>
                  <w:sz w:val="24"/>
                  <w:szCs w:val="24"/>
                </w:rPr>
                <m:t xml:space="preserve"> (Sales)</m:t>
              </m:r>
            </m:num>
            <m:den>
              <m:r>
                <w:rPr>
                  <w:rFonts w:ascii="Cambria Math" w:hAnsi="Cambria Math"/>
                  <w:sz w:val="24"/>
                  <w:szCs w:val="24"/>
                </w:rPr>
                <m:t xml:space="preserve"> </m:t>
              </m:r>
              <m:r>
                <m:rPr>
                  <m:sty m:val="p"/>
                </m:rPr>
                <w:rPr>
                  <w:rFonts w:ascii="Cambria Math" w:hAnsi="Cambria Math"/>
                  <w:sz w:val="24"/>
                  <w:szCs w:val="24"/>
                </w:rPr>
                <m:t xml:space="preserve">Total Aktiva </m:t>
              </m:r>
              <m:r>
                <w:rPr>
                  <w:rFonts w:ascii="Cambria Math" w:hAnsi="Cambria Math"/>
                  <w:sz w:val="24"/>
                  <w:szCs w:val="24"/>
                </w:rPr>
                <m:t>(Sales)</m:t>
              </m:r>
            </m:den>
          </m:f>
        </m:oMath>
      </m:oMathPara>
    </w:p>
    <w:p w:rsidR="004D088F" w:rsidRDefault="004D088F">
      <w:r>
        <w:br w:type="page"/>
      </w:r>
    </w:p>
    <w:tbl>
      <w:tblPr>
        <w:tblStyle w:val="TableGrid"/>
        <w:tblW w:w="0" w:type="auto"/>
        <w:jc w:val="center"/>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5552"/>
        <w:gridCol w:w="1807"/>
      </w:tblGrid>
      <w:tr w:rsidR="00E0118F" w:rsidRPr="00677F81" w:rsidTr="00417436">
        <w:trPr>
          <w:trHeight w:val="725"/>
          <w:jc w:val="center"/>
        </w:trPr>
        <w:tc>
          <w:tcPr>
            <w:tcW w:w="7869" w:type="dxa"/>
            <w:gridSpan w:val="3"/>
            <w:tcBorders>
              <w:bottom w:val="single" w:sz="4" w:space="0" w:color="auto"/>
            </w:tcBorders>
            <w:vAlign w:val="bottom"/>
          </w:tcPr>
          <w:p w:rsidR="00E0118F" w:rsidRPr="00677F81" w:rsidRDefault="004E14AC" w:rsidP="00211C83">
            <w:pPr>
              <w:pStyle w:val="ListParagraph"/>
              <w:tabs>
                <w:tab w:val="left" w:pos="284"/>
              </w:tabs>
              <w:ind w:left="0"/>
              <w:jc w:val="center"/>
              <w:rPr>
                <w:rFonts w:ascii="Times New Roman" w:hAnsi="Times New Roman"/>
                <w:b/>
                <w:sz w:val="24"/>
                <w:szCs w:val="24"/>
              </w:rPr>
            </w:pPr>
            <w:r w:rsidRPr="00677F81">
              <w:rPr>
                <w:rFonts w:ascii="Times New Roman" w:hAnsi="Times New Roman"/>
                <w:b/>
                <w:sz w:val="24"/>
                <w:szCs w:val="24"/>
              </w:rPr>
              <w:lastRenderedPageBreak/>
              <w:t>Tabel 2</w:t>
            </w:r>
            <w:r w:rsidR="00E0118F" w:rsidRPr="00677F81">
              <w:rPr>
                <w:rFonts w:ascii="Times New Roman" w:hAnsi="Times New Roman"/>
                <w:b/>
                <w:sz w:val="24"/>
                <w:szCs w:val="24"/>
              </w:rPr>
              <w:t>.3</w:t>
            </w:r>
          </w:p>
          <w:p w:rsidR="00E0118F" w:rsidRPr="00677F81" w:rsidRDefault="00E0118F" w:rsidP="00211C83">
            <w:pPr>
              <w:pStyle w:val="ListParagraph"/>
              <w:tabs>
                <w:tab w:val="left" w:pos="284"/>
              </w:tabs>
              <w:ind w:left="0"/>
              <w:jc w:val="center"/>
              <w:rPr>
                <w:rFonts w:ascii="Times New Roman" w:hAnsi="Times New Roman"/>
                <w:b/>
                <w:sz w:val="24"/>
                <w:szCs w:val="24"/>
              </w:rPr>
            </w:pPr>
            <w:r w:rsidRPr="00677F81">
              <w:rPr>
                <w:rFonts w:ascii="Times New Roman" w:hAnsi="Times New Roman"/>
                <w:b/>
                <w:sz w:val="24"/>
                <w:szCs w:val="24"/>
              </w:rPr>
              <w:t>Standar Industri Rasio Aktivitas</w:t>
            </w:r>
          </w:p>
          <w:p w:rsidR="00E0118F" w:rsidRPr="00677F81" w:rsidRDefault="00E0118F" w:rsidP="00211C83">
            <w:pPr>
              <w:pStyle w:val="ListParagraph"/>
              <w:tabs>
                <w:tab w:val="left" w:pos="284"/>
              </w:tabs>
              <w:ind w:left="0"/>
              <w:jc w:val="center"/>
              <w:rPr>
                <w:rFonts w:ascii="Times New Roman" w:hAnsi="Times New Roman"/>
                <w:sz w:val="24"/>
                <w:szCs w:val="24"/>
              </w:rPr>
            </w:pPr>
          </w:p>
        </w:tc>
      </w:tr>
      <w:tr w:rsidR="00E0118F" w:rsidRPr="00677F81" w:rsidTr="00E0118F">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E0118F" w:rsidRPr="00677F81" w:rsidRDefault="00E0118F"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No</w:t>
            </w:r>
          </w:p>
        </w:tc>
        <w:tc>
          <w:tcPr>
            <w:tcW w:w="5552" w:type="dxa"/>
            <w:tcBorders>
              <w:top w:val="single" w:sz="4" w:space="0" w:color="auto"/>
              <w:left w:val="single" w:sz="4" w:space="0" w:color="auto"/>
              <w:bottom w:val="single" w:sz="4" w:space="0" w:color="auto"/>
              <w:right w:val="single" w:sz="4" w:space="0" w:color="auto"/>
            </w:tcBorders>
            <w:vAlign w:val="center"/>
          </w:tcPr>
          <w:p w:rsidR="00E0118F" w:rsidRPr="00677F81" w:rsidRDefault="00E0118F"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Jenis Rasio</w:t>
            </w:r>
          </w:p>
        </w:tc>
        <w:tc>
          <w:tcPr>
            <w:tcW w:w="1807" w:type="dxa"/>
            <w:tcBorders>
              <w:top w:val="single" w:sz="4" w:space="0" w:color="auto"/>
              <w:left w:val="single" w:sz="4" w:space="0" w:color="auto"/>
              <w:bottom w:val="single" w:sz="4" w:space="0" w:color="auto"/>
              <w:right w:val="single" w:sz="4" w:space="0" w:color="auto"/>
            </w:tcBorders>
            <w:vAlign w:val="center"/>
          </w:tcPr>
          <w:p w:rsidR="00E0118F" w:rsidRPr="00677F81" w:rsidRDefault="00E0118F"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Standar Industri</w:t>
            </w:r>
          </w:p>
        </w:tc>
      </w:tr>
      <w:tr w:rsidR="00E0118F" w:rsidRPr="00677F81" w:rsidTr="00E0118F">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E0118F" w:rsidRPr="00677F81" w:rsidRDefault="00E0118F"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1</w:t>
            </w:r>
          </w:p>
        </w:tc>
        <w:tc>
          <w:tcPr>
            <w:tcW w:w="5552" w:type="dxa"/>
            <w:tcBorders>
              <w:top w:val="single" w:sz="4" w:space="0" w:color="auto"/>
              <w:left w:val="single" w:sz="4" w:space="0" w:color="auto"/>
              <w:bottom w:val="single" w:sz="4" w:space="0" w:color="auto"/>
              <w:right w:val="single" w:sz="4" w:space="0" w:color="auto"/>
            </w:tcBorders>
            <w:vAlign w:val="center"/>
          </w:tcPr>
          <w:p w:rsidR="00E0118F" w:rsidRPr="00677F81" w:rsidRDefault="00E0118F" w:rsidP="00211C83">
            <w:pPr>
              <w:pStyle w:val="ListParagraph"/>
              <w:tabs>
                <w:tab w:val="left" w:pos="284"/>
              </w:tabs>
              <w:ind w:left="0"/>
              <w:rPr>
                <w:rFonts w:ascii="Times New Roman" w:hAnsi="Times New Roman"/>
                <w:i/>
                <w:sz w:val="24"/>
                <w:szCs w:val="24"/>
              </w:rPr>
            </w:pPr>
            <w:r w:rsidRPr="00677F81">
              <w:rPr>
                <w:rFonts w:ascii="Times New Roman" w:hAnsi="Times New Roman"/>
                <w:sz w:val="24"/>
                <w:szCs w:val="24"/>
              </w:rPr>
              <w:t>Perputaran Piutang</w:t>
            </w:r>
            <w:r w:rsidRPr="00677F81">
              <w:rPr>
                <w:rFonts w:ascii="Times New Roman" w:hAnsi="Times New Roman"/>
                <w:i/>
                <w:sz w:val="24"/>
                <w:szCs w:val="24"/>
              </w:rPr>
              <w:t xml:space="preserve">  </w:t>
            </w:r>
            <w:r w:rsidRPr="00677F81">
              <w:rPr>
                <w:rFonts w:ascii="Times New Roman" w:hAnsi="Times New Roman"/>
                <w:sz w:val="24"/>
                <w:szCs w:val="24"/>
              </w:rPr>
              <w:t>(</w:t>
            </w:r>
            <w:r w:rsidRPr="00677F81">
              <w:rPr>
                <w:rFonts w:ascii="Times New Roman" w:hAnsi="Times New Roman"/>
                <w:i/>
                <w:sz w:val="24"/>
                <w:szCs w:val="24"/>
              </w:rPr>
              <w:t>Receivable Turnover</w:t>
            </w:r>
            <w:r w:rsidRPr="00677F81">
              <w:rPr>
                <w:rFonts w:ascii="Times New Roman" w:hAnsi="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vAlign w:val="center"/>
          </w:tcPr>
          <w:p w:rsidR="00E0118F" w:rsidRPr="00677F81" w:rsidRDefault="00E0118F"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15 Kali</w:t>
            </w:r>
          </w:p>
        </w:tc>
      </w:tr>
      <w:tr w:rsidR="00842861" w:rsidRPr="00677F81" w:rsidTr="00E0118F">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842861" w:rsidRPr="00677F81" w:rsidRDefault="00152CD5"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2</w:t>
            </w:r>
          </w:p>
        </w:tc>
        <w:tc>
          <w:tcPr>
            <w:tcW w:w="5552" w:type="dxa"/>
            <w:tcBorders>
              <w:top w:val="single" w:sz="4" w:space="0" w:color="auto"/>
              <w:left w:val="single" w:sz="4" w:space="0" w:color="auto"/>
              <w:bottom w:val="single" w:sz="4" w:space="0" w:color="auto"/>
              <w:right w:val="single" w:sz="4" w:space="0" w:color="auto"/>
            </w:tcBorders>
            <w:vAlign w:val="center"/>
          </w:tcPr>
          <w:p w:rsidR="00842861" w:rsidRPr="00677F81" w:rsidRDefault="00152CD5" w:rsidP="00211C83">
            <w:pPr>
              <w:pStyle w:val="ListParagraph"/>
              <w:tabs>
                <w:tab w:val="left" w:pos="284"/>
              </w:tabs>
              <w:ind w:left="0"/>
              <w:rPr>
                <w:rFonts w:ascii="Times New Roman" w:hAnsi="Times New Roman"/>
                <w:sz w:val="24"/>
                <w:szCs w:val="24"/>
              </w:rPr>
            </w:pPr>
            <w:r w:rsidRPr="00677F81">
              <w:rPr>
                <w:rFonts w:ascii="Times New Roman" w:hAnsi="Times New Roman"/>
                <w:sz w:val="24"/>
                <w:szCs w:val="24"/>
              </w:rPr>
              <w:t>Days of Receivable</w:t>
            </w:r>
          </w:p>
        </w:tc>
        <w:tc>
          <w:tcPr>
            <w:tcW w:w="1807" w:type="dxa"/>
            <w:tcBorders>
              <w:top w:val="single" w:sz="4" w:space="0" w:color="auto"/>
              <w:left w:val="single" w:sz="4" w:space="0" w:color="auto"/>
              <w:bottom w:val="single" w:sz="4" w:space="0" w:color="auto"/>
              <w:right w:val="single" w:sz="4" w:space="0" w:color="auto"/>
            </w:tcBorders>
            <w:vAlign w:val="center"/>
          </w:tcPr>
          <w:p w:rsidR="00842861" w:rsidRPr="00677F81" w:rsidRDefault="00842861"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60 Hari</w:t>
            </w:r>
          </w:p>
        </w:tc>
      </w:tr>
      <w:tr w:rsidR="00E0118F" w:rsidRPr="00677F81" w:rsidTr="00E0118F">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E0118F" w:rsidRPr="00677F81" w:rsidRDefault="00152CD5"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3</w:t>
            </w:r>
          </w:p>
        </w:tc>
        <w:tc>
          <w:tcPr>
            <w:tcW w:w="5552" w:type="dxa"/>
            <w:tcBorders>
              <w:top w:val="single" w:sz="4" w:space="0" w:color="auto"/>
              <w:left w:val="single" w:sz="4" w:space="0" w:color="auto"/>
              <w:bottom w:val="single" w:sz="4" w:space="0" w:color="auto"/>
              <w:right w:val="single" w:sz="4" w:space="0" w:color="auto"/>
            </w:tcBorders>
            <w:vAlign w:val="center"/>
          </w:tcPr>
          <w:p w:rsidR="00E0118F" w:rsidRPr="00677F81" w:rsidRDefault="00E0118F" w:rsidP="00211C83">
            <w:pPr>
              <w:pStyle w:val="ListParagraph"/>
              <w:tabs>
                <w:tab w:val="left" w:pos="284"/>
              </w:tabs>
              <w:ind w:left="0"/>
              <w:rPr>
                <w:rFonts w:ascii="Times New Roman" w:hAnsi="Times New Roman"/>
                <w:sz w:val="24"/>
                <w:szCs w:val="24"/>
              </w:rPr>
            </w:pPr>
            <w:r w:rsidRPr="00677F81">
              <w:rPr>
                <w:rFonts w:ascii="Times New Roman" w:hAnsi="Times New Roman"/>
                <w:sz w:val="24"/>
                <w:szCs w:val="24"/>
              </w:rPr>
              <w:t>Perputaran sediaan (</w:t>
            </w:r>
            <w:r w:rsidRPr="00677F81">
              <w:rPr>
                <w:rFonts w:ascii="Times New Roman" w:hAnsi="Times New Roman"/>
                <w:i/>
                <w:sz w:val="24"/>
                <w:szCs w:val="24"/>
              </w:rPr>
              <w:t>Inventory Turn Over</w:t>
            </w:r>
            <w:r w:rsidRPr="00677F81">
              <w:rPr>
                <w:rFonts w:ascii="Times New Roman" w:hAnsi="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vAlign w:val="center"/>
          </w:tcPr>
          <w:p w:rsidR="00E0118F" w:rsidRPr="00677F81" w:rsidRDefault="00E0118F"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20 Kali</w:t>
            </w:r>
          </w:p>
        </w:tc>
      </w:tr>
      <w:tr w:rsidR="00842861" w:rsidRPr="00677F81" w:rsidTr="00E0118F">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842861" w:rsidRPr="00677F81" w:rsidRDefault="00152CD5"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4</w:t>
            </w:r>
          </w:p>
        </w:tc>
        <w:tc>
          <w:tcPr>
            <w:tcW w:w="5552" w:type="dxa"/>
            <w:tcBorders>
              <w:top w:val="single" w:sz="4" w:space="0" w:color="auto"/>
              <w:left w:val="single" w:sz="4" w:space="0" w:color="auto"/>
              <w:bottom w:val="single" w:sz="4" w:space="0" w:color="auto"/>
              <w:right w:val="single" w:sz="4" w:space="0" w:color="auto"/>
            </w:tcBorders>
            <w:vAlign w:val="center"/>
          </w:tcPr>
          <w:p w:rsidR="00842861" w:rsidRPr="00677F81" w:rsidRDefault="00152CD5" w:rsidP="00211C83">
            <w:pPr>
              <w:pStyle w:val="ListParagraph"/>
              <w:tabs>
                <w:tab w:val="left" w:pos="284"/>
              </w:tabs>
              <w:ind w:left="0"/>
              <w:rPr>
                <w:rFonts w:ascii="Times New Roman" w:hAnsi="Times New Roman"/>
                <w:sz w:val="24"/>
                <w:szCs w:val="24"/>
              </w:rPr>
            </w:pPr>
            <w:r w:rsidRPr="00677F81">
              <w:rPr>
                <w:rFonts w:ascii="Times New Roman" w:hAnsi="Times New Roman"/>
                <w:sz w:val="24"/>
                <w:szCs w:val="24"/>
              </w:rPr>
              <w:t>Days of Inventory</w:t>
            </w:r>
          </w:p>
        </w:tc>
        <w:tc>
          <w:tcPr>
            <w:tcW w:w="1807" w:type="dxa"/>
            <w:tcBorders>
              <w:top w:val="single" w:sz="4" w:space="0" w:color="auto"/>
              <w:left w:val="single" w:sz="4" w:space="0" w:color="auto"/>
              <w:bottom w:val="single" w:sz="4" w:space="0" w:color="auto"/>
              <w:right w:val="single" w:sz="4" w:space="0" w:color="auto"/>
            </w:tcBorders>
            <w:vAlign w:val="center"/>
          </w:tcPr>
          <w:p w:rsidR="00842861" w:rsidRPr="00677F81" w:rsidRDefault="00842861"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19 Hari</w:t>
            </w:r>
          </w:p>
        </w:tc>
      </w:tr>
      <w:tr w:rsidR="00E0118F" w:rsidRPr="00677F81" w:rsidTr="00E0118F">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E0118F" w:rsidRPr="00677F81" w:rsidRDefault="00152CD5"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5</w:t>
            </w:r>
          </w:p>
        </w:tc>
        <w:tc>
          <w:tcPr>
            <w:tcW w:w="5552" w:type="dxa"/>
            <w:tcBorders>
              <w:top w:val="single" w:sz="4" w:space="0" w:color="auto"/>
              <w:left w:val="single" w:sz="4" w:space="0" w:color="auto"/>
              <w:bottom w:val="single" w:sz="4" w:space="0" w:color="auto"/>
              <w:right w:val="single" w:sz="4" w:space="0" w:color="auto"/>
            </w:tcBorders>
            <w:vAlign w:val="center"/>
          </w:tcPr>
          <w:p w:rsidR="00E0118F" w:rsidRPr="00677F81" w:rsidRDefault="00E0118F" w:rsidP="00211C83">
            <w:pPr>
              <w:pStyle w:val="ListParagraph"/>
              <w:tabs>
                <w:tab w:val="left" w:pos="284"/>
              </w:tabs>
              <w:ind w:left="0"/>
              <w:rPr>
                <w:rFonts w:ascii="Times New Roman" w:hAnsi="Times New Roman"/>
                <w:sz w:val="24"/>
                <w:szCs w:val="24"/>
              </w:rPr>
            </w:pPr>
            <w:r w:rsidRPr="00677F81">
              <w:rPr>
                <w:rFonts w:ascii="Times New Roman" w:hAnsi="Times New Roman"/>
                <w:sz w:val="24"/>
                <w:szCs w:val="24"/>
              </w:rPr>
              <w:t>Perputaran Modal Kerja (</w:t>
            </w:r>
            <w:r w:rsidRPr="00677F81">
              <w:rPr>
                <w:rFonts w:ascii="Times New Roman" w:hAnsi="Times New Roman"/>
                <w:i/>
                <w:sz w:val="24"/>
                <w:szCs w:val="24"/>
              </w:rPr>
              <w:t>Working Capital Turnover)</w:t>
            </w:r>
          </w:p>
        </w:tc>
        <w:tc>
          <w:tcPr>
            <w:tcW w:w="1807" w:type="dxa"/>
            <w:tcBorders>
              <w:top w:val="single" w:sz="4" w:space="0" w:color="auto"/>
              <w:left w:val="single" w:sz="4" w:space="0" w:color="auto"/>
              <w:bottom w:val="single" w:sz="4" w:space="0" w:color="auto"/>
              <w:right w:val="single" w:sz="4" w:space="0" w:color="auto"/>
            </w:tcBorders>
            <w:vAlign w:val="center"/>
          </w:tcPr>
          <w:p w:rsidR="00E0118F" w:rsidRPr="00677F81" w:rsidRDefault="00E0118F"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6 Kali</w:t>
            </w:r>
          </w:p>
        </w:tc>
      </w:tr>
      <w:tr w:rsidR="00E0118F" w:rsidRPr="00677F81" w:rsidTr="00E0118F">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E0118F" w:rsidRPr="00677F81" w:rsidRDefault="00152CD5"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6</w:t>
            </w:r>
          </w:p>
        </w:tc>
        <w:tc>
          <w:tcPr>
            <w:tcW w:w="5552" w:type="dxa"/>
            <w:tcBorders>
              <w:top w:val="single" w:sz="4" w:space="0" w:color="auto"/>
              <w:left w:val="single" w:sz="4" w:space="0" w:color="auto"/>
              <w:bottom w:val="single" w:sz="4" w:space="0" w:color="auto"/>
              <w:right w:val="single" w:sz="4" w:space="0" w:color="auto"/>
            </w:tcBorders>
            <w:vAlign w:val="center"/>
          </w:tcPr>
          <w:p w:rsidR="00E0118F" w:rsidRPr="00677F81" w:rsidRDefault="00E0118F" w:rsidP="00211C83">
            <w:pPr>
              <w:pStyle w:val="ListParagraph"/>
              <w:tabs>
                <w:tab w:val="left" w:pos="284"/>
              </w:tabs>
              <w:ind w:left="0"/>
              <w:rPr>
                <w:rFonts w:ascii="Times New Roman" w:hAnsi="Times New Roman"/>
                <w:sz w:val="24"/>
                <w:szCs w:val="24"/>
              </w:rPr>
            </w:pPr>
            <w:r w:rsidRPr="00677F81">
              <w:rPr>
                <w:rFonts w:ascii="Times New Roman" w:hAnsi="Times New Roman"/>
                <w:sz w:val="24"/>
                <w:szCs w:val="24"/>
              </w:rPr>
              <w:t>Perputaran Aset Tetap (</w:t>
            </w:r>
            <w:r w:rsidRPr="00677F81">
              <w:rPr>
                <w:rFonts w:ascii="Times New Roman" w:hAnsi="Times New Roman"/>
                <w:i/>
                <w:sz w:val="24"/>
                <w:szCs w:val="24"/>
              </w:rPr>
              <w:t>Fixed Assets Turnover</w:t>
            </w:r>
            <w:r w:rsidRPr="00677F81">
              <w:rPr>
                <w:rFonts w:ascii="Times New Roman" w:hAnsi="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vAlign w:val="center"/>
          </w:tcPr>
          <w:p w:rsidR="00E0118F" w:rsidRPr="00677F81" w:rsidRDefault="00E0118F"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5 Kali</w:t>
            </w:r>
          </w:p>
        </w:tc>
      </w:tr>
      <w:tr w:rsidR="00E0118F" w:rsidRPr="00677F81" w:rsidTr="00E0118F">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E0118F" w:rsidRPr="00677F81" w:rsidRDefault="00152CD5"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7</w:t>
            </w:r>
          </w:p>
        </w:tc>
        <w:tc>
          <w:tcPr>
            <w:tcW w:w="5552" w:type="dxa"/>
            <w:tcBorders>
              <w:top w:val="single" w:sz="4" w:space="0" w:color="auto"/>
              <w:left w:val="single" w:sz="4" w:space="0" w:color="auto"/>
              <w:bottom w:val="single" w:sz="4" w:space="0" w:color="auto"/>
              <w:right w:val="single" w:sz="4" w:space="0" w:color="auto"/>
            </w:tcBorders>
            <w:vAlign w:val="center"/>
          </w:tcPr>
          <w:p w:rsidR="00E0118F" w:rsidRPr="00677F81" w:rsidRDefault="00E0118F" w:rsidP="00211C83">
            <w:pPr>
              <w:pStyle w:val="ListParagraph"/>
              <w:tabs>
                <w:tab w:val="left" w:pos="284"/>
              </w:tabs>
              <w:ind w:left="0"/>
              <w:rPr>
                <w:rFonts w:ascii="Times New Roman" w:hAnsi="Times New Roman"/>
                <w:sz w:val="24"/>
                <w:szCs w:val="24"/>
              </w:rPr>
            </w:pPr>
            <w:r w:rsidRPr="00677F81">
              <w:rPr>
                <w:rFonts w:ascii="Times New Roman" w:hAnsi="Times New Roman"/>
                <w:sz w:val="24"/>
                <w:szCs w:val="24"/>
              </w:rPr>
              <w:t>Perputaran Total Aset (</w:t>
            </w:r>
            <w:r w:rsidRPr="00677F81">
              <w:rPr>
                <w:rFonts w:ascii="Times New Roman" w:hAnsi="Times New Roman"/>
                <w:i/>
                <w:sz w:val="24"/>
                <w:szCs w:val="24"/>
              </w:rPr>
              <w:t>Total Assets Turnover</w:t>
            </w:r>
            <w:r w:rsidRPr="00677F81">
              <w:rPr>
                <w:rFonts w:ascii="Times New Roman" w:hAnsi="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vAlign w:val="center"/>
          </w:tcPr>
          <w:p w:rsidR="00E0118F" w:rsidRPr="00677F81" w:rsidRDefault="00E0118F"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2 Kali</w:t>
            </w:r>
          </w:p>
        </w:tc>
      </w:tr>
    </w:tbl>
    <w:p w:rsidR="001A396A" w:rsidRPr="00677F81" w:rsidRDefault="00825374" w:rsidP="00211C83">
      <w:pPr>
        <w:pStyle w:val="ListParagraph"/>
        <w:spacing w:line="240" w:lineRule="auto"/>
        <w:ind w:left="0"/>
        <w:jc w:val="both"/>
        <w:rPr>
          <w:rFonts w:ascii="Times New Roman" w:hAnsi="Times New Roman"/>
          <w:sz w:val="24"/>
          <w:szCs w:val="24"/>
        </w:rPr>
      </w:pPr>
      <w:r w:rsidRPr="00677F81">
        <w:rPr>
          <w:rFonts w:ascii="Times New Roman" w:hAnsi="Times New Roman"/>
          <w:i/>
          <w:sz w:val="20"/>
          <w:szCs w:val="20"/>
        </w:rPr>
        <w:t>Sumber: Kasmir (2017</w:t>
      </w:r>
      <w:r w:rsidR="001A396A" w:rsidRPr="00677F81">
        <w:rPr>
          <w:rFonts w:ascii="Times New Roman" w:hAnsi="Times New Roman"/>
          <w:i/>
          <w:sz w:val="20"/>
          <w:szCs w:val="20"/>
        </w:rPr>
        <w:t>:187)</w:t>
      </w:r>
    </w:p>
    <w:p w:rsidR="008D5A58" w:rsidRPr="00FF2606" w:rsidRDefault="008D5A58" w:rsidP="00BF2B9A">
      <w:pPr>
        <w:pStyle w:val="ListParagraph"/>
        <w:spacing w:line="240" w:lineRule="auto"/>
        <w:ind w:left="0"/>
        <w:jc w:val="both"/>
        <w:rPr>
          <w:rFonts w:ascii="Times New Roman" w:hAnsi="Times New Roman"/>
          <w:sz w:val="10"/>
          <w:szCs w:val="10"/>
        </w:rPr>
      </w:pPr>
    </w:p>
    <w:p w:rsidR="00C534F0" w:rsidRPr="00677F81" w:rsidRDefault="00C534F0" w:rsidP="00754F8E">
      <w:pPr>
        <w:pStyle w:val="ListParagraph"/>
        <w:numPr>
          <w:ilvl w:val="0"/>
          <w:numId w:val="23"/>
        </w:numPr>
        <w:tabs>
          <w:tab w:val="left" w:pos="851"/>
        </w:tabs>
        <w:spacing w:after="0" w:line="360" w:lineRule="auto"/>
        <w:ind w:left="1134" w:hanging="1134"/>
        <w:jc w:val="both"/>
        <w:rPr>
          <w:rFonts w:ascii="Times New Roman" w:hAnsi="Times New Roman"/>
          <w:sz w:val="24"/>
          <w:szCs w:val="24"/>
        </w:rPr>
      </w:pPr>
      <w:r w:rsidRPr="00677F81">
        <w:rPr>
          <w:rFonts w:ascii="Times New Roman" w:hAnsi="Times New Roman"/>
          <w:b/>
          <w:sz w:val="24"/>
          <w:szCs w:val="24"/>
        </w:rPr>
        <w:t>Rasio Profitabilitas</w:t>
      </w:r>
    </w:p>
    <w:p w:rsidR="005A09C6" w:rsidRPr="00677F81" w:rsidRDefault="004D3155" w:rsidP="008D5A58">
      <w:pPr>
        <w:pStyle w:val="ListParagraph"/>
        <w:tabs>
          <w:tab w:val="left" w:pos="851"/>
        </w:tabs>
        <w:spacing w:after="0" w:line="360" w:lineRule="auto"/>
        <w:ind w:left="0"/>
        <w:jc w:val="both"/>
        <w:rPr>
          <w:rFonts w:ascii="Times New Roman" w:hAnsi="Times New Roman"/>
          <w:sz w:val="24"/>
          <w:szCs w:val="24"/>
        </w:rPr>
      </w:pPr>
      <w:r w:rsidRPr="00677F81">
        <w:rPr>
          <w:rFonts w:ascii="Times New Roman" w:hAnsi="Times New Roman"/>
          <w:sz w:val="24"/>
          <w:szCs w:val="24"/>
        </w:rPr>
        <w:tab/>
      </w:r>
      <w:r w:rsidR="00825374" w:rsidRPr="00677F81">
        <w:rPr>
          <w:rFonts w:ascii="Times New Roman" w:hAnsi="Times New Roman"/>
          <w:sz w:val="24"/>
          <w:szCs w:val="24"/>
        </w:rPr>
        <w:t xml:space="preserve">Menurut </w:t>
      </w:r>
      <w:r w:rsidR="00825374" w:rsidRPr="00677F81">
        <w:rPr>
          <w:rFonts w:ascii="Times New Roman" w:hAnsi="Times New Roman"/>
          <w:sz w:val="24"/>
          <w:szCs w:val="24"/>
        </w:rPr>
        <w:fldChar w:fldCharType="begin" w:fldLock="1"/>
      </w:r>
      <w:r w:rsidR="00825374" w:rsidRPr="00677F81">
        <w:rPr>
          <w:rFonts w:ascii="Times New Roman" w:hAnsi="Times New Roman"/>
          <w:sz w:val="24"/>
          <w:szCs w:val="24"/>
        </w:rPr>
        <w:instrText>ADDIN CSL_CITATION { "citationItems" : [ { "id" : "ITEM-1", "itemData" : { "author" : [ { "dropping-particle" : "", "family" : "Periansya", "given" : "Firmansyah Firmansyah", "non-dropping-particle" : "", "parse-names" : false, "suffix" : "" } ], "container-title" : "EKSISTANSI", "id" : "ITEM-1", "issue" : "1", "issued" : { "date-parts" : [ [ "2014" ] ] }, "title" : "PENGARUH CASH TURNOVER, ACCOUNT RECEIVABLE TURNOVER DAN INVENTORY TURNOVER TERHADAP LIKUIDITAS PERUSAHAAN PERTAMBANGAN YANG TERDAFTAR DI BURSA EFEK INDONESIA", "type" : "article-journal", "volume" : "4" }, "uris" : [ "http://www.mendeley.com/documents/?uuid=52cd1225-abae-44a7-aed9-297c28dcc05b" ] } ], "mendeley" : { "formattedCitation" : "(Periansya, 2014)", "manualFormatting" : "Periansya (2014:42)", "plainTextFormattedCitation" : "(Periansya, 2014)", "previouslyFormattedCitation" : "(Periansya, 2014)" }, "properties" : {  }, "schema" : "https://github.com/citation-style-language/schema/raw/master/csl-citation.json" }</w:instrText>
      </w:r>
      <w:r w:rsidR="00825374" w:rsidRPr="00677F81">
        <w:rPr>
          <w:rFonts w:ascii="Times New Roman" w:hAnsi="Times New Roman"/>
          <w:sz w:val="24"/>
          <w:szCs w:val="24"/>
        </w:rPr>
        <w:fldChar w:fldCharType="separate"/>
      </w:r>
      <w:r w:rsidR="00825374" w:rsidRPr="00677F81">
        <w:rPr>
          <w:rFonts w:ascii="Times New Roman" w:hAnsi="Times New Roman"/>
          <w:noProof/>
          <w:sz w:val="24"/>
          <w:szCs w:val="24"/>
        </w:rPr>
        <w:t>Periansya (2014:42)</w:t>
      </w:r>
      <w:r w:rsidR="00825374" w:rsidRPr="00677F81">
        <w:rPr>
          <w:rFonts w:ascii="Times New Roman" w:hAnsi="Times New Roman"/>
          <w:sz w:val="24"/>
          <w:szCs w:val="24"/>
        </w:rPr>
        <w:fldChar w:fldCharType="end"/>
      </w:r>
      <w:r w:rsidR="00825374" w:rsidRPr="00677F81">
        <w:rPr>
          <w:rFonts w:ascii="Times New Roman" w:hAnsi="Times New Roman"/>
          <w:sz w:val="24"/>
          <w:szCs w:val="24"/>
        </w:rPr>
        <w:t xml:space="preserve"> menyatakan “Rasio profitabilitas atau rasio keuntungan mengukur seberapa besar kemampuan perusahaan memperoleh laba dalam hubungan dengan penjualan, asse</w:t>
      </w:r>
      <w:r w:rsidR="00C75F42" w:rsidRPr="00677F81">
        <w:rPr>
          <w:rFonts w:ascii="Times New Roman" w:hAnsi="Times New Roman"/>
          <w:sz w:val="24"/>
          <w:szCs w:val="24"/>
        </w:rPr>
        <w:t>t mapun laba dan modal sendi</w:t>
      </w:r>
      <w:r w:rsidR="005A5BDE">
        <w:rPr>
          <w:rFonts w:ascii="Times New Roman" w:hAnsi="Times New Roman"/>
          <w:sz w:val="24"/>
          <w:szCs w:val="24"/>
        </w:rPr>
        <w:t>ri</w:t>
      </w:r>
      <w:r w:rsidR="00C75F42" w:rsidRPr="00677F81">
        <w:rPr>
          <w:rFonts w:ascii="Times New Roman" w:hAnsi="Times New Roman"/>
          <w:sz w:val="24"/>
          <w:szCs w:val="24"/>
        </w:rPr>
        <w:t>”</w:t>
      </w:r>
      <w:r w:rsidR="005A5BDE">
        <w:rPr>
          <w:rFonts w:ascii="Times New Roman" w:hAnsi="Times New Roman"/>
          <w:sz w:val="24"/>
          <w:szCs w:val="24"/>
        </w:rPr>
        <w:t xml:space="preserve">. </w:t>
      </w:r>
      <w:r w:rsidR="00825374" w:rsidRPr="00677F81">
        <w:rPr>
          <w:rFonts w:ascii="Times New Roman" w:hAnsi="Times New Roman"/>
          <w:sz w:val="24"/>
          <w:szCs w:val="24"/>
        </w:rPr>
        <w:t>Menurut Kasmir (2017</w:t>
      </w:r>
      <w:r w:rsidR="005F1A1C">
        <w:rPr>
          <w:rFonts w:ascii="Times New Roman" w:hAnsi="Times New Roman"/>
          <w:sz w:val="24"/>
          <w:szCs w:val="24"/>
        </w:rPr>
        <w:t>:196),</w:t>
      </w:r>
    </w:p>
    <w:p w:rsidR="005A09C6" w:rsidRPr="00677F81" w:rsidRDefault="005A09C6" w:rsidP="005A09C6">
      <w:pPr>
        <w:pStyle w:val="ListParagraph"/>
        <w:tabs>
          <w:tab w:val="left" w:pos="851"/>
        </w:tabs>
        <w:spacing w:after="0" w:line="240" w:lineRule="auto"/>
        <w:ind w:left="851"/>
        <w:jc w:val="both"/>
        <w:rPr>
          <w:rFonts w:ascii="Times New Roman" w:hAnsi="Times New Roman"/>
          <w:sz w:val="24"/>
          <w:szCs w:val="24"/>
        </w:rPr>
      </w:pPr>
      <w:r w:rsidRPr="00677F81">
        <w:rPr>
          <w:rFonts w:ascii="Times New Roman" w:hAnsi="Times New Roman"/>
          <w:sz w:val="24"/>
          <w:szCs w:val="24"/>
        </w:rPr>
        <w:t>R</w:t>
      </w:r>
      <w:r w:rsidR="001A396A" w:rsidRPr="00677F81">
        <w:rPr>
          <w:rFonts w:ascii="Times New Roman" w:hAnsi="Times New Roman"/>
          <w:sz w:val="24"/>
          <w:szCs w:val="24"/>
        </w:rPr>
        <w:t>asio profitabilitas merupakan rasio untuk menilai kemampuan perusahaan dalam mencari keuntungan. Rasio ini juga memberikan ukuran tingkat evektivitas manajemen suatu perusahaan. Hal ini ditunjukkan oleh laba yang dihasilkan dari penjualan dan pendapatan investasi. Intinya adalah penggunaan rasio ini menunjukkan efisiensi perusahaan</w:t>
      </w:r>
      <w:r w:rsidR="005A5BDE">
        <w:rPr>
          <w:rFonts w:ascii="Times New Roman" w:hAnsi="Times New Roman"/>
          <w:sz w:val="24"/>
          <w:szCs w:val="24"/>
        </w:rPr>
        <w:t>.</w:t>
      </w:r>
      <w:r w:rsidR="001A396A" w:rsidRPr="00677F81">
        <w:rPr>
          <w:rFonts w:ascii="Times New Roman" w:hAnsi="Times New Roman"/>
          <w:sz w:val="24"/>
          <w:szCs w:val="24"/>
        </w:rPr>
        <w:t xml:space="preserve"> </w:t>
      </w:r>
    </w:p>
    <w:p w:rsidR="005A09C6" w:rsidRPr="00E00B42" w:rsidRDefault="005A09C6" w:rsidP="005A09C6">
      <w:pPr>
        <w:pStyle w:val="ListParagraph"/>
        <w:tabs>
          <w:tab w:val="left" w:pos="851"/>
        </w:tabs>
        <w:spacing w:after="0" w:line="240" w:lineRule="auto"/>
        <w:ind w:left="851"/>
        <w:jc w:val="both"/>
        <w:rPr>
          <w:rFonts w:ascii="Times New Roman" w:hAnsi="Times New Roman"/>
          <w:sz w:val="10"/>
          <w:szCs w:val="10"/>
        </w:rPr>
      </w:pPr>
    </w:p>
    <w:p w:rsidR="00E7028A" w:rsidRPr="00677F81" w:rsidRDefault="00581B3B" w:rsidP="00754F8E">
      <w:pPr>
        <w:pStyle w:val="ListParagraph"/>
        <w:tabs>
          <w:tab w:val="left" w:pos="0"/>
          <w:tab w:val="left" w:pos="851"/>
        </w:tabs>
        <w:spacing w:after="0" w:line="360" w:lineRule="auto"/>
        <w:ind w:left="0"/>
        <w:jc w:val="both"/>
        <w:rPr>
          <w:rFonts w:ascii="Times New Roman" w:hAnsi="Times New Roman"/>
          <w:sz w:val="24"/>
          <w:szCs w:val="24"/>
        </w:rPr>
      </w:pPr>
      <w:r>
        <w:rPr>
          <w:rFonts w:ascii="Times New Roman" w:hAnsi="Times New Roman"/>
          <w:sz w:val="24"/>
          <w:szCs w:val="24"/>
        </w:rPr>
        <w:tab/>
      </w:r>
      <w:r w:rsidR="001A396A" w:rsidRPr="00677F81">
        <w:rPr>
          <w:rFonts w:ascii="Times New Roman" w:hAnsi="Times New Roman"/>
          <w:sz w:val="24"/>
          <w:szCs w:val="24"/>
        </w:rPr>
        <w:t>Tujuan penggunaan rasio profitabilitas bagi perusahaan, maupun baik pihak luar perusahaan, yaitu:</w:t>
      </w:r>
    </w:p>
    <w:p w:rsidR="008D5A58" w:rsidRDefault="001A396A" w:rsidP="008D5A58">
      <w:pPr>
        <w:pStyle w:val="ListParagraph"/>
        <w:numPr>
          <w:ilvl w:val="0"/>
          <w:numId w:val="30"/>
        </w:numPr>
        <w:tabs>
          <w:tab w:val="left" w:pos="0"/>
        </w:tabs>
        <w:spacing w:line="240" w:lineRule="auto"/>
        <w:ind w:left="1134" w:hanging="284"/>
        <w:jc w:val="both"/>
        <w:rPr>
          <w:rFonts w:ascii="Times New Roman" w:hAnsi="Times New Roman"/>
          <w:sz w:val="24"/>
          <w:szCs w:val="24"/>
        </w:rPr>
      </w:pPr>
      <w:r w:rsidRPr="00677F81">
        <w:rPr>
          <w:rFonts w:ascii="Times New Roman" w:hAnsi="Times New Roman"/>
          <w:sz w:val="24"/>
          <w:szCs w:val="24"/>
        </w:rPr>
        <w:t>Untuk mengukur atau menghitung laba yang diperoleh perusahaan</w:t>
      </w:r>
      <w:r w:rsidR="00C7130C" w:rsidRPr="00677F81">
        <w:rPr>
          <w:rFonts w:ascii="Times New Roman" w:hAnsi="Times New Roman"/>
          <w:sz w:val="24"/>
          <w:szCs w:val="24"/>
        </w:rPr>
        <w:t xml:space="preserve"> dalam satu periode tertentu.</w:t>
      </w:r>
    </w:p>
    <w:p w:rsidR="008D5A58" w:rsidRDefault="00C7130C" w:rsidP="008D5A58">
      <w:pPr>
        <w:pStyle w:val="ListParagraph"/>
        <w:numPr>
          <w:ilvl w:val="0"/>
          <w:numId w:val="30"/>
        </w:numPr>
        <w:tabs>
          <w:tab w:val="left" w:pos="0"/>
        </w:tabs>
        <w:spacing w:line="240" w:lineRule="auto"/>
        <w:ind w:left="1134" w:hanging="284"/>
        <w:jc w:val="both"/>
        <w:rPr>
          <w:rFonts w:ascii="Times New Roman" w:hAnsi="Times New Roman"/>
          <w:sz w:val="24"/>
          <w:szCs w:val="24"/>
        </w:rPr>
      </w:pPr>
      <w:r w:rsidRPr="008D5A58">
        <w:rPr>
          <w:rFonts w:ascii="Times New Roman" w:hAnsi="Times New Roman"/>
          <w:sz w:val="24"/>
          <w:szCs w:val="24"/>
        </w:rPr>
        <w:t>Untuk menilai posisi laba perusahaan tahun sebelumnya dengan tahun sekarang.</w:t>
      </w:r>
    </w:p>
    <w:p w:rsidR="008D5A58" w:rsidRDefault="00C7130C" w:rsidP="008D5A58">
      <w:pPr>
        <w:pStyle w:val="ListParagraph"/>
        <w:numPr>
          <w:ilvl w:val="0"/>
          <w:numId w:val="30"/>
        </w:numPr>
        <w:tabs>
          <w:tab w:val="left" w:pos="0"/>
        </w:tabs>
        <w:spacing w:line="240" w:lineRule="auto"/>
        <w:ind w:left="1134" w:hanging="284"/>
        <w:jc w:val="both"/>
        <w:rPr>
          <w:rFonts w:ascii="Times New Roman" w:hAnsi="Times New Roman"/>
          <w:sz w:val="24"/>
          <w:szCs w:val="24"/>
        </w:rPr>
      </w:pPr>
      <w:r w:rsidRPr="008D5A58">
        <w:rPr>
          <w:rFonts w:ascii="Times New Roman" w:hAnsi="Times New Roman"/>
          <w:sz w:val="24"/>
          <w:szCs w:val="24"/>
        </w:rPr>
        <w:t>Untuk menilai perkembangan laba dari waktu ke waktu.</w:t>
      </w:r>
    </w:p>
    <w:p w:rsidR="008D5A58" w:rsidRDefault="00C7130C" w:rsidP="008D5A58">
      <w:pPr>
        <w:pStyle w:val="ListParagraph"/>
        <w:numPr>
          <w:ilvl w:val="0"/>
          <w:numId w:val="30"/>
        </w:numPr>
        <w:tabs>
          <w:tab w:val="left" w:pos="0"/>
        </w:tabs>
        <w:spacing w:line="240" w:lineRule="auto"/>
        <w:ind w:left="1134" w:hanging="284"/>
        <w:jc w:val="both"/>
        <w:rPr>
          <w:rFonts w:ascii="Times New Roman" w:hAnsi="Times New Roman"/>
          <w:sz w:val="24"/>
          <w:szCs w:val="24"/>
        </w:rPr>
      </w:pPr>
      <w:r w:rsidRPr="008D5A58">
        <w:rPr>
          <w:rFonts w:ascii="Times New Roman" w:hAnsi="Times New Roman"/>
          <w:sz w:val="24"/>
          <w:szCs w:val="24"/>
        </w:rPr>
        <w:t>Untuk menilai besarnya laba bersih sesudah pajak dengan modal sendiri.</w:t>
      </w:r>
    </w:p>
    <w:p w:rsidR="008D5A58" w:rsidRDefault="00C7130C" w:rsidP="008D5A58">
      <w:pPr>
        <w:pStyle w:val="ListParagraph"/>
        <w:numPr>
          <w:ilvl w:val="0"/>
          <w:numId w:val="30"/>
        </w:numPr>
        <w:tabs>
          <w:tab w:val="left" w:pos="0"/>
        </w:tabs>
        <w:spacing w:line="240" w:lineRule="auto"/>
        <w:ind w:left="1134" w:hanging="284"/>
        <w:jc w:val="both"/>
        <w:rPr>
          <w:rFonts w:ascii="Times New Roman" w:hAnsi="Times New Roman"/>
          <w:sz w:val="24"/>
          <w:szCs w:val="24"/>
        </w:rPr>
      </w:pPr>
      <w:r w:rsidRPr="008D5A58">
        <w:rPr>
          <w:rFonts w:ascii="Times New Roman" w:hAnsi="Times New Roman"/>
          <w:sz w:val="24"/>
          <w:szCs w:val="24"/>
        </w:rPr>
        <w:t xml:space="preserve">Untuk mengukur produktivitas </w:t>
      </w:r>
      <w:r w:rsidR="002E745B" w:rsidRPr="008D5A58">
        <w:rPr>
          <w:rFonts w:ascii="Times New Roman" w:hAnsi="Times New Roman"/>
          <w:sz w:val="24"/>
          <w:szCs w:val="24"/>
        </w:rPr>
        <w:t>seluruh dana perusahaan yang digunakan baik modal pinjaman maupun modal sendiri.</w:t>
      </w:r>
    </w:p>
    <w:p w:rsidR="008D5A58" w:rsidRDefault="002E745B" w:rsidP="008D5A58">
      <w:pPr>
        <w:pStyle w:val="ListParagraph"/>
        <w:numPr>
          <w:ilvl w:val="0"/>
          <w:numId w:val="30"/>
        </w:numPr>
        <w:tabs>
          <w:tab w:val="left" w:pos="0"/>
        </w:tabs>
        <w:spacing w:line="240" w:lineRule="auto"/>
        <w:ind w:left="1134" w:hanging="284"/>
        <w:jc w:val="both"/>
        <w:rPr>
          <w:rFonts w:ascii="Times New Roman" w:hAnsi="Times New Roman"/>
          <w:sz w:val="24"/>
          <w:szCs w:val="24"/>
        </w:rPr>
      </w:pPr>
      <w:r w:rsidRPr="008D5A58">
        <w:rPr>
          <w:rFonts w:ascii="Times New Roman" w:hAnsi="Times New Roman"/>
          <w:sz w:val="24"/>
          <w:szCs w:val="24"/>
        </w:rPr>
        <w:t>Untuk mengukur produktivitas dari seluruh dana perusahaan yang digunakan baik modal sendiri.</w:t>
      </w:r>
    </w:p>
    <w:p w:rsidR="000536C0" w:rsidRPr="009B38BC" w:rsidRDefault="002E745B" w:rsidP="000536C0">
      <w:pPr>
        <w:pStyle w:val="ListParagraph"/>
        <w:numPr>
          <w:ilvl w:val="0"/>
          <w:numId w:val="30"/>
        </w:numPr>
        <w:tabs>
          <w:tab w:val="left" w:pos="0"/>
        </w:tabs>
        <w:spacing w:line="240" w:lineRule="auto"/>
        <w:ind w:left="1134" w:hanging="284"/>
        <w:jc w:val="both"/>
        <w:rPr>
          <w:rFonts w:ascii="Times New Roman" w:hAnsi="Times New Roman"/>
          <w:sz w:val="24"/>
          <w:szCs w:val="24"/>
        </w:rPr>
      </w:pPr>
      <w:r w:rsidRPr="008D5A58">
        <w:rPr>
          <w:rFonts w:ascii="Times New Roman" w:hAnsi="Times New Roman"/>
          <w:sz w:val="24"/>
          <w:szCs w:val="24"/>
        </w:rPr>
        <w:t>Dan tujuan lainnya.</w:t>
      </w:r>
      <w:r w:rsidR="001A396A" w:rsidRPr="008D5A58">
        <w:rPr>
          <w:rFonts w:ascii="Times New Roman" w:hAnsi="Times New Roman"/>
          <w:sz w:val="24"/>
          <w:szCs w:val="24"/>
        </w:rPr>
        <w:t xml:space="preserve"> </w:t>
      </w:r>
    </w:p>
    <w:p w:rsidR="00C534F0" w:rsidRPr="00677F81" w:rsidRDefault="002E745B" w:rsidP="008D5A58">
      <w:pPr>
        <w:spacing w:after="0" w:line="240" w:lineRule="auto"/>
        <w:ind w:left="851"/>
        <w:jc w:val="both"/>
        <w:rPr>
          <w:sz w:val="24"/>
          <w:szCs w:val="24"/>
        </w:rPr>
      </w:pPr>
      <w:r w:rsidRPr="00677F81">
        <w:rPr>
          <w:sz w:val="24"/>
          <w:szCs w:val="24"/>
        </w:rPr>
        <w:t>Jenis-jenis rasio profitabilitas adalah sebagai berikut:</w:t>
      </w:r>
    </w:p>
    <w:p w:rsidR="005A09C6" w:rsidRPr="008D5A58" w:rsidRDefault="005A09C6" w:rsidP="008D5A58">
      <w:pPr>
        <w:spacing w:after="0" w:line="240" w:lineRule="auto"/>
        <w:ind w:left="567"/>
        <w:jc w:val="both"/>
        <w:rPr>
          <w:sz w:val="10"/>
          <w:szCs w:val="10"/>
        </w:rPr>
      </w:pPr>
    </w:p>
    <w:p w:rsidR="002E745B" w:rsidRPr="00677F81" w:rsidRDefault="002E745B" w:rsidP="008D5A58">
      <w:pPr>
        <w:pStyle w:val="ListParagraph"/>
        <w:numPr>
          <w:ilvl w:val="0"/>
          <w:numId w:val="31"/>
        </w:numPr>
        <w:spacing w:after="0" w:line="240" w:lineRule="auto"/>
        <w:ind w:left="1134" w:hanging="284"/>
        <w:jc w:val="both"/>
        <w:rPr>
          <w:rFonts w:ascii="Times New Roman" w:hAnsi="Times New Roman"/>
          <w:i/>
          <w:sz w:val="24"/>
          <w:szCs w:val="24"/>
        </w:rPr>
      </w:pPr>
      <w:r w:rsidRPr="00677F81">
        <w:rPr>
          <w:rFonts w:ascii="Times New Roman" w:hAnsi="Times New Roman"/>
          <w:i/>
          <w:sz w:val="24"/>
          <w:szCs w:val="24"/>
        </w:rPr>
        <w:lastRenderedPageBreak/>
        <w:t xml:space="preserve">Profit Margin On Sales </w:t>
      </w:r>
      <w:r w:rsidRPr="00677F81">
        <w:rPr>
          <w:rFonts w:ascii="Times New Roman" w:hAnsi="Times New Roman"/>
          <w:sz w:val="24"/>
          <w:szCs w:val="24"/>
        </w:rPr>
        <w:t xml:space="preserve">atau </w:t>
      </w:r>
      <w:r w:rsidR="000536C0">
        <w:rPr>
          <w:rFonts w:ascii="Times New Roman" w:hAnsi="Times New Roman"/>
          <w:i/>
          <w:sz w:val="24"/>
          <w:szCs w:val="24"/>
        </w:rPr>
        <w:t>Ratio</w:t>
      </w:r>
      <w:r w:rsidRPr="00677F81">
        <w:rPr>
          <w:rFonts w:ascii="Times New Roman" w:hAnsi="Times New Roman"/>
          <w:sz w:val="24"/>
          <w:szCs w:val="24"/>
        </w:rPr>
        <w:t>. P</w:t>
      </w:r>
      <w:r w:rsidR="00104410">
        <w:rPr>
          <w:rFonts w:ascii="Times New Roman" w:hAnsi="Times New Roman"/>
          <w:i/>
          <w:sz w:val="24"/>
          <w:szCs w:val="24"/>
        </w:rPr>
        <w:t>rofit margin on s</w:t>
      </w:r>
      <w:r w:rsidRPr="00677F81">
        <w:rPr>
          <w:rFonts w:ascii="Times New Roman" w:hAnsi="Times New Roman"/>
          <w:i/>
          <w:sz w:val="24"/>
          <w:szCs w:val="24"/>
        </w:rPr>
        <w:t xml:space="preserve">ales </w:t>
      </w:r>
      <w:r w:rsidRPr="00677F81">
        <w:rPr>
          <w:rFonts w:ascii="Times New Roman" w:hAnsi="Times New Roman"/>
          <w:sz w:val="24"/>
          <w:szCs w:val="24"/>
        </w:rPr>
        <w:t xml:space="preserve">atau </w:t>
      </w:r>
      <w:r w:rsidR="00104410">
        <w:rPr>
          <w:rFonts w:ascii="Times New Roman" w:hAnsi="Times New Roman"/>
          <w:i/>
          <w:sz w:val="24"/>
          <w:szCs w:val="24"/>
        </w:rPr>
        <w:t>ratio profit m</w:t>
      </w:r>
      <w:r w:rsidRPr="00677F81">
        <w:rPr>
          <w:rFonts w:ascii="Times New Roman" w:hAnsi="Times New Roman"/>
          <w:i/>
          <w:sz w:val="24"/>
          <w:szCs w:val="24"/>
        </w:rPr>
        <w:t xml:space="preserve">argin </w:t>
      </w:r>
      <w:r w:rsidRPr="00677F81">
        <w:rPr>
          <w:rFonts w:ascii="Times New Roman" w:hAnsi="Times New Roman"/>
          <w:sz w:val="24"/>
          <w:szCs w:val="24"/>
        </w:rPr>
        <w:t>atau margin laba atas penjualan. Terhadap dua rum</w:t>
      </w:r>
      <w:r w:rsidR="00104410">
        <w:rPr>
          <w:rFonts w:ascii="Times New Roman" w:hAnsi="Times New Roman"/>
          <w:sz w:val="24"/>
          <w:szCs w:val="24"/>
        </w:rPr>
        <w:t xml:space="preserve">us untuk mencari profit margin </w:t>
      </w:r>
      <w:r w:rsidRPr="00677F81">
        <w:rPr>
          <w:rFonts w:ascii="Times New Roman" w:hAnsi="Times New Roman"/>
          <w:sz w:val="24"/>
          <w:szCs w:val="24"/>
        </w:rPr>
        <w:t>Yaitu sabagai berikut:</w:t>
      </w:r>
    </w:p>
    <w:p w:rsidR="005A09C6" w:rsidRPr="00677F81" w:rsidRDefault="002E745B" w:rsidP="008D5A58">
      <w:pPr>
        <w:pStyle w:val="ListParagraph"/>
        <w:numPr>
          <w:ilvl w:val="0"/>
          <w:numId w:val="32"/>
        </w:numPr>
        <w:spacing w:after="0" w:line="240" w:lineRule="auto"/>
        <w:ind w:left="1418" w:hanging="283"/>
        <w:jc w:val="both"/>
        <w:rPr>
          <w:rFonts w:ascii="Times New Roman" w:hAnsi="Times New Roman"/>
          <w:i/>
          <w:sz w:val="24"/>
          <w:szCs w:val="24"/>
        </w:rPr>
      </w:pPr>
      <w:r w:rsidRPr="00677F81">
        <w:rPr>
          <w:rFonts w:ascii="Times New Roman" w:hAnsi="Times New Roman"/>
          <w:sz w:val="24"/>
          <w:szCs w:val="24"/>
        </w:rPr>
        <w:t>Margin</w:t>
      </w:r>
      <w:r w:rsidR="000536C0">
        <w:rPr>
          <w:rFonts w:ascii="Times New Roman" w:hAnsi="Times New Roman"/>
          <w:sz w:val="24"/>
          <w:szCs w:val="24"/>
        </w:rPr>
        <w:t xml:space="preserve"> Laba Kotor </w:t>
      </w:r>
      <w:r w:rsidRPr="00677F81">
        <w:rPr>
          <w:rFonts w:ascii="Times New Roman" w:hAnsi="Times New Roman"/>
          <w:sz w:val="24"/>
          <w:szCs w:val="24"/>
        </w:rPr>
        <w:t>adalah margin laba kotor</w:t>
      </w:r>
      <w:r w:rsidR="00B5507E" w:rsidRPr="00677F81">
        <w:rPr>
          <w:rFonts w:ascii="Times New Roman" w:hAnsi="Times New Roman"/>
          <w:sz w:val="24"/>
          <w:szCs w:val="24"/>
        </w:rPr>
        <w:t xml:space="preserve"> menunjukkan laba yang relatif terhadap perusahaan, dengan cara penjualan bersih dikurangi harga pokok penjualan. Rasio ini merupakan cara untuk penetapan harga pokok penjualan. </w:t>
      </w:r>
    </w:p>
    <w:p w:rsidR="00B5507E" w:rsidRPr="00677F81" w:rsidRDefault="00B5507E" w:rsidP="008D5A58">
      <w:pPr>
        <w:pStyle w:val="ListParagraph"/>
        <w:spacing w:after="0" w:line="240" w:lineRule="auto"/>
        <w:ind w:left="1418"/>
        <w:jc w:val="both"/>
        <w:rPr>
          <w:rFonts w:ascii="Times New Roman" w:hAnsi="Times New Roman"/>
          <w:i/>
          <w:sz w:val="24"/>
          <w:szCs w:val="24"/>
        </w:rPr>
      </w:pPr>
      <w:r w:rsidRPr="00677F81">
        <w:rPr>
          <w:rFonts w:ascii="Times New Roman" w:hAnsi="Times New Roman"/>
          <w:sz w:val="24"/>
          <w:szCs w:val="24"/>
        </w:rPr>
        <w:t>Rumus y</w:t>
      </w:r>
      <w:r w:rsidR="00104410">
        <w:rPr>
          <w:rFonts w:ascii="Times New Roman" w:hAnsi="Times New Roman"/>
          <w:sz w:val="24"/>
          <w:szCs w:val="24"/>
        </w:rPr>
        <w:t>ang digunakan untuk menghitung margin laba k</w:t>
      </w:r>
      <w:r w:rsidRPr="00677F81">
        <w:rPr>
          <w:rFonts w:ascii="Times New Roman" w:hAnsi="Times New Roman"/>
          <w:sz w:val="24"/>
          <w:szCs w:val="24"/>
        </w:rPr>
        <w:t>otor adalah sebagai berikut:</w:t>
      </w:r>
    </w:p>
    <w:p w:rsidR="00E7028A" w:rsidRPr="008D5A58" w:rsidRDefault="00E7028A" w:rsidP="00211C83">
      <w:pPr>
        <w:pStyle w:val="ListParagraph"/>
        <w:spacing w:after="0" w:line="240" w:lineRule="auto"/>
        <w:ind w:left="567"/>
        <w:jc w:val="both"/>
        <w:rPr>
          <w:rFonts w:ascii="Times New Roman" w:hAnsi="Times New Roman"/>
          <w:i/>
          <w:sz w:val="10"/>
          <w:szCs w:val="10"/>
        </w:rPr>
      </w:pPr>
    </w:p>
    <w:p w:rsidR="00B5507E" w:rsidRPr="00677F81" w:rsidRDefault="00630BEB" w:rsidP="00211C83">
      <w:pPr>
        <w:pStyle w:val="ListParagraph"/>
        <w:pBdr>
          <w:top w:val="single" w:sz="4" w:space="1" w:color="auto"/>
          <w:left w:val="single" w:sz="4" w:space="14" w:color="auto"/>
          <w:bottom w:val="single" w:sz="4" w:space="1" w:color="auto"/>
          <w:right w:val="single" w:sz="4" w:space="0" w:color="auto"/>
        </w:pBdr>
        <w:tabs>
          <w:tab w:val="left" w:pos="284"/>
        </w:tabs>
        <w:spacing w:line="240" w:lineRule="auto"/>
        <w:ind w:left="284"/>
        <w:jc w:val="both"/>
        <w:rPr>
          <w:rFonts w:ascii="Times New Roman" w:hAnsi="Times New Roman"/>
          <w:sz w:val="24"/>
          <w:szCs w:val="24"/>
        </w:rPr>
      </w:pPr>
      <m:oMathPara>
        <m:oMath>
          <m:r>
            <m:rPr>
              <m:sty m:val="p"/>
            </m:rPr>
            <w:rPr>
              <w:rFonts w:ascii="Cambria Math" w:hAnsi="Cambria Math"/>
              <w:sz w:val="24"/>
              <w:szCs w:val="24"/>
            </w:rPr>
            <m:t xml:space="preserve">Profit Margin </m:t>
          </m:r>
          <m:r>
            <w:rPr>
              <w:rFonts w:ascii="Cambria Math" w:hAnsi="Cambria Math"/>
              <w:sz w:val="24"/>
              <w:szCs w:val="24"/>
            </w:rPr>
            <m:t xml:space="preserve">= </m:t>
          </m:r>
          <m:f>
            <m:fPr>
              <m:ctrlPr>
                <w:rPr>
                  <w:rFonts w:ascii="Cambria Math" w:hAnsi="Cambria Math"/>
                  <w:i/>
                  <w:sz w:val="24"/>
                  <w:szCs w:val="24"/>
                </w:rPr>
              </m:ctrlPr>
            </m:fPr>
            <m:num>
              <m:r>
                <m:rPr>
                  <m:sty m:val="p"/>
                </m:rPr>
                <w:rPr>
                  <w:rFonts w:ascii="Cambria Math" w:hAnsi="Cambria Math"/>
                  <w:sz w:val="24"/>
                  <w:szCs w:val="24"/>
                </w:rPr>
                <m:t>Penjualan Bersih-HPP</m:t>
              </m:r>
            </m:num>
            <m:den>
              <m:r>
                <w:rPr>
                  <w:rFonts w:ascii="Cambria Math" w:hAnsi="Cambria Math"/>
                  <w:sz w:val="24"/>
                  <w:szCs w:val="24"/>
                </w:rPr>
                <m:t xml:space="preserve"> </m:t>
              </m:r>
              <m:r>
                <m:rPr>
                  <m:sty m:val="p"/>
                </m:rPr>
                <w:rPr>
                  <w:rFonts w:ascii="Cambria Math" w:hAnsi="Cambria Math"/>
                  <w:sz w:val="24"/>
                  <w:szCs w:val="24"/>
                </w:rPr>
                <m:t xml:space="preserve"> </m:t>
              </m:r>
              <m:r>
                <w:rPr>
                  <w:rFonts w:ascii="Cambria Math" w:hAnsi="Cambria Math"/>
                  <w:sz w:val="24"/>
                  <w:szCs w:val="24"/>
                </w:rPr>
                <m:t>Sales</m:t>
              </m:r>
            </m:den>
          </m:f>
        </m:oMath>
      </m:oMathPara>
    </w:p>
    <w:p w:rsidR="00B5507E" w:rsidRPr="00542200" w:rsidRDefault="00B5507E" w:rsidP="00211C83">
      <w:pPr>
        <w:pStyle w:val="ListParagraph"/>
        <w:spacing w:after="0" w:line="240" w:lineRule="auto"/>
        <w:ind w:left="567"/>
        <w:jc w:val="both"/>
        <w:rPr>
          <w:rFonts w:ascii="Times New Roman" w:hAnsi="Times New Roman"/>
          <w:i/>
          <w:sz w:val="10"/>
          <w:szCs w:val="10"/>
        </w:rPr>
      </w:pPr>
    </w:p>
    <w:p w:rsidR="005A09C6" w:rsidRPr="00677F81" w:rsidRDefault="00B5507E" w:rsidP="008D5A58">
      <w:pPr>
        <w:pStyle w:val="ListParagraph"/>
        <w:numPr>
          <w:ilvl w:val="0"/>
          <w:numId w:val="32"/>
        </w:numPr>
        <w:spacing w:after="0" w:line="240" w:lineRule="auto"/>
        <w:ind w:left="1418" w:hanging="283"/>
        <w:jc w:val="both"/>
        <w:rPr>
          <w:rFonts w:ascii="Times New Roman" w:hAnsi="Times New Roman"/>
          <w:i/>
          <w:sz w:val="24"/>
          <w:szCs w:val="24"/>
        </w:rPr>
      </w:pPr>
      <w:r w:rsidRPr="00677F81">
        <w:rPr>
          <w:rFonts w:ascii="Times New Roman" w:hAnsi="Times New Roman"/>
          <w:sz w:val="24"/>
          <w:szCs w:val="24"/>
        </w:rPr>
        <w:t xml:space="preserve">Margin </w:t>
      </w:r>
      <w:r w:rsidR="000536C0">
        <w:rPr>
          <w:rFonts w:ascii="Times New Roman" w:hAnsi="Times New Roman"/>
          <w:sz w:val="24"/>
          <w:szCs w:val="24"/>
        </w:rPr>
        <w:t xml:space="preserve">Laba Bersih </w:t>
      </w:r>
      <w:r w:rsidRPr="00677F81">
        <w:rPr>
          <w:rFonts w:ascii="Times New Roman" w:hAnsi="Times New Roman"/>
          <w:sz w:val="24"/>
          <w:szCs w:val="24"/>
        </w:rPr>
        <w:t xml:space="preserve">adalah margin laba bersih merupakan ukuran keuntungan dengan membandingkan antara laba setelah bunga dan pajak dibandingkan dengan penjualan. Rasio ini menunjukkan pendapatan bersih perusahaan atas penjualan. </w:t>
      </w:r>
    </w:p>
    <w:p w:rsidR="00B5507E" w:rsidRPr="00677F81" w:rsidRDefault="00B5507E" w:rsidP="00E00B42">
      <w:pPr>
        <w:pStyle w:val="ListParagraph"/>
        <w:spacing w:after="0" w:line="240" w:lineRule="auto"/>
        <w:ind w:left="1418"/>
        <w:jc w:val="both"/>
        <w:rPr>
          <w:rFonts w:ascii="Times New Roman" w:hAnsi="Times New Roman"/>
          <w:i/>
          <w:sz w:val="24"/>
          <w:szCs w:val="24"/>
        </w:rPr>
      </w:pPr>
      <w:r w:rsidRPr="00677F81">
        <w:rPr>
          <w:rFonts w:ascii="Times New Roman" w:hAnsi="Times New Roman"/>
          <w:sz w:val="24"/>
          <w:szCs w:val="24"/>
        </w:rPr>
        <w:t xml:space="preserve">Rumus yang digunakan untuk menghitung </w:t>
      </w:r>
      <w:r w:rsidR="00104410">
        <w:rPr>
          <w:rFonts w:ascii="Times New Roman" w:hAnsi="Times New Roman"/>
          <w:sz w:val="24"/>
          <w:szCs w:val="24"/>
        </w:rPr>
        <w:t>margi laba b</w:t>
      </w:r>
      <w:r w:rsidRPr="00677F81">
        <w:rPr>
          <w:rFonts w:ascii="Times New Roman" w:hAnsi="Times New Roman"/>
          <w:sz w:val="24"/>
          <w:szCs w:val="24"/>
        </w:rPr>
        <w:t>ersih adalah sebagai berikurt:</w:t>
      </w:r>
    </w:p>
    <w:p w:rsidR="00E7028A" w:rsidRPr="008D5A58" w:rsidRDefault="00E7028A" w:rsidP="00211C83">
      <w:pPr>
        <w:pStyle w:val="ListParagraph"/>
        <w:spacing w:after="0" w:line="240" w:lineRule="auto"/>
        <w:ind w:left="567"/>
        <w:jc w:val="both"/>
        <w:rPr>
          <w:rFonts w:ascii="Times New Roman" w:hAnsi="Times New Roman"/>
          <w:i/>
          <w:sz w:val="10"/>
          <w:szCs w:val="10"/>
        </w:rPr>
      </w:pPr>
    </w:p>
    <w:p w:rsidR="002E745B" w:rsidRPr="00677F81" w:rsidRDefault="00630BEB" w:rsidP="00211C83">
      <w:pPr>
        <w:pStyle w:val="ListParagraph"/>
        <w:pBdr>
          <w:top w:val="single" w:sz="4" w:space="1" w:color="auto"/>
          <w:left w:val="single" w:sz="4" w:space="14" w:color="auto"/>
          <w:bottom w:val="single" w:sz="4" w:space="1" w:color="auto"/>
          <w:right w:val="single" w:sz="4" w:space="0" w:color="auto"/>
        </w:pBdr>
        <w:tabs>
          <w:tab w:val="left" w:pos="284"/>
        </w:tabs>
        <w:spacing w:line="240" w:lineRule="auto"/>
        <w:ind w:left="284"/>
        <w:jc w:val="both"/>
        <w:rPr>
          <w:rFonts w:ascii="Times New Roman" w:hAnsi="Times New Roman"/>
          <w:sz w:val="24"/>
          <w:szCs w:val="24"/>
        </w:rPr>
      </w:pPr>
      <m:oMathPara>
        <m:oMath>
          <m:r>
            <w:rPr>
              <w:rFonts w:ascii="Cambria Math" w:hAnsi="Cambria Math"/>
              <w:sz w:val="24"/>
              <w:szCs w:val="24"/>
            </w:rPr>
            <m:t xml:space="preserve">Net Profit Margin = </m:t>
          </m:r>
          <m:f>
            <m:fPr>
              <m:ctrlPr>
                <w:rPr>
                  <w:rFonts w:ascii="Cambria Math" w:hAnsi="Cambria Math"/>
                  <w:i/>
                  <w:sz w:val="24"/>
                  <w:szCs w:val="24"/>
                </w:rPr>
              </m:ctrlPr>
            </m:fPr>
            <m:num>
              <m:r>
                <w:rPr>
                  <w:rFonts w:ascii="Cambria Math" w:hAnsi="Cambria Math"/>
                  <w:sz w:val="24"/>
                  <w:szCs w:val="24"/>
                </w:rPr>
                <m:t>Earning After Interest and Tax (</m:t>
              </m:r>
              <m:r>
                <m:rPr>
                  <m:sty m:val="p"/>
                </m:rPr>
                <w:rPr>
                  <w:rFonts w:ascii="Cambria Math" w:hAnsi="Cambria Math"/>
                  <w:sz w:val="24"/>
                  <w:szCs w:val="24"/>
                </w:rPr>
                <m:t>EAIT</m:t>
              </m:r>
              <m:r>
                <w:rPr>
                  <w:rFonts w:ascii="Cambria Math" w:hAnsi="Cambria Math"/>
                  <w:sz w:val="24"/>
                  <w:szCs w:val="24"/>
                </w:rPr>
                <m:t>)</m:t>
              </m:r>
            </m:num>
            <m:den>
              <m:r>
                <w:rPr>
                  <w:rFonts w:ascii="Cambria Math" w:hAnsi="Cambria Math"/>
                  <w:sz w:val="24"/>
                  <w:szCs w:val="24"/>
                </w:rPr>
                <m:t xml:space="preserve"> Sales</m:t>
              </m:r>
            </m:den>
          </m:f>
        </m:oMath>
      </m:oMathPara>
    </w:p>
    <w:p w:rsidR="002E745B" w:rsidRPr="008D5A58" w:rsidRDefault="002E745B" w:rsidP="00211C83">
      <w:pPr>
        <w:pStyle w:val="ListParagraph"/>
        <w:spacing w:after="0" w:line="240" w:lineRule="auto"/>
        <w:ind w:left="284"/>
        <w:jc w:val="both"/>
        <w:rPr>
          <w:rFonts w:ascii="Times New Roman" w:hAnsi="Times New Roman"/>
          <w:sz w:val="10"/>
          <w:szCs w:val="10"/>
        </w:rPr>
      </w:pPr>
    </w:p>
    <w:p w:rsidR="005A09C6" w:rsidRPr="00677F81" w:rsidRDefault="002E745B" w:rsidP="008D5A58">
      <w:pPr>
        <w:pStyle w:val="ListParagraph"/>
        <w:numPr>
          <w:ilvl w:val="0"/>
          <w:numId w:val="31"/>
        </w:numPr>
        <w:spacing w:after="0" w:line="240" w:lineRule="auto"/>
        <w:ind w:left="1134" w:hanging="284"/>
        <w:jc w:val="both"/>
        <w:rPr>
          <w:rFonts w:ascii="Times New Roman" w:hAnsi="Times New Roman"/>
          <w:i/>
          <w:sz w:val="24"/>
          <w:szCs w:val="24"/>
        </w:rPr>
      </w:pPr>
      <w:r w:rsidRPr="00677F81">
        <w:rPr>
          <w:rFonts w:ascii="Times New Roman" w:hAnsi="Times New Roman"/>
          <w:sz w:val="24"/>
          <w:szCs w:val="24"/>
        </w:rPr>
        <w:t>Hasil Pengembalian Investasi</w:t>
      </w:r>
      <w:r w:rsidR="00644832" w:rsidRPr="00677F81">
        <w:rPr>
          <w:rFonts w:ascii="Times New Roman" w:hAnsi="Times New Roman"/>
          <w:sz w:val="24"/>
          <w:szCs w:val="24"/>
        </w:rPr>
        <w:t xml:space="preserve"> (</w:t>
      </w:r>
      <w:r w:rsidR="00644832" w:rsidRPr="00677F81">
        <w:rPr>
          <w:rFonts w:ascii="Times New Roman" w:hAnsi="Times New Roman"/>
          <w:i/>
          <w:sz w:val="24"/>
          <w:szCs w:val="24"/>
        </w:rPr>
        <w:t>Return On Investment/</w:t>
      </w:r>
      <w:r w:rsidR="00152CD5" w:rsidRPr="00677F81">
        <w:rPr>
          <w:rFonts w:ascii="Times New Roman" w:hAnsi="Times New Roman"/>
          <w:sz w:val="24"/>
          <w:szCs w:val="24"/>
        </w:rPr>
        <w:t>R</w:t>
      </w:r>
      <w:r w:rsidR="00644832" w:rsidRPr="00677F81">
        <w:rPr>
          <w:rFonts w:ascii="Times New Roman" w:hAnsi="Times New Roman"/>
          <w:sz w:val="24"/>
          <w:szCs w:val="24"/>
        </w:rPr>
        <w:t>O</w:t>
      </w:r>
      <w:r w:rsidR="00152CD5" w:rsidRPr="00677F81">
        <w:rPr>
          <w:rFonts w:ascii="Times New Roman" w:hAnsi="Times New Roman"/>
          <w:sz w:val="24"/>
          <w:szCs w:val="24"/>
        </w:rPr>
        <w:t>I</w:t>
      </w:r>
      <w:r w:rsidR="000536C0">
        <w:rPr>
          <w:rFonts w:ascii="Times New Roman" w:hAnsi="Times New Roman"/>
          <w:sz w:val="24"/>
          <w:szCs w:val="24"/>
        </w:rPr>
        <w:t xml:space="preserve">) </w:t>
      </w:r>
      <w:r w:rsidR="00644832" w:rsidRPr="00677F81">
        <w:rPr>
          <w:rFonts w:ascii="Times New Roman" w:hAnsi="Times New Roman"/>
          <w:sz w:val="24"/>
          <w:szCs w:val="24"/>
        </w:rPr>
        <w:t xml:space="preserve">adalah hasil pengembalian investasi atau lebih dikenal dengan nama </w:t>
      </w:r>
      <w:r w:rsidR="00644832" w:rsidRPr="00677F81">
        <w:rPr>
          <w:rFonts w:ascii="Times New Roman" w:hAnsi="Times New Roman"/>
          <w:i/>
          <w:sz w:val="24"/>
          <w:szCs w:val="24"/>
        </w:rPr>
        <w:t>return on investment</w:t>
      </w:r>
      <w:r w:rsidR="00DF4D2A">
        <w:rPr>
          <w:rFonts w:ascii="Times New Roman" w:hAnsi="Times New Roman"/>
          <w:sz w:val="24"/>
          <w:szCs w:val="24"/>
        </w:rPr>
        <w:t xml:space="preserve"> (R</w:t>
      </w:r>
      <w:r w:rsidR="00644832" w:rsidRPr="00677F81">
        <w:rPr>
          <w:rFonts w:ascii="Times New Roman" w:hAnsi="Times New Roman"/>
          <w:sz w:val="24"/>
          <w:szCs w:val="24"/>
        </w:rPr>
        <w:t>O</w:t>
      </w:r>
      <w:r w:rsidR="00DF4D2A">
        <w:rPr>
          <w:rFonts w:ascii="Times New Roman" w:hAnsi="Times New Roman"/>
          <w:sz w:val="24"/>
          <w:szCs w:val="24"/>
        </w:rPr>
        <w:t>I</w:t>
      </w:r>
      <w:r w:rsidR="00644832" w:rsidRPr="00677F81">
        <w:rPr>
          <w:rFonts w:ascii="Times New Roman" w:hAnsi="Times New Roman"/>
          <w:sz w:val="24"/>
          <w:szCs w:val="24"/>
        </w:rPr>
        <w:t xml:space="preserve">) atau </w:t>
      </w:r>
      <w:r w:rsidR="00644832" w:rsidRPr="00677F81">
        <w:rPr>
          <w:rFonts w:ascii="Times New Roman" w:hAnsi="Times New Roman"/>
          <w:i/>
          <w:sz w:val="24"/>
          <w:szCs w:val="24"/>
        </w:rPr>
        <w:t>return on assets</w:t>
      </w:r>
      <w:r w:rsidR="006967B9" w:rsidRPr="00677F81">
        <w:rPr>
          <w:rFonts w:ascii="Times New Roman" w:hAnsi="Times New Roman"/>
          <w:sz w:val="24"/>
          <w:szCs w:val="24"/>
        </w:rPr>
        <w:t xml:space="preserve"> (ROA) merupakan rasio yang menunjukkan hasil (</w:t>
      </w:r>
      <w:r w:rsidR="006967B9" w:rsidRPr="00677F81">
        <w:rPr>
          <w:rFonts w:ascii="Times New Roman" w:hAnsi="Times New Roman"/>
          <w:i/>
          <w:sz w:val="24"/>
          <w:szCs w:val="24"/>
        </w:rPr>
        <w:t>return</w:t>
      </w:r>
      <w:r w:rsidR="006967B9" w:rsidRPr="00677F81">
        <w:rPr>
          <w:rFonts w:ascii="Times New Roman" w:hAnsi="Times New Roman"/>
          <w:sz w:val="24"/>
          <w:szCs w:val="24"/>
        </w:rPr>
        <w:t xml:space="preserve">) atas jumlah aktiva yang digunakan dalam </w:t>
      </w:r>
      <w:r w:rsidR="00DF4D2A">
        <w:rPr>
          <w:rFonts w:ascii="Times New Roman" w:hAnsi="Times New Roman"/>
          <w:sz w:val="24"/>
          <w:szCs w:val="24"/>
        </w:rPr>
        <w:t>perusahaan. R</w:t>
      </w:r>
      <w:r w:rsidR="007A59F8" w:rsidRPr="00677F81">
        <w:rPr>
          <w:rFonts w:ascii="Times New Roman" w:hAnsi="Times New Roman"/>
          <w:sz w:val="24"/>
          <w:szCs w:val="24"/>
        </w:rPr>
        <w:t>O</w:t>
      </w:r>
      <w:r w:rsidR="00DF4D2A">
        <w:rPr>
          <w:rFonts w:ascii="Times New Roman" w:hAnsi="Times New Roman"/>
          <w:sz w:val="24"/>
          <w:szCs w:val="24"/>
        </w:rPr>
        <w:t>I</w:t>
      </w:r>
      <w:r w:rsidR="007A59F8" w:rsidRPr="00677F81">
        <w:rPr>
          <w:rFonts w:ascii="Times New Roman" w:hAnsi="Times New Roman"/>
          <w:sz w:val="24"/>
          <w:szCs w:val="24"/>
        </w:rPr>
        <w:t xml:space="preserve"> juga merupakan suatu ukuran tentang efektifitas manajemen dalam mengelola investasinya. Semakin kecil rasio ini semakin kurang baik, demikian pula sebaliknya. Artinya rasio ini digunakan untuk mengukur efektivitas dari keseluruhan oprasi perusahaan. </w:t>
      </w:r>
    </w:p>
    <w:p w:rsidR="002E745B" w:rsidRPr="00677F81" w:rsidRDefault="007A59F8" w:rsidP="008D5A58">
      <w:pPr>
        <w:pStyle w:val="ListParagraph"/>
        <w:spacing w:after="0" w:line="240" w:lineRule="auto"/>
        <w:ind w:left="1134"/>
        <w:jc w:val="both"/>
        <w:rPr>
          <w:rFonts w:ascii="Times New Roman" w:hAnsi="Times New Roman"/>
          <w:i/>
          <w:sz w:val="24"/>
          <w:szCs w:val="24"/>
        </w:rPr>
      </w:pPr>
      <w:r w:rsidRPr="00677F81">
        <w:rPr>
          <w:rFonts w:ascii="Times New Roman" w:hAnsi="Times New Roman"/>
          <w:sz w:val="24"/>
          <w:szCs w:val="24"/>
        </w:rPr>
        <w:t xml:space="preserve">Rumus untuk mencari </w:t>
      </w:r>
      <w:r w:rsidRPr="00677F81">
        <w:rPr>
          <w:rFonts w:ascii="Times New Roman" w:hAnsi="Times New Roman"/>
          <w:i/>
          <w:sz w:val="24"/>
          <w:szCs w:val="24"/>
        </w:rPr>
        <w:t xml:space="preserve">return on investment </w:t>
      </w:r>
      <w:r w:rsidRPr="00677F81">
        <w:rPr>
          <w:rFonts w:ascii="Times New Roman" w:hAnsi="Times New Roman"/>
          <w:sz w:val="24"/>
          <w:szCs w:val="24"/>
        </w:rPr>
        <w:t>(ROI) adalah sebagai berikut:</w:t>
      </w:r>
    </w:p>
    <w:p w:rsidR="00E7028A" w:rsidRPr="008D5A58" w:rsidRDefault="00E7028A" w:rsidP="00211C83">
      <w:pPr>
        <w:pStyle w:val="ListParagraph"/>
        <w:spacing w:after="0" w:line="240" w:lineRule="auto"/>
        <w:ind w:left="284"/>
        <w:jc w:val="both"/>
        <w:rPr>
          <w:rFonts w:ascii="Times New Roman" w:hAnsi="Times New Roman"/>
          <w:i/>
          <w:sz w:val="10"/>
          <w:szCs w:val="10"/>
        </w:rPr>
      </w:pPr>
    </w:p>
    <w:p w:rsidR="00B5507E" w:rsidRPr="00677F81" w:rsidRDefault="00152CD5" w:rsidP="00211C83">
      <w:pPr>
        <w:pStyle w:val="ListParagraph"/>
        <w:pBdr>
          <w:top w:val="single" w:sz="4" w:space="1" w:color="auto"/>
          <w:left w:val="single" w:sz="4" w:space="14" w:color="auto"/>
          <w:bottom w:val="single" w:sz="4" w:space="1" w:color="auto"/>
          <w:right w:val="single" w:sz="4" w:space="0" w:color="auto"/>
        </w:pBdr>
        <w:tabs>
          <w:tab w:val="left" w:pos="284"/>
        </w:tabs>
        <w:spacing w:line="240" w:lineRule="auto"/>
        <w:ind w:left="284"/>
        <w:jc w:val="both"/>
        <w:rPr>
          <w:rFonts w:ascii="Times New Roman" w:hAnsi="Times New Roman"/>
          <w:sz w:val="24"/>
          <w:szCs w:val="24"/>
        </w:rPr>
      </w:pPr>
      <m:oMathPara>
        <m:oMath>
          <m:r>
            <m:rPr>
              <m:sty m:val="p"/>
            </m:rPr>
            <w:rPr>
              <w:rFonts w:ascii="Cambria Math" w:hAnsi="Cambria Math"/>
              <w:sz w:val="24"/>
              <w:szCs w:val="24"/>
            </w:rPr>
            <m:t>ROI</m:t>
          </m:r>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Earning After Interest and Tax (</m:t>
              </m:r>
              <m:r>
                <m:rPr>
                  <m:sty m:val="p"/>
                </m:rPr>
                <w:rPr>
                  <w:rFonts w:ascii="Cambria Math" w:hAnsi="Cambria Math"/>
                  <w:sz w:val="24"/>
                  <w:szCs w:val="24"/>
                </w:rPr>
                <m:t>EAIT</m:t>
              </m:r>
              <m:r>
                <w:rPr>
                  <w:rFonts w:ascii="Cambria Math" w:hAnsi="Cambria Math"/>
                  <w:sz w:val="24"/>
                  <w:szCs w:val="24"/>
                </w:rPr>
                <m:t>)</m:t>
              </m:r>
            </m:num>
            <m:den>
              <m:r>
                <w:rPr>
                  <w:rFonts w:ascii="Cambria Math" w:hAnsi="Cambria Math"/>
                  <w:sz w:val="24"/>
                  <w:szCs w:val="24"/>
                </w:rPr>
                <m:t xml:space="preserve"> </m:t>
              </m:r>
              <m:r>
                <m:rPr>
                  <m:sty m:val="p"/>
                </m:rPr>
                <w:rPr>
                  <w:rFonts w:ascii="Cambria Math" w:hAnsi="Cambria Math"/>
                  <w:sz w:val="24"/>
                  <w:szCs w:val="24"/>
                </w:rPr>
                <m:t>Total Assets</m:t>
              </m:r>
            </m:den>
          </m:f>
        </m:oMath>
      </m:oMathPara>
    </w:p>
    <w:p w:rsidR="005A09C6" w:rsidRPr="008D5A58" w:rsidRDefault="005A09C6" w:rsidP="005A09C6">
      <w:pPr>
        <w:pStyle w:val="ListParagraph"/>
        <w:spacing w:after="0" w:line="240" w:lineRule="auto"/>
        <w:ind w:left="851"/>
        <w:jc w:val="both"/>
        <w:rPr>
          <w:rFonts w:ascii="Times New Roman" w:hAnsi="Times New Roman"/>
          <w:sz w:val="10"/>
          <w:szCs w:val="10"/>
        </w:rPr>
      </w:pPr>
    </w:p>
    <w:p w:rsidR="005A09C6" w:rsidRPr="00677F81" w:rsidRDefault="002E745B" w:rsidP="008D5A58">
      <w:pPr>
        <w:pStyle w:val="ListParagraph"/>
        <w:numPr>
          <w:ilvl w:val="0"/>
          <w:numId w:val="31"/>
        </w:numPr>
        <w:spacing w:after="0" w:line="240" w:lineRule="auto"/>
        <w:ind w:left="1134" w:hanging="284"/>
        <w:jc w:val="both"/>
        <w:rPr>
          <w:rFonts w:ascii="Times New Roman" w:hAnsi="Times New Roman"/>
          <w:sz w:val="24"/>
          <w:szCs w:val="24"/>
        </w:rPr>
      </w:pPr>
      <w:r w:rsidRPr="00677F81">
        <w:rPr>
          <w:rFonts w:ascii="Times New Roman" w:hAnsi="Times New Roman"/>
          <w:sz w:val="24"/>
          <w:szCs w:val="24"/>
        </w:rPr>
        <w:t>Hasil Pengembalian Ekuitas</w:t>
      </w:r>
      <w:r w:rsidR="007A59F8" w:rsidRPr="00677F81">
        <w:rPr>
          <w:rFonts w:ascii="Times New Roman" w:hAnsi="Times New Roman"/>
          <w:sz w:val="24"/>
          <w:szCs w:val="24"/>
        </w:rPr>
        <w:t xml:space="preserve"> (</w:t>
      </w:r>
      <w:r w:rsidR="007A59F8" w:rsidRPr="00677F81">
        <w:rPr>
          <w:rFonts w:ascii="Times New Roman" w:hAnsi="Times New Roman"/>
          <w:i/>
          <w:sz w:val="24"/>
          <w:szCs w:val="24"/>
        </w:rPr>
        <w:t>Return On Equity/ROE</w:t>
      </w:r>
      <w:r w:rsidR="000536C0">
        <w:rPr>
          <w:rFonts w:ascii="Times New Roman" w:hAnsi="Times New Roman"/>
          <w:sz w:val="24"/>
          <w:szCs w:val="24"/>
        </w:rPr>
        <w:t xml:space="preserve">) </w:t>
      </w:r>
      <w:r w:rsidR="007A59F8" w:rsidRPr="00677F81">
        <w:rPr>
          <w:rFonts w:ascii="Times New Roman" w:hAnsi="Times New Roman"/>
          <w:sz w:val="24"/>
          <w:szCs w:val="24"/>
        </w:rPr>
        <w:t xml:space="preserve">adalah hasil pengembalian ekuitas </w:t>
      </w:r>
      <w:r w:rsidR="00C8185B" w:rsidRPr="00677F81">
        <w:rPr>
          <w:rFonts w:ascii="Times New Roman" w:hAnsi="Times New Roman"/>
          <w:sz w:val="24"/>
          <w:szCs w:val="24"/>
        </w:rPr>
        <w:t>(</w:t>
      </w:r>
      <w:r w:rsidR="00104410">
        <w:rPr>
          <w:rFonts w:ascii="Times New Roman" w:hAnsi="Times New Roman"/>
          <w:i/>
          <w:sz w:val="24"/>
          <w:szCs w:val="24"/>
        </w:rPr>
        <w:t>return on e</w:t>
      </w:r>
      <w:r w:rsidR="00C8185B" w:rsidRPr="00677F81">
        <w:rPr>
          <w:rFonts w:ascii="Times New Roman" w:hAnsi="Times New Roman"/>
          <w:i/>
          <w:sz w:val="24"/>
          <w:szCs w:val="24"/>
        </w:rPr>
        <w:t>quity/ROE</w:t>
      </w:r>
      <w:r w:rsidR="00C8185B" w:rsidRPr="00677F81">
        <w:rPr>
          <w:rFonts w:ascii="Times New Roman" w:hAnsi="Times New Roman"/>
          <w:sz w:val="24"/>
          <w:szCs w:val="24"/>
        </w:rPr>
        <w:t xml:space="preserve">) atau rntabilitas modal sendiri merupakan rasio untuk mengukur laba bersih sesudah pajak dengan modal sendiri. Rasio ini menunjukkan efisiensi menggunakan modal sendiri. Semakin tinggi rasio ini, semakin baik. Artinya posisi pemilik perusahaan semakin kuat, demikian pula sebaliknya. </w:t>
      </w:r>
    </w:p>
    <w:p w:rsidR="002E745B" w:rsidRPr="00677F81" w:rsidRDefault="00C8185B" w:rsidP="008D5A58">
      <w:pPr>
        <w:pStyle w:val="ListParagraph"/>
        <w:spacing w:after="0" w:line="240" w:lineRule="auto"/>
        <w:ind w:left="1134"/>
        <w:jc w:val="both"/>
        <w:rPr>
          <w:rFonts w:ascii="Times New Roman" w:hAnsi="Times New Roman"/>
          <w:sz w:val="24"/>
          <w:szCs w:val="24"/>
        </w:rPr>
      </w:pPr>
      <w:r w:rsidRPr="00677F81">
        <w:rPr>
          <w:rFonts w:ascii="Times New Roman" w:hAnsi="Times New Roman"/>
          <w:sz w:val="24"/>
          <w:szCs w:val="24"/>
        </w:rPr>
        <w:t xml:space="preserve">Rumus yang digunakan untuk mencari </w:t>
      </w:r>
      <w:r w:rsidR="00104410">
        <w:rPr>
          <w:rFonts w:ascii="Times New Roman" w:hAnsi="Times New Roman"/>
          <w:i/>
          <w:sz w:val="24"/>
          <w:szCs w:val="24"/>
        </w:rPr>
        <w:t>return on e</w:t>
      </w:r>
      <w:r w:rsidRPr="00677F81">
        <w:rPr>
          <w:rFonts w:ascii="Times New Roman" w:hAnsi="Times New Roman"/>
          <w:i/>
          <w:sz w:val="24"/>
          <w:szCs w:val="24"/>
        </w:rPr>
        <w:t xml:space="preserve">quity/ROE </w:t>
      </w:r>
      <w:r w:rsidRPr="00677F81">
        <w:rPr>
          <w:rFonts w:ascii="Times New Roman" w:hAnsi="Times New Roman"/>
          <w:sz w:val="24"/>
          <w:szCs w:val="24"/>
        </w:rPr>
        <w:t>adalah sebagai berikut:</w:t>
      </w:r>
    </w:p>
    <w:p w:rsidR="00E7028A" w:rsidRPr="008D5A58" w:rsidRDefault="00E7028A" w:rsidP="00211C83">
      <w:pPr>
        <w:pStyle w:val="ListParagraph"/>
        <w:spacing w:after="0" w:line="240" w:lineRule="auto"/>
        <w:ind w:left="284"/>
        <w:jc w:val="both"/>
        <w:rPr>
          <w:rFonts w:ascii="Times New Roman" w:hAnsi="Times New Roman"/>
          <w:sz w:val="10"/>
          <w:szCs w:val="10"/>
        </w:rPr>
      </w:pPr>
    </w:p>
    <w:p w:rsidR="00AA5290" w:rsidRPr="000536C0" w:rsidRDefault="00644832" w:rsidP="000536C0">
      <w:pPr>
        <w:pStyle w:val="ListParagraph"/>
        <w:pBdr>
          <w:top w:val="single" w:sz="4" w:space="1" w:color="auto"/>
          <w:left w:val="single" w:sz="4" w:space="14" w:color="auto"/>
          <w:bottom w:val="single" w:sz="4" w:space="1" w:color="auto"/>
          <w:right w:val="single" w:sz="4" w:space="0" w:color="auto"/>
        </w:pBdr>
        <w:tabs>
          <w:tab w:val="left" w:pos="284"/>
        </w:tabs>
        <w:spacing w:line="240" w:lineRule="auto"/>
        <w:ind w:left="284"/>
        <w:jc w:val="both"/>
        <w:rPr>
          <w:rFonts w:ascii="Times New Roman" w:hAnsi="Times New Roman"/>
          <w:sz w:val="24"/>
          <w:szCs w:val="24"/>
        </w:rPr>
      </w:pPr>
      <m:oMathPara>
        <m:oMath>
          <m:r>
            <m:rPr>
              <m:sty m:val="p"/>
            </m:rPr>
            <w:rPr>
              <w:rFonts w:ascii="Cambria Math" w:hAnsi="Cambria Math"/>
              <w:sz w:val="24"/>
              <w:szCs w:val="24"/>
            </w:rPr>
            <m:t>ROE</m:t>
          </m:r>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Earning After Interest and Tax (</m:t>
              </m:r>
              <m:r>
                <m:rPr>
                  <m:sty m:val="p"/>
                </m:rPr>
                <w:rPr>
                  <w:rFonts w:ascii="Cambria Math" w:hAnsi="Cambria Math"/>
                  <w:sz w:val="24"/>
                  <w:szCs w:val="24"/>
                </w:rPr>
                <m:t>EAIT</m:t>
              </m:r>
              <m:r>
                <w:rPr>
                  <w:rFonts w:ascii="Cambria Math" w:hAnsi="Cambria Math"/>
                  <w:sz w:val="24"/>
                  <w:szCs w:val="24"/>
                </w:rPr>
                <m:t>)</m:t>
              </m:r>
            </m:num>
            <m:den>
              <m:r>
                <w:rPr>
                  <w:rFonts w:ascii="Cambria Math" w:hAnsi="Cambria Math"/>
                  <w:sz w:val="24"/>
                  <w:szCs w:val="24"/>
                </w:rPr>
                <m:t xml:space="preserve"> Equity</m:t>
              </m:r>
            </m:den>
          </m:f>
        </m:oMath>
      </m:oMathPara>
    </w:p>
    <w:tbl>
      <w:tblPr>
        <w:tblStyle w:val="TableGrid"/>
        <w:tblW w:w="0" w:type="auto"/>
        <w:jc w:val="center"/>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5552"/>
        <w:gridCol w:w="1807"/>
      </w:tblGrid>
      <w:tr w:rsidR="00B5507E" w:rsidRPr="00677F81" w:rsidTr="00417436">
        <w:trPr>
          <w:trHeight w:val="725"/>
          <w:jc w:val="center"/>
        </w:trPr>
        <w:tc>
          <w:tcPr>
            <w:tcW w:w="7869" w:type="dxa"/>
            <w:gridSpan w:val="3"/>
            <w:tcBorders>
              <w:bottom w:val="single" w:sz="4" w:space="0" w:color="auto"/>
            </w:tcBorders>
            <w:vAlign w:val="bottom"/>
          </w:tcPr>
          <w:p w:rsidR="00B5507E" w:rsidRPr="00677F81" w:rsidRDefault="004E14AC" w:rsidP="00211C83">
            <w:pPr>
              <w:pStyle w:val="ListParagraph"/>
              <w:tabs>
                <w:tab w:val="left" w:pos="284"/>
              </w:tabs>
              <w:ind w:left="0"/>
              <w:jc w:val="center"/>
              <w:rPr>
                <w:rFonts w:ascii="Times New Roman" w:hAnsi="Times New Roman"/>
                <w:b/>
                <w:sz w:val="24"/>
                <w:szCs w:val="24"/>
              </w:rPr>
            </w:pPr>
            <w:r w:rsidRPr="00677F81">
              <w:rPr>
                <w:rFonts w:ascii="Times New Roman" w:hAnsi="Times New Roman"/>
                <w:b/>
                <w:sz w:val="24"/>
                <w:szCs w:val="24"/>
              </w:rPr>
              <w:lastRenderedPageBreak/>
              <w:t>Tabel 2</w:t>
            </w:r>
            <w:r w:rsidR="00B5507E" w:rsidRPr="00677F81">
              <w:rPr>
                <w:rFonts w:ascii="Times New Roman" w:hAnsi="Times New Roman"/>
                <w:b/>
                <w:sz w:val="24"/>
                <w:szCs w:val="24"/>
              </w:rPr>
              <w:t>.</w:t>
            </w:r>
            <w:r w:rsidR="00644832" w:rsidRPr="00677F81">
              <w:rPr>
                <w:rFonts w:ascii="Times New Roman" w:hAnsi="Times New Roman"/>
                <w:b/>
                <w:sz w:val="24"/>
                <w:szCs w:val="24"/>
              </w:rPr>
              <w:t>4</w:t>
            </w:r>
          </w:p>
          <w:p w:rsidR="00B5507E" w:rsidRPr="00677F81" w:rsidRDefault="00B5507E" w:rsidP="00211C83">
            <w:pPr>
              <w:pStyle w:val="ListParagraph"/>
              <w:tabs>
                <w:tab w:val="left" w:pos="284"/>
              </w:tabs>
              <w:ind w:left="0"/>
              <w:jc w:val="center"/>
              <w:rPr>
                <w:rFonts w:ascii="Times New Roman" w:hAnsi="Times New Roman"/>
                <w:b/>
                <w:sz w:val="24"/>
                <w:szCs w:val="24"/>
              </w:rPr>
            </w:pPr>
            <w:r w:rsidRPr="00677F81">
              <w:rPr>
                <w:rFonts w:ascii="Times New Roman" w:hAnsi="Times New Roman"/>
                <w:b/>
                <w:sz w:val="24"/>
                <w:szCs w:val="24"/>
              </w:rPr>
              <w:t>S</w:t>
            </w:r>
            <w:r w:rsidR="003461B1" w:rsidRPr="00677F81">
              <w:rPr>
                <w:rFonts w:ascii="Times New Roman" w:hAnsi="Times New Roman"/>
                <w:b/>
                <w:sz w:val="24"/>
                <w:szCs w:val="24"/>
              </w:rPr>
              <w:t xml:space="preserve">tandar </w:t>
            </w:r>
            <w:r w:rsidRPr="00677F81">
              <w:rPr>
                <w:rFonts w:ascii="Times New Roman" w:hAnsi="Times New Roman"/>
                <w:b/>
                <w:sz w:val="24"/>
                <w:szCs w:val="24"/>
              </w:rPr>
              <w:t>Industri Rasio</w:t>
            </w:r>
            <w:r w:rsidR="00644832" w:rsidRPr="00677F81">
              <w:rPr>
                <w:rFonts w:ascii="Times New Roman" w:hAnsi="Times New Roman"/>
                <w:b/>
                <w:sz w:val="24"/>
                <w:szCs w:val="24"/>
              </w:rPr>
              <w:t xml:space="preserve"> Profitabilitas</w:t>
            </w:r>
          </w:p>
          <w:p w:rsidR="00B5507E" w:rsidRPr="00677F81" w:rsidRDefault="00B5507E" w:rsidP="00211C83">
            <w:pPr>
              <w:pStyle w:val="ListParagraph"/>
              <w:tabs>
                <w:tab w:val="left" w:pos="284"/>
              </w:tabs>
              <w:ind w:left="0"/>
              <w:jc w:val="center"/>
              <w:rPr>
                <w:rFonts w:ascii="Times New Roman" w:hAnsi="Times New Roman"/>
                <w:sz w:val="24"/>
                <w:szCs w:val="24"/>
              </w:rPr>
            </w:pPr>
          </w:p>
        </w:tc>
      </w:tr>
      <w:tr w:rsidR="00B5507E" w:rsidRPr="00677F81" w:rsidTr="00417436">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B5507E" w:rsidRPr="00677F81" w:rsidRDefault="00B5507E"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No</w:t>
            </w:r>
          </w:p>
        </w:tc>
        <w:tc>
          <w:tcPr>
            <w:tcW w:w="5552" w:type="dxa"/>
            <w:tcBorders>
              <w:top w:val="single" w:sz="4" w:space="0" w:color="auto"/>
              <w:left w:val="single" w:sz="4" w:space="0" w:color="auto"/>
              <w:bottom w:val="single" w:sz="4" w:space="0" w:color="auto"/>
              <w:right w:val="single" w:sz="4" w:space="0" w:color="auto"/>
            </w:tcBorders>
            <w:vAlign w:val="center"/>
          </w:tcPr>
          <w:p w:rsidR="00B5507E" w:rsidRPr="00677F81" w:rsidRDefault="00B5507E"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Jenis Rasio</w:t>
            </w:r>
          </w:p>
        </w:tc>
        <w:tc>
          <w:tcPr>
            <w:tcW w:w="1807" w:type="dxa"/>
            <w:tcBorders>
              <w:top w:val="single" w:sz="4" w:space="0" w:color="auto"/>
              <w:left w:val="single" w:sz="4" w:space="0" w:color="auto"/>
              <w:bottom w:val="single" w:sz="4" w:space="0" w:color="auto"/>
              <w:right w:val="single" w:sz="4" w:space="0" w:color="auto"/>
            </w:tcBorders>
            <w:vAlign w:val="center"/>
          </w:tcPr>
          <w:p w:rsidR="00B5507E" w:rsidRPr="00677F81" w:rsidRDefault="00B5507E"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Standar Industri</w:t>
            </w:r>
          </w:p>
        </w:tc>
      </w:tr>
      <w:tr w:rsidR="00B5507E" w:rsidRPr="00677F81" w:rsidTr="00417436">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B5507E" w:rsidRPr="00677F81" w:rsidRDefault="00B5507E"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1</w:t>
            </w:r>
          </w:p>
        </w:tc>
        <w:tc>
          <w:tcPr>
            <w:tcW w:w="5552" w:type="dxa"/>
            <w:tcBorders>
              <w:top w:val="single" w:sz="4" w:space="0" w:color="auto"/>
              <w:left w:val="single" w:sz="4" w:space="0" w:color="auto"/>
              <w:bottom w:val="single" w:sz="4" w:space="0" w:color="auto"/>
              <w:right w:val="single" w:sz="4" w:space="0" w:color="auto"/>
            </w:tcBorders>
            <w:vAlign w:val="center"/>
          </w:tcPr>
          <w:p w:rsidR="00B5507E" w:rsidRPr="00677F81" w:rsidRDefault="00C8185B" w:rsidP="00211C83">
            <w:pPr>
              <w:pStyle w:val="ListParagraph"/>
              <w:tabs>
                <w:tab w:val="left" w:pos="284"/>
              </w:tabs>
              <w:ind w:left="0"/>
              <w:rPr>
                <w:rFonts w:ascii="Times New Roman" w:hAnsi="Times New Roman"/>
                <w:sz w:val="24"/>
                <w:szCs w:val="24"/>
              </w:rPr>
            </w:pPr>
            <w:r w:rsidRPr="00677F81">
              <w:rPr>
                <w:rFonts w:ascii="Times New Roman" w:hAnsi="Times New Roman"/>
                <w:sz w:val="24"/>
                <w:szCs w:val="24"/>
              </w:rPr>
              <w:t>Margin Laba Bersih (</w:t>
            </w:r>
            <w:r w:rsidRPr="00677F81">
              <w:rPr>
                <w:rFonts w:ascii="Times New Roman" w:hAnsi="Times New Roman"/>
                <w:i/>
                <w:sz w:val="24"/>
                <w:szCs w:val="24"/>
              </w:rPr>
              <w:t>Net Profit Margin</w:t>
            </w:r>
            <w:r w:rsidRPr="00677F81">
              <w:rPr>
                <w:rFonts w:ascii="Times New Roman" w:hAnsi="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vAlign w:val="center"/>
          </w:tcPr>
          <w:p w:rsidR="00B5507E" w:rsidRPr="00677F81" w:rsidRDefault="00644832"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20%</w:t>
            </w:r>
          </w:p>
        </w:tc>
      </w:tr>
      <w:tr w:rsidR="00B5507E" w:rsidRPr="00677F81" w:rsidTr="00417436">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B5507E" w:rsidRPr="00677F81" w:rsidRDefault="00B5507E"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2</w:t>
            </w:r>
          </w:p>
        </w:tc>
        <w:tc>
          <w:tcPr>
            <w:tcW w:w="5552" w:type="dxa"/>
            <w:tcBorders>
              <w:top w:val="single" w:sz="4" w:space="0" w:color="auto"/>
              <w:left w:val="single" w:sz="4" w:space="0" w:color="auto"/>
              <w:bottom w:val="single" w:sz="4" w:space="0" w:color="auto"/>
              <w:right w:val="single" w:sz="4" w:space="0" w:color="auto"/>
            </w:tcBorders>
            <w:vAlign w:val="center"/>
          </w:tcPr>
          <w:p w:rsidR="00B5507E" w:rsidRPr="00677F81" w:rsidRDefault="00C8185B" w:rsidP="00211C83">
            <w:pPr>
              <w:pStyle w:val="ListParagraph"/>
              <w:tabs>
                <w:tab w:val="left" w:pos="284"/>
              </w:tabs>
              <w:ind w:left="0"/>
              <w:rPr>
                <w:rFonts w:ascii="Times New Roman" w:hAnsi="Times New Roman"/>
                <w:sz w:val="24"/>
                <w:szCs w:val="24"/>
              </w:rPr>
            </w:pPr>
            <w:r w:rsidRPr="00677F81">
              <w:rPr>
                <w:rFonts w:ascii="Times New Roman" w:hAnsi="Times New Roman"/>
                <w:i/>
                <w:sz w:val="24"/>
                <w:szCs w:val="24"/>
              </w:rPr>
              <w:t xml:space="preserve">Return On Investment </w:t>
            </w:r>
            <w:r w:rsidR="00975EA7">
              <w:rPr>
                <w:rFonts w:ascii="Times New Roman" w:hAnsi="Times New Roman"/>
                <w:sz w:val="24"/>
                <w:szCs w:val="24"/>
              </w:rPr>
              <w:t>(R</w:t>
            </w:r>
            <w:r w:rsidRPr="00677F81">
              <w:rPr>
                <w:rFonts w:ascii="Times New Roman" w:hAnsi="Times New Roman"/>
                <w:sz w:val="24"/>
                <w:szCs w:val="24"/>
              </w:rPr>
              <w:t>O</w:t>
            </w:r>
            <w:r w:rsidR="00975EA7">
              <w:rPr>
                <w:rFonts w:ascii="Times New Roman" w:hAnsi="Times New Roman"/>
                <w:sz w:val="24"/>
                <w:szCs w:val="24"/>
              </w:rPr>
              <w:t>I</w:t>
            </w:r>
            <w:r w:rsidRPr="00677F81">
              <w:rPr>
                <w:rFonts w:ascii="Times New Roman" w:hAnsi="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vAlign w:val="center"/>
          </w:tcPr>
          <w:p w:rsidR="00B5507E" w:rsidRPr="00677F81" w:rsidRDefault="00644832"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30%</w:t>
            </w:r>
          </w:p>
        </w:tc>
      </w:tr>
      <w:tr w:rsidR="00B5507E" w:rsidRPr="00677F81" w:rsidTr="00417436">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B5507E" w:rsidRPr="00677F81" w:rsidRDefault="00B5507E"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3</w:t>
            </w:r>
          </w:p>
        </w:tc>
        <w:tc>
          <w:tcPr>
            <w:tcW w:w="5552" w:type="dxa"/>
            <w:tcBorders>
              <w:top w:val="single" w:sz="4" w:space="0" w:color="auto"/>
              <w:left w:val="single" w:sz="4" w:space="0" w:color="auto"/>
              <w:bottom w:val="single" w:sz="4" w:space="0" w:color="auto"/>
              <w:right w:val="single" w:sz="4" w:space="0" w:color="auto"/>
            </w:tcBorders>
            <w:vAlign w:val="center"/>
          </w:tcPr>
          <w:p w:rsidR="00B5507E" w:rsidRPr="00677F81" w:rsidRDefault="00C8185B" w:rsidP="00211C83">
            <w:pPr>
              <w:pStyle w:val="ListParagraph"/>
              <w:tabs>
                <w:tab w:val="left" w:pos="284"/>
              </w:tabs>
              <w:ind w:left="0"/>
              <w:rPr>
                <w:rFonts w:ascii="Times New Roman" w:hAnsi="Times New Roman"/>
                <w:sz w:val="24"/>
                <w:szCs w:val="24"/>
              </w:rPr>
            </w:pPr>
            <w:r w:rsidRPr="00677F81">
              <w:rPr>
                <w:rFonts w:ascii="Times New Roman" w:hAnsi="Times New Roman"/>
                <w:i/>
                <w:sz w:val="24"/>
                <w:szCs w:val="24"/>
              </w:rPr>
              <w:t xml:space="preserve">Return On Equity </w:t>
            </w:r>
            <w:r w:rsidRPr="00677F81">
              <w:rPr>
                <w:rFonts w:ascii="Times New Roman" w:hAnsi="Times New Roman"/>
                <w:sz w:val="24"/>
                <w:szCs w:val="24"/>
              </w:rPr>
              <w:t>(</w:t>
            </w:r>
            <w:r w:rsidR="00975EA7">
              <w:rPr>
                <w:rFonts w:ascii="Times New Roman" w:hAnsi="Times New Roman"/>
                <w:sz w:val="24"/>
                <w:szCs w:val="24"/>
              </w:rPr>
              <w:t>ROE</w:t>
            </w:r>
            <w:r w:rsidRPr="00677F81">
              <w:rPr>
                <w:rFonts w:ascii="Times New Roman" w:hAnsi="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vAlign w:val="center"/>
          </w:tcPr>
          <w:p w:rsidR="00B5507E" w:rsidRPr="00677F81" w:rsidRDefault="00644832" w:rsidP="00211C83">
            <w:pPr>
              <w:pStyle w:val="ListParagraph"/>
              <w:tabs>
                <w:tab w:val="left" w:pos="284"/>
              </w:tabs>
              <w:ind w:left="0"/>
              <w:jc w:val="center"/>
              <w:rPr>
                <w:rFonts w:ascii="Times New Roman" w:hAnsi="Times New Roman"/>
                <w:sz w:val="24"/>
                <w:szCs w:val="24"/>
              </w:rPr>
            </w:pPr>
            <w:r w:rsidRPr="00677F81">
              <w:rPr>
                <w:rFonts w:ascii="Times New Roman" w:hAnsi="Times New Roman"/>
                <w:sz w:val="24"/>
                <w:szCs w:val="24"/>
              </w:rPr>
              <w:t>40%</w:t>
            </w:r>
          </w:p>
        </w:tc>
      </w:tr>
    </w:tbl>
    <w:p w:rsidR="00DA1774" w:rsidRDefault="004D3155" w:rsidP="008D5A58">
      <w:pPr>
        <w:pStyle w:val="ListParagraph"/>
        <w:spacing w:line="240" w:lineRule="auto"/>
        <w:ind w:left="0"/>
        <w:jc w:val="both"/>
        <w:rPr>
          <w:rFonts w:ascii="Times New Roman" w:hAnsi="Times New Roman"/>
          <w:i/>
          <w:sz w:val="20"/>
          <w:szCs w:val="20"/>
        </w:rPr>
      </w:pPr>
      <w:r w:rsidRPr="00677F81">
        <w:rPr>
          <w:rFonts w:ascii="Times New Roman" w:hAnsi="Times New Roman"/>
          <w:i/>
          <w:sz w:val="20"/>
          <w:szCs w:val="20"/>
        </w:rPr>
        <w:t>Sumber: Kasmir (2017</w:t>
      </w:r>
      <w:r w:rsidR="00C8185B" w:rsidRPr="00677F81">
        <w:rPr>
          <w:rFonts w:ascii="Times New Roman" w:hAnsi="Times New Roman"/>
          <w:i/>
          <w:sz w:val="20"/>
          <w:szCs w:val="20"/>
        </w:rPr>
        <w:t>:208)</w:t>
      </w:r>
    </w:p>
    <w:p w:rsidR="00E00B42" w:rsidRDefault="00E00B42" w:rsidP="008D5A58">
      <w:pPr>
        <w:pStyle w:val="ListParagraph"/>
        <w:spacing w:line="240" w:lineRule="auto"/>
        <w:ind w:left="0"/>
        <w:jc w:val="both"/>
        <w:rPr>
          <w:rFonts w:ascii="Times New Roman" w:hAnsi="Times New Roman"/>
          <w:i/>
          <w:sz w:val="20"/>
          <w:szCs w:val="20"/>
        </w:rPr>
      </w:pPr>
    </w:p>
    <w:p w:rsidR="00E00B42" w:rsidRDefault="00E00B42" w:rsidP="008D5A58">
      <w:pPr>
        <w:pStyle w:val="ListParagraph"/>
        <w:spacing w:line="240" w:lineRule="auto"/>
        <w:ind w:left="0"/>
        <w:jc w:val="both"/>
        <w:rPr>
          <w:rFonts w:ascii="Times New Roman" w:hAnsi="Times New Roman"/>
          <w:i/>
          <w:sz w:val="20"/>
          <w:szCs w:val="20"/>
        </w:rPr>
      </w:pPr>
    </w:p>
    <w:p w:rsidR="00E00B42" w:rsidRDefault="00E00B42" w:rsidP="008D5A58">
      <w:pPr>
        <w:pStyle w:val="ListParagraph"/>
        <w:spacing w:line="240" w:lineRule="auto"/>
        <w:ind w:left="0"/>
        <w:jc w:val="both"/>
        <w:rPr>
          <w:rFonts w:ascii="Times New Roman" w:hAnsi="Times New Roman"/>
          <w:i/>
          <w:sz w:val="20"/>
          <w:szCs w:val="20"/>
        </w:rPr>
      </w:pPr>
    </w:p>
    <w:p w:rsidR="00E00B42" w:rsidRDefault="00E00B42" w:rsidP="008D5A58">
      <w:pPr>
        <w:pStyle w:val="ListParagraph"/>
        <w:spacing w:line="240" w:lineRule="auto"/>
        <w:ind w:left="0"/>
        <w:jc w:val="both"/>
        <w:rPr>
          <w:rFonts w:ascii="Times New Roman" w:hAnsi="Times New Roman"/>
          <w:i/>
          <w:sz w:val="20"/>
          <w:szCs w:val="20"/>
        </w:rPr>
      </w:pPr>
    </w:p>
    <w:p w:rsidR="00E00B42" w:rsidRDefault="00E00B42" w:rsidP="008D5A58">
      <w:pPr>
        <w:pStyle w:val="ListParagraph"/>
        <w:spacing w:line="240" w:lineRule="auto"/>
        <w:ind w:left="0"/>
        <w:jc w:val="both"/>
        <w:rPr>
          <w:rFonts w:ascii="Times New Roman" w:hAnsi="Times New Roman"/>
          <w:i/>
          <w:sz w:val="20"/>
          <w:szCs w:val="20"/>
        </w:rPr>
      </w:pPr>
    </w:p>
    <w:p w:rsidR="00E00B42" w:rsidRDefault="00E00B42" w:rsidP="008D5A58">
      <w:pPr>
        <w:pStyle w:val="ListParagraph"/>
        <w:spacing w:line="240" w:lineRule="auto"/>
        <w:ind w:left="0"/>
        <w:jc w:val="both"/>
        <w:rPr>
          <w:rFonts w:ascii="Times New Roman" w:hAnsi="Times New Roman"/>
          <w:i/>
          <w:sz w:val="20"/>
          <w:szCs w:val="20"/>
        </w:rPr>
      </w:pPr>
      <w:bookmarkStart w:id="0" w:name="_GoBack"/>
      <w:bookmarkEnd w:id="0"/>
    </w:p>
    <w:sectPr w:rsidR="00E00B42" w:rsidSect="005B1361">
      <w:headerReference w:type="default" r:id="rId9"/>
      <w:footerReference w:type="default" r:id="rId10"/>
      <w:footerReference w:type="first" r:id="rId11"/>
      <w:pgSz w:w="11906" w:h="16838"/>
      <w:pgMar w:top="2268" w:right="1701" w:bottom="1701" w:left="2268" w:header="709" w:footer="709" w:gutter="0"/>
      <w:pgNumType w:start="9"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609" w:rsidRDefault="00346609" w:rsidP="00C534F0">
      <w:pPr>
        <w:spacing w:after="0" w:line="240" w:lineRule="auto"/>
      </w:pPr>
      <w:r>
        <w:separator/>
      </w:r>
    </w:p>
  </w:endnote>
  <w:endnote w:type="continuationSeparator" w:id="0">
    <w:p w:rsidR="00346609" w:rsidRDefault="00346609" w:rsidP="00C5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4EF" w:rsidRDefault="008974EF" w:rsidP="006967B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171061879"/>
      <w:docPartObj>
        <w:docPartGallery w:val="Page Numbers (Bottom of Page)"/>
        <w:docPartUnique/>
      </w:docPartObj>
    </w:sdtPr>
    <w:sdtEndPr>
      <w:rPr>
        <w:noProof/>
      </w:rPr>
    </w:sdtEndPr>
    <w:sdtContent>
      <w:p w:rsidR="008974EF" w:rsidRPr="0098215C" w:rsidRDefault="008974EF">
        <w:pPr>
          <w:pStyle w:val="Footer"/>
          <w:jc w:val="center"/>
          <w:rPr>
            <w:sz w:val="22"/>
            <w:szCs w:val="22"/>
          </w:rPr>
        </w:pPr>
        <w:r w:rsidRPr="0098215C">
          <w:rPr>
            <w:sz w:val="22"/>
            <w:szCs w:val="22"/>
          </w:rPr>
          <w:fldChar w:fldCharType="begin"/>
        </w:r>
        <w:r w:rsidRPr="0098215C">
          <w:rPr>
            <w:sz w:val="22"/>
            <w:szCs w:val="22"/>
          </w:rPr>
          <w:instrText xml:space="preserve"> PAGE   \* MERGEFORMAT </w:instrText>
        </w:r>
        <w:r w:rsidRPr="0098215C">
          <w:rPr>
            <w:sz w:val="22"/>
            <w:szCs w:val="22"/>
          </w:rPr>
          <w:fldChar w:fldCharType="separate"/>
        </w:r>
        <w:r w:rsidR="004D088F">
          <w:rPr>
            <w:noProof/>
            <w:sz w:val="22"/>
            <w:szCs w:val="22"/>
          </w:rPr>
          <w:t>9</w:t>
        </w:r>
        <w:r w:rsidRPr="0098215C">
          <w:rPr>
            <w:noProof/>
            <w:sz w:val="22"/>
            <w:szCs w:val="22"/>
          </w:rPr>
          <w:fldChar w:fldCharType="end"/>
        </w:r>
      </w:p>
    </w:sdtContent>
  </w:sdt>
  <w:p w:rsidR="008974EF" w:rsidRPr="0098215C" w:rsidRDefault="008974EF">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609" w:rsidRDefault="00346609" w:rsidP="00C534F0">
      <w:pPr>
        <w:spacing w:after="0" w:line="240" w:lineRule="auto"/>
      </w:pPr>
      <w:r>
        <w:separator/>
      </w:r>
    </w:p>
  </w:footnote>
  <w:footnote w:type="continuationSeparator" w:id="0">
    <w:p w:rsidR="00346609" w:rsidRDefault="00346609" w:rsidP="00C53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844759888"/>
      <w:docPartObj>
        <w:docPartGallery w:val="Page Numbers (Top of Page)"/>
        <w:docPartUnique/>
      </w:docPartObj>
    </w:sdtPr>
    <w:sdtEndPr>
      <w:rPr>
        <w:noProof/>
      </w:rPr>
    </w:sdtEndPr>
    <w:sdtContent>
      <w:p w:rsidR="008974EF" w:rsidRPr="0098215C" w:rsidRDefault="008974EF">
        <w:pPr>
          <w:pStyle w:val="Header"/>
          <w:jc w:val="right"/>
          <w:rPr>
            <w:sz w:val="22"/>
            <w:szCs w:val="22"/>
          </w:rPr>
        </w:pPr>
        <w:r w:rsidRPr="0098215C">
          <w:rPr>
            <w:sz w:val="22"/>
            <w:szCs w:val="22"/>
          </w:rPr>
          <w:fldChar w:fldCharType="begin"/>
        </w:r>
        <w:r w:rsidRPr="0098215C">
          <w:rPr>
            <w:sz w:val="22"/>
            <w:szCs w:val="22"/>
          </w:rPr>
          <w:instrText xml:space="preserve"> PAGE   \* MERGEFORMAT </w:instrText>
        </w:r>
        <w:r w:rsidRPr="0098215C">
          <w:rPr>
            <w:sz w:val="22"/>
            <w:szCs w:val="22"/>
          </w:rPr>
          <w:fldChar w:fldCharType="separate"/>
        </w:r>
        <w:r w:rsidR="004D088F">
          <w:rPr>
            <w:noProof/>
            <w:sz w:val="22"/>
            <w:szCs w:val="22"/>
          </w:rPr>
          <w:t>26</w:t>
        </w:r>
        <w:r w:rsidRPr="0098215C">
          <w:rPr>
            <w:noProof/>
            <w:sz w:val="22"/>
            <w:szCs w:val="22"/>
          </w:rPr>
          <w:fldChar w:fldCharType="end"/>
        </w:r>
      </w:p>
    </w:sdtContent>
  </w:sdt>
  <w:p w:rsidR="008974EF" w:rsidRPr="0098215C" w:rsidRDefault="008974EF">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C34"/>
    <w:multiLevelType w:val="hybridMultilevel"/>
    <w:tmpl w:val="416AF1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5B4EB7"/>
    <w:multiLevelType w:val="hybridMultilevel"/>
    <w:tmpl w:val="AEAEFB60"/>
    <w:lvl w:ilvl="0" w:tplc="15DCDCD8">
      <w:start w:val="1"/>
      <w:numFmt w:val="upperRoman"/>
      <w:lvlText w:val="BAB %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14273D"/>
    <w:multiLevelType w:val="hybridMultilevel"/>
    <w:tmpl w:val="1702FB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634CAE"/>
    <w:multiLevelType w:val="hybridMultilevel"/>
    <w:tmpl w:val="C8142D8E"/>
    <w:lvl w:ilvl="0" w:tplc="275EA746">
      <w:start w:val="1"/>
      <w:numFmt w:val="decimal"/>
      <w:lvlText w:val="2.2.%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1500DE"/>
    <w:multiLevelType w:val="hybridMultilevel"/>
    <w:tmpl w:val="95EC1A10"/>
    <w:lvl w:ilvl="0" w:tplc="58A2C89C">
      <w:start w:val="1"/>
      <w:numFmt w:val="decimal"/>
      <w:lvlText w:val="F.4.%1"/>
      <w:lvlJc w:val="center"/>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0EE40017"/>
    <w:multiLevelType w:val="hybridMultilevel"/>
    <w:tmpl w:val="33D6F1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4F679D"/>
    <w:multiLevelType w:val="hybridMultilevel"/>
    <w:tmpl w:val="BF1884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8974C9"/>
    <w:multiLevelType w:val="hybridMultilevel"/>
    <w:tmpl w:val="79F8BBBE"/>
    <w:lvl w:ilvl="0" w:tplc="DA72E46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4502CE"/>
    <w:multiLevelType w:val="hybridMultilevel"/>
    <w:tmpl w:val="3A48557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15AA6006"/>
    <w:multiLevelType w:val="hybridMultilevel"/>
    <w:tmpl w:val="7DF217E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16185D4C"/>
    <w:multiLevelType w:val="hybridMultilevel"/>
    <w:tmpl w:val="71F8CD1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6F44DB8"/>
    <w:multiLevelType w:val="hybridMultilevel"/>
    <w:tmpl w:val="8DBCC7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97836CB"/>
    <w:multiLevelType w:val="hybridMultilevel"/>
    <w:tmpl w:val="A83A31C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B7871F3"/>
    <w:multiLevelType w:val="hybridMultilevel"/>
    <w:tmpl w:val="827C32A4"/>
    <w:lvl w:ilvl="0" w:tplc="15C812E2">
      <w:start w:val="1"/>
      <w:numFmt w:val="lowerLetter"/>
      <w:lvlText w:val="%1."/>
      <w:lvlJc w:val="left"/>
      <w:pPr>
        <w:ind w:left="1072" w:hanging="360"/>
      </w:pPr>
      <w:rPr>
        <w:i w:val="0"/>
      </w:rPr>
    </w:lvl>
    <w:lvl w:ilvl="1" w:tplc="04210019" w:tentative="1">
      <w:start w:val="1"/>
      <w:numFmt w:val="lowerLetter"/>
      <w:lvlText w:val="%2."/>
      <w:lvlJc w:val="left"/>
      <w:pPr>
        <w:ind w:left="1792" w:hanging="360"/>
      </w:pPr>
    </w:lvl>
    <w:lvl w:ilvl="2" w:tplc="0421001B" w:tentative="1">
      <w:start w:val="1"/>
      <w:numFmt w:val="lowerRoman"/>
      <w:lvlText w:val="%3."/>
      <w:lvlJc w:val="right"/>
      <w:pPr>
        <w:ind w:left="2512" w:hanging="180"/>
      </w:pPr>
    </w:lvl>
    <w:lvl w:ilvl="3" w:tplc="0421000F" w:tentative="1">
      <w:start w:val="1"/>
      <w:numFmt w:val="decimal"/>
      <w:lvlText w:val="%4."/>
      <w:lvlJc w:val="left"/>
      <w:pPr>
        <w:ind w:left="3232" w:hanging="360"/>
      </w:pPr>
    </w:lvl>
    <w:lvl w:ilvl="4" w:tplc="04210019" w:tentative="1">
      <w:start w:val="1"/>
      <w:numFmt w:val="lowerLetter"/>
      <w:lvlText w:val="%5."/>
      <w:lvlJc w:val="left"/>
      <w:pPr>
        <w:ind w:left="3952" w:hanging="360"/>
      </w:pPr>
    </w:lvl>
    <w:lvl w:ilvl="5" w:tplc="0421001B" w:tentative="1">
      <w:start w:val="1"/>
      <w:numFmt w:val="lowerRoman"/>
      <w:lvlText w:val="%6."/>
      <w:lvlJc w:val="right"/>
      <w:pPr>
        <w:ind w:left="4672" w:hanging="180"/>
      </w:pPr>
    </w:lvl>
    <w:lvl w:ilvl="6" w:tplc="0421000F" w:tentative="1">
      <w:start w:val="1"/>
      <w:numFmt w:val="decimal"/>
      <w:lvlText w:val="%7."/>
      <w:lvlJc w:val="left"/>
      <w:pPr>
        <w:ind w:left="5392" w:hanging="360"/>
      </w:pPr>
    </w:lvl>
    <w:lvl w:ilvl="7" w:tplc="04210019" w:tentative="1">
      <w:start w:val="1"/>
      <w:numFmt w:val="lowerLetter"/>
      <w:lvlText w:val="%8."/>
      <w:lvlJc w:val="left"/>
      <w:pPr>
        <w:ind w:left="6112" w:hanging="360"/>
      </w:pPr>
    </w:lvl>
    <w:lvl w:ilvl="8" w:tplc="0421001B" w:tentative="1">
      <w:start w:val="1"/>
      <w:numFmt w:val="lowerRoman"/>
      <w:lvlText w:val="%9."/>
      <w:lvlJc w:val="right"/>
      <w:pPr>
        <w:ind w:left="6832" w:hanging="180"/>
      </w:pPr>
    </w:lvl>
  </w:abstractNum>
  <w:abstractNum w:abstractNumId="14">
    <w:nsid w:val="1B86111A"/>
    <w:multiLevelType w:val="multilevel"/>
    <w:tmpl w:val="68FCEAFA"/>
    <w:lvl w:ilvl="0">
      <w:start w:val="1"/>
      <w:numFmt w:val="decimal"/>
      <w:lvlText w:val="2.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E3461B6"/>
    <w:multiLevelType w:val="hybridMultilevel"/>
    <w:tmpl w:val="BDB674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F1A713D"/>
    <w:multiLevelType w:val="hybridMultilevel"/>
    <w:tmpl w:val="AEBCF5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5D402B2"/>
    <w:multiLevelType w:val="hybridMultilevel"/>
    <w:tmpl w:val="AEBCF5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6386036"/>
    <w:multiLevelType w:val="hybridMultilevel"/>
    <w:tmpl w:val="98F6BF2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26C62FA9"/>
    <w:multiLevelType w:val="hybridMultilevel"/>
    <w:tmpl w:val="B89E2016"/>
    <w:lvl w:ilvl="0" w:tplc="0421000F">
      <w:start w:val="1"/>
      <w:numFmt w:val="decimal"/>
      <w:lvlText w:val="%1."/>
      <w:lvlJc w:val="left"/>
      <w:pPr>
        <w:ind w:left="775" w:hanging="360"/>
      </w:p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20">
    <w:nsid w:val="27412A92"/>
    <w:multiLevelType w:val="hybridMultilevel"/>
    <w:tmpl w:val="BF1884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B0945D4"/>
    <w:multiLevelType w:val="hybridMultilevel"/>
    <w:tmpl w:val="747635E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CB61047"/>
    <w:multiLevelType w:val="hybridMultilevel"/>
    <w:tmpl w:val="7B7CC3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21915A9"/>
    <w:multiLevelType w:val="hybridMultilevel"/>
    <w:tmpl w:val="3C142A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B1C696F"/>
    <w:multiLevelType w:val="hybridMultilevel"/>
    <w:tmpl w:val="15D4A60C"/>
    <w:lvl w:ilvl="0" w:tplc="40F8EE7E">
      <w:start w:val="1"/>
      <w:numFmt w:val="decimal"/>
      <w:lvlText w:val="G.3.%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21E382D"/>
    <w:multiLevelType w:val="hybridMultilevel"/>
    <w:tmpl w:val="91BA002A"/>
    <w:lvl w:ilvl="0" w:tplc="0421000F">
      <w:start w:val="1"/>
      <w:numFmt w:val="decimal"/>
      <w:lvlText w:val="%1."/>
      <w:lvlJc w:val="left"/>
      <w:pPr>
        <w:ind w:left="835" w:hanging="360"/>
      </w:pPr>
    </w:lvl>
    <w:lvl w:ilvl="1" w:tplc="04210019" w:tentative="1">
      <w:start w:val="1"/>
      <w:numFmt w:val="lowerLetter"/>
      <w:lvlText w:val="%2."/>
      <w:lvlJc w:val="left"/>
      <w:pPr>
        <w:ind w:left="1555" w:hanging="360"/>
      </w:pPr>
    </w:lvl>
    <w:lvl w:ilvl="2" w:tplc="0421001B" w:tentative="1">
      <w:start w:val="1"/>
      <w:numFmt w:val="lowerRoman"/>
      <w:lvlText w:val="%3."/>
      <w:lvlJc w:val="right"/>
      <w:pPr>
        <w:ind w:left="2275" w:hanging="180"/>
      </w:pPr>
    </w:lvl>
    <w:lvl w:ilvl="3" w:tplc="0421000F" w:tentative="1">
      <w:start w:val="1"/>
      <w:numFmt w:val="decimal"/>
      <w:lvlText w:val="%4."/>
      <w:lvlJc w:val="left"/>
      <w:pPr>
        <w:ind w:left="2995" w:hanging="360"/>
      </w:pPr>
    </w:lvl>
    <w:lvl w:ilvl="4" w:tplc="04210019" w:tentative="1">
      <w:start w:val="1"/>
      <w:numFmt w:val="lowerLetter"/>
      <w:lvlText w:val="%5."/>
      <w:lvlJc w:val="left"/>
      <w:pPr>
        <w:ind w:left="3715" w:hanging="360"/>
      </w:pPr>
    </w:lvl>
    <w:lvl w:ilvl="5" w:tplc="0421001B" w:tentative="1">
      <w:start w:val="1"/>
      <w:numFmt w:val="lowerRoman"/>
      <w:lvlText w:val="%6."/>
      <w:lvlJc w:val="right"/>
      <w:pPr>
        <w:ind w:left="4435" w:hanging="180"/>
      </w:pPr>
    </w:lvl>
    <w:lvl w:ilvl="6" w:tplc="0421000F" w:tentative="1">
      <w:start w:val="1"/>
      <w:numFmt w:val="decimal"/>
      <w:lvlText w:val="%7."/>
      <w:lvlJc w:val="left"/>
      <w:pPr>
        <w:ind w:left="5155" w:hanging="360"/>
      </w:pPr>
    </w:lvl>
    <w:lvl w:ilvl="7" w:tplc="04210019" w:tentative="1">
      <w:start w:val="1"/>
      <w:numFmt w:val="lowerLetter"/>
      <w:lvlText w:val="%8."/>
      <w:lvlJc w:val="left"/>
      <w:pPr>
        <w:ind w:left="5875" w:hanging="360"/>
      </w:pPr>
    </w:lvl>
    <w:lvl w:ilvl="8" w:tplc="0421001B" w:tentative="1">
      <w:start w:val="1"/>
      <w:numFmt w:val="lowerRoman"/>
      <w:lvlText w:val="%9."/>
      <w:lvlJc w:val="right"/>
      <w:pPr>
        <w:ind w:left="6595" w:hanging="180"/>
      </w:pPr>
    </w:lvl>
  </w:abstractNum>
  <w:abstractNum w:abstractNumId="26">
    <w:nsid w:val="43600EF6"/>
    <w:multiLevelType w:val="hybridMultilevel"/>
    <w:tmpl w:val="971A6C0C"/>
    <w:lvl w:ilvl="0" w:tplc="03785DE6">
      <w:start w:val="1"/>
      <w:numFmt w:val="decimal"/>
      <w:lvlText w:val="2.5.%1"/>
      <w:lvlJc w:val="center"/>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nsid w:val="44662D85"/>
    <w:multiLevelType w:val="hybridMultilevel"/>
    <w:tmpl w:val="26285A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4DC6968"/>
    <w:multiLevelType w:val="hybridMultilevel"/>
    <w:tmpl w:val="BB8C813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6E57A58"/>
    <w:multiLevelType w:val="hybridMultilevel"/>
    <w:tmpl w:val="BAFE27FA"/>
    <w:lvl w:ilvl="0" w:tplc="CF822E1E">
      <w:start w:val="1"/>
      <w:numFmt w:val="decimal"/>
      <w:lvlText w:val="2.4.%1"/>
      <w:lvlJc w:val="center"/>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0">
    <w:nsid w:val="47333375"/>
    <w:multiLevelType w:val="hybridMultilevel"/>
    <w:tmpl w:val="C43A81B2"/>
    <w:lvl w:ilvl="0" w:tplc="238AB53E">
      <w:start w:val="1"/>
      <w:numFmt w:val="decimal"/>
      <w:lvlText w:val="2.4.%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7E97922"/>
    <w:multiLevelType w:val="hybridMultilevel"/>
    <w:tmpl w:val="C736D7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C3B48BA"/>
    <w:multiLevelType w:val="hybridMultilevel"/>
    <w:tmpl w:val="A1A828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C6F77DA"/>
    <w:multiLevelType w:val="hybridMultilevel"/>
    <w:tmpl w:val="5BCE73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27B0870"/>
    <w:multiLevelType w:val="multilevel"/>
    <w:tmpl w:val="1690DB5E"/>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3703BE9"/>
    <w:multiLevelType w:val="hybridMultilevel"/>
    <w:tmpl w:val="7B7CC3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555741B"/>
    <w:multiLevelType w:val="hybridMultilevel"/>
    <w:tmpl w:val="1DF0CFC0"/>
    <w:lvl w:ilvl="0" w:tplc="0B74B250">
      <w:start w:val="1"/>
      <w:numFmt w:val="decimal"/>
      <w:lvlText w:val="2.4.%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86560C2"/>
    <w:multiLevelType w:val="hybridMultilevel"/>
    <w:tmpl w:val="7DF217E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8">
    <w:nsid w:val="58CD6E97"/>
    <w:multiLevelType w:val="hybridMultilevel"/>
    <w:tmpl w:val="75C6CC5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9">
    <w:nsid w:val="5CBC755B"/>
    <w:multiLevelType w:val="hybridMultilevel"/>
    <w:tmpl w:val="71B6EF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D222C71"/>
    <w:multiLevelType w:val="hybridMultilevel"/>
    <w:tmpl w:val="96E2E43A"/>
    <w:lvl w:ilvl="0" w:tplc="3DF8C826">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BFD296C"/>
    <w:multiLevelType w:val="hybridMultilevel"/>
    <w:tmpl w:val="71B6EF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40A7F9A"/>
    <w:multiLevelType w:val="hybridMultilevel"/>
    <w:tmpl w:val="C24A3ECA"/>
    <w:lvl w:ilvl="0" w:tplc="5C8259D6">
      <w:start w:val="1"/>
      <w:numFmt w:val="decimal"/>
      <w:lvlText w:val="2.4.2.%1"/>
      <w:lvlJc w:val="left"/>
      <w:pPr>
        <w:ind w:left="781"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7293C03"/>
    <w:multiLevelType w:val="hybridMultilevel"/>
    <w:tmpl w:val="0B16C4B0"/>
    <w:lvl w:ilvl="0" w:tplc="0421000F">
      <w:start w:val="1"/>
      <w:numFmt w:val="decimal"/>
      <w:lvlText w:val="%1."/>
      <w:lvlJc w:val="left"/>
      <w:pPr>
        <w:ind w:left="781" w:hanging="360"/>
      </w:pPr>
    </w:lvl>
    <w:lvl w:ilvl="1" w:tplc="04210019" w:tentative="1">
      <w:start w:val="1"/>
      <w:numFmt w:val="lowerLetter"/>
      <w:lvlText w:val="%2."/>
      <w:lvlJc w:val="left"/>
      <w:pPr>
        <w:ind w:left="1501" w:hanging="360"/>
      </w:pPr>
    </w:lvl>
    <w:lvl w:ilvl="2" w:tplc="0421001B" w:tentative="1">
      <w:start w:val="1"/>
      <w:numFmt w:val="lowerRoman"/>
      <w:lvlText w:val="%3."/>
      <w:lvlJc w:val="right"/>
      <w:pPr>
        <w:ind w:left="2221" w:hanging="180"/>
      </w:pPr>
    </w:lvl>
    <w:lvl w:ilvl="3" w:tplc="0421000F" w:tentative="1">
      <w:start w:val="1"/>
      <w:numFmt w:val="decimal"/>
      <w:lvlText w:val="%4."/>
      <w:lvlJc w:val="left"/>
      <w:pPr>
        <w:ind w:left="2941" w:hanging="360"/>
      </w:pPr>
    </w:lvl>
    <w:lvl w:ilvl="4" w:tplc="04210019" w:tentative="1">
      <w:start w:val="1"/>
      <w:numFmt w:val="lowerLetter"/>
      <w:lvlText w:val="%5."/>
      <w:lvlJc w:val="left"/>
      <w:pPr>
        <w:ind w:left="3661" w:hanging="360"/>
      </w:pPr>
    </w:lvl>
    <w:lvl w:ilvl="5" w:tplc="0421001B" w:tentative="1">
      <w:start w:val="1"/>
      <w:numFmt w:val="lowerRoman"/>
      <w:lvlText w:val="%6."/>
      <w:lvlJc w:val="right"/>
      <w:pPr>
        <w:ind w:left="4381" w:hanging="180"/>
      </w:pPr>
    </w:lvl>
    <w:lvl w:ilvl="6" w:tplc="0421000F" w:tentative="1">
      <w:start w:val="1"/>
      <w:numFmt w:val="decimal"/>
      <w:lvlText w:val="%7."/>
      <w:lvlJc w:val="left"/>
      <w:pPr>
        <w:ind w:left="5101" w:hanging="360"/>
      </w:pPr>
    </w:lvl>
    <w:lvl w:ilvl="7" w:tplc="04210019" w:tentative="1">
      <w:start w:val="1"/>
      <w:numFmt w:val="lowerLetter"/>
      <w:lvlText w:val="%8."/>
      <w:lvlJc w:val="left"/>
      <w:pPr>
        <w:ind w:left="5821" w:hanging="360"/>
      </w:pPr>
    </w:lvl>
    <w:lvl w:ilvl="8" w:tplc="0421001B" w:tentative="1">
      <w:start w:val="1"/>
      <w:numFmt w:val="lowerRoman"/>
      <w:lvlText w:val="%9."/>
      <w:lvlJc w:val="right"/>
      <w:pPr>
        <w:ind w:left="6541" w:hanging="180"/>
      </w:pPr>
    </w:lvl>
  </w:abstractNum>
  <w:abstractNum w:abstractNumId="44">
    <w:nsid w:val="7AC94339"/>
    <w:multiLevelType w:val="hybridMultilevel"/>
    <w:tmpl w:val="3A48557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5">
    <w:nsid w:val="7EAD10A0"/>
    <w:multiLevelType w:val="hybridMultilevel"/>
    <w:tmpl w:val="B89E2016"/>
    <w:lvl w:ilvl="0" w:tplc="0421000F">
      <w:start w:val="1"/>
      <w:numFmt w:val="decimal"/>
      <w:lvlText w:val="%1."/>
      <w:lvlJc w:val="left"/>
      <w:pPr>
        <w:ind w:left="775" w:hanging="360"/>
      </w:p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num w:numId="1">
    <w:abstractNumId w:val="10"/>
  </w:num>
  <w:num w:numId="2">
    <w:abstractNumId w:val="17"/>
  </w:num>
  <w:num w:numId="3">
    <w:abstractNumId w:val="9"/>
  </w:num>
  <w:num w:numId="4">
    <w:abstractNumId w:val="37"/>
  </w:num>
  <w:num w:numId="5">
    <w:abstractNumId w:val="16"/>
  </w:num>
  <w:num w:numId="6">
    <w:abstractNumId w:val="34"/>
  </w:num>
  <w:num w:numId="7">
    <w:abstractNumId w:val="45"/>
  </w:num>
  <w:num w:numId="8">
    <w:abstractNumId w:val="21"/>
  </w:num>
  <w:num w:numId="9">
    <w:abstractNumId w:val="28"/>
  </w:num>
  <w:num w:numId="10">
    <w:abstractNumId w:val="14"/>
  </w:num>
  <w:num w:numId="11">
    <w:abstractNumId w:val="3"/>
  </w:num>
  <w:num w:numId="12">
    <w:abstractNumId w:val="36"/>
  </w:num>
  <w:num w:numId="13">
    <w:abstractNumId w:val="4"/>
  </w:num>
  <w:num w:numId="14">
    <w:abstractNumId w:val="1"/>
  </w:num>
  <w:num w:numId="15">
    <w:abstractNumId w:val="41"/>
  </w:num>
  <w:num w:numId="16">
    <w:abstractNumId w:val="39"/>
  </w:num>
  <w:num w:numId="17">
    <w:abstractNumId w:val="23"/>
  </w:num>
  <w:num w:numId="18">
    <w:abstractNumId w:val="12"/>
  </w:num>
  <w:num w:numId="19">
    <w:abstractNumId w:val="19"/>
  </w:num>
  <w:num w:numId="20">
    <w:abstractNumId w:val="32"/>
  </w:num>
  <w:num w:numId="21">
    <w:abstractNumId w:val="7"/>
  </w:num>
  <w:num w:numId="22">
    <w:abstractNumId w:val="27"/>
  </w:num>
  <w:num w:numId="23">
    <w:abstractNumId w:val="42"/>
  </w:num>
  <w:num w:numId="24">
    <w:abstractNumId w:val="43"/>
  </w:num>
  <w:num w:numId="25">
    <w:abstractNumId w:val="20"/>
  </w:num>
  <w:num w:numId="26">
    <w:abstractNumId w:val="6"/>
  </w:num>
  <w:num w:numId="27">
    <w:abstractNumId w:val="15"/>
  </w:num>
  <w:num w:numId="28">
    <w:abstractNumId w:val="33"/>
  </w:num>
  <w:num w:numId="29">
    <w:abstractNumId w:val="35"/>
  </w:num>
  <w:num w:numId="30">
    <w:abstractNumId w:val="22"/>
  </w:num>
  <w:num w:numId="31">
    <w:abstractNumId w:val="40"/>
  </w:num>
  <w:num w:numId="32">
    <w:abstractNumId w:val="13"/>
  </w:num>
  <w:num w:numId="33">
    <w:abstractNumId w:val="24"/>
  </w:num>
  <w:num w:numId="34">
    <w:abstractNumId w:val="30"/>
  </w:num>
  <w:num w:numId="35">
    <w:abstractNumId w:val="29"/>
  </w:num>
  <w:num w:numId="36">
    <w:abstractNumId w:val="26"/>
  </w:num>
  <w:num w:numId="37">
    <w:abstractNumId w:val="18"/>
  </w:num>
  <w:num w:numId="38">
    <w:abstractNumId w:val="8"/>
  </w:num>
  <w:num w:numId="39">
    <w:abstractNumId w:val="38"/>
  </w:num>
  <w:num w:numId="40">
    <w:abstractNumId w:val="44"/>
  </w:num>
  <w:num w:numId="41">
    <w:abstractNumId w:val="0"/>
  </w:num>
  <w:num w:numId="42">
    <w:abstractNumId w:val="2"/>
  </w:num>
  <w:num w:numId="43">
    <w:abstractNumId w:val="5"/>
  </w:num>
  <w:num w:numId="44">
    <w:abstractNumId w:val="31"/>
  </w:num>
  <w:num w:numId="45">
    <w:abstractNumId w:val="11"/>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F0"/>
    <w:rsid w:val="000116D6"/>
    <w:rsid w:val="000346E3"/>
    <w:rsid w:val="00034729"/>
    <w:rsid w:val="00047C02"/>
    <w:rsid w:val="00050B10"/>
    <w:rsid w:val="000536C0"/>
    <w:rsid w:val="00076325"/>
    <w:rsid w:val="000764B1"/>
    <w:rsid w:val="00080451"/>
    <w:rsid w:val="00083194"/>
    <w:rsid w:val="00086085"/>
    <w:rsid w:val="000A000E"/>
    <w:rsid w:val="000A0A8C"/>
    <w:rsid w:val="000A3FBD"/>
    <w:rsid w:val="000B5D23"/>
    <w:rsid w:val="000B62E4"/>
    <w:rsid w:val="000C5E1D"/>
    <w:rsid w:val="000D1992"/>
    <w:rsid w:val="00104410"/>
    <w:rsid w:val="00107B0C"/>
    <w:rsid w:val="00107C04"/>
    <w:rsid w:val="00117DCB"/>
    <w:rsid w:val="001204C6"/>
    <w:rsid w:val="001257AA"/>
    <w:rsid w:val="001262B4"/>
    <w:rsid w:val="0012700B"/>
    <w:rsid w:val="00142368"/>
    <w:rsid w:val="00143395"/>
    <w:rsid w:val="0014491A"/>
    <w:rsid w:val="00152CD5"/>
    <w:rsid w:val="001818B7"/>
    <w:rsid w:val="001953C8"/>
    <w:rsid w:val="00197A7A"/>
    <w:rsid w:val="001A12D2"/>
    <w:rsid w:val="001A396A"/>
    <w:rsid w:val="001A6925"/>
    <w:rsid w:val="001C2481"/>
    <w:rsid w:val="001D0BF2"/>
    <w:rsid w:val="001E489B"/>
    <w:rsid w:val="001E66E8"/>
    <w:rsid w:val="00201317"/>
    <w:rsid w:val="0020696E"/>
    <w:rsid w:val="00211C83"/>
    <w:rsid w:val="00221540"/>
    <w:rsid w:val="0022666C"/>
    <w:rsid w:val="002332DA"/>
    <w:rsid w:val="002641E8"/>
    <w:rsid w:val="00277014"/>
    <w:rsid w:val="00283C62"/>
    <w:rsid w:val="002B15B5"/>
    <w:rsid w:val="002C200D"/>
    <w:rsid w:val="002C4B6B"/>
    <w:rsid w:val="002C5886"/>
    <w:rsid w:val="002D46EE"/>
    <w:rsid w:val="002E745B"/>
    <w:rsid w:val="00312451"/>
    <w:rsid w:val="003170F1"/>
    <w:rsid w:val="00323393"/>
    <w:rsid w:val="00333B56"/>
    <w:rsid w:val="00336077"/>
    <w:rsid w:val="00344A4A"/>
    <w:rsid w:val="003461B1"/>
    <w:rsid w:val="00346609"/>
    <w:rsid w:val="00370535"/>
    <w:rsid w:val="0038221B"/>
    <w:rsid w:val="0039362F"/>
    <w:rsid w:val="00394F9A"/>
    <w:rsid w:val="003A426E"/>
    <w:rsid w:val="003A7626"/>
    <w:rsid w:val="003B7538"/>
    <w:rsid w:val="003D574B"/>
    <w:rsid w:val="003D6793"/>
    <w:rsid w:val="003E65F0"/>
    <w:rsid w:val="003F7EEF"/>
    <w:rsid w:val="00403BCD"/>
    <w:rsid w:val="004043A7"/>
    <w:rsid w:val="00404AFA"/>
    <w:rsid w:val="00417436"/>
    <w:rsid w:val="00444C14"/>
    <w:rsid w:val="00446FF2"/>
    <w:rsid w:val="00471FEE"/>
    <w:rsid w:val="00474411"/>
    <w:rsid w:val="00475CDB"/>
    <w:rsid w:val="004779C1"/>
    <w:rsid w:val="00494979"/>
    <w:rsid w:val="004A223B"/>
    <w:rsid w:val="004B1111"/>
    <w:rsid w:val="004C560A"/>
    <w:rsid w:val="004D088F"/>
    <w:rsid w:val="004D3155"/>
    <w:rsid w:val="004D5C2C"/>
    <w:rsid w:val="004D60C2"/>
    <w:rsid w:val="004E14AC"/>
    <w:rsid w:val="0050199D"/>
    <w:rsid w:val="005332AC"/>
    <w:rsid w:val="00541B32"/>
    <w:rsid w:val="00542200"/>
    <w:rsid w:val="00570256"/>
    <w:rsid w:val="00580FE6"/>
    <w:rsid w:val="00581B3B"/>
    <w:rsid w:val="005A09C6"/>
    <w:rsid w:val="005A2CDD"/>
    <w:rsid w:val="005A5BDE"/>
    <w:rsid w:val="005B1361"/>
    <w:rsid w:val="005C1357"/>
    <w:rsid w:val="005C1F0F"/>
    <w:rsid w:val="005C3884"/>
    <w:rsid w:val="005C5DE4"/>
    <w:rsid w:val="005E489F"/>
    <w:rsid w:val="005F1A1C"/>
    <w:rsid w:val="005F7E7E"/>
    <w:rsid w:val="006071DE"/>
    <w:rsid w:val="00610600"/>
    <w:rsid w:val="00614B33"/>
    <w:rsid w:val="00620725"/>
    <w:rsid w:val="00630BEB"/>
    <w:rsid w:val="00644832"/>
    <w:rsid w:val="00650849"/>
    <w:rsid w:val="006520FA"/>
    <w:rsid w:val="00661AA3"/>
    <w:rsid w:val="00662A3A"/>
    <w:rsid w:val="006633B3"/>
    <w:rsid w:val="00665E77"/>
    <w:rsid w:val="00670ADB"/>
    <w:rsid w:val="00671977"/>
    <w:rsid w:val="00677F81"/>
    <w:rsid w:val="0068395D"/>
    <w:rsid w:val="006967B9"/>
    <w:rsid w:val="006A28B2"/>
    <w:rsid w:val="006A7B3E"/>
    <w:rsid w:val="006F0608"/>
    <w:rsid w:val="006F54CB"/>
    <w:rsid w:val="006F7333"/>
    <w:rsid w:val="0071217B"/>
    <w:rsid w:val="007127B0"/>
    <w:rsid w:val="00720A61"/>
    <w:rsid w:val="00723546"/>
    <w:rsid w:val="00737CD3"/>
    <w:rsid w:val="00754F8E"/>
    <w:rsid w:val="00756A47"/>
    <w:rsid w:val="007731D8"/>
    <w:rsid w:val="00775A80"/>
    <w:rsid w:val="00780FD0"/>
    <w:rsid w:val="00790F1F"/>
    <w:rsid w:val="007914E5"/>
    <w:rsid w:val="007A34CD"/>
    <w:rsid w:val="007A59F8"/>
    <w:rsid w:val="007B51E3"/>
    <w:rsid w:val="007C2BFF"/>
    <w:rsid w:val="007C45B8"/>
    <w:rsid w:val="007D13F8"/>
    <w:rsid w:val="007D5F2D"/>
    <w:rsid w:val="007D73B4"/>
    <w:rsid w:val="007E6AF2"/>
    <w:rsid w:val="007F0BD7"/>
    <w:rsid w:val="007F6984"/>
    <w:rsid w:val="0082217D"/>
    <w:rsid w:val="00825374"/>
    <w:rsid w:val="008357BD"/>
    <w:rsid w:val="00842861"/>
    <w:rsid w:val="00846AEA"/>
    <w:rsid w:val="00860672"/>
    <w:rsid w:val="00860E5C"/>
    <w:rsid w:val="00861758"/>
    <w:rsid w:val="00872BC9"/>
    <w:rsid w:val="008974EF"/>
    <w:rsid w:val="008C1D70"/>
    <w:rsid w:val="008D5A58"/>
    <w:rsid w:val="008D64CE"/>
    <w:rsid w:val="008E0765"/>
    <w:rsid w:val="00942364"/>
    <w:rsid w:val="00960352"/>
    <w:rsid w:val="00975371"/>
    <w:rsid w:val="00975EA7"/>
    <w:rsid w:val="00980587"/>
    <w:rsid w:val="0098215C"/>
    <w:rsid w:val="00986BC3"/>
    <w:rsid w:val="0099135A"/>
    <w:rsid w:val="0099529E"/>
    <w:rsid w:val="009A203F"/>
    <w:rsid w:val="009A26DB"/>
    <w:rsid w:val="009B38BC"/>
    <w:rsid w:val="009B69EF"/>
    <w:rsid w:val="009D1824"/>
    <w:rsid w:val="009E6EFA"/>
    <w:rsid w:val="009F4C00"/>
    <w:rsid w:val="00A06CD7"/>
    <w:rsid w:val="00A07F78"/>
    <w:rsid w:val="00A117E2"/>
    <w:rsid w:val="00A32057"/>
    <w:rsid w:val="00A3415B"/>
    <w:rsid w:val="00A5042B"/>
    <w:rsid w:val="00A52039"/>
    <w:rsid w:val="00A66141"/>
    <w:rsid w:val="00A7282C"/>
    <w:rsid w:val="00A90C40"/>
    <w:rsid w:val="00A97131"/>
    <w:rsid w:val="00AA15C5"/>
    <w:rsid w:val="00AA5290"/>
    <w:rsid w:val="00AB2C1C"/>
    <w:rsid w:val="00AC105E"/>
    <w:rsid w:val="00AD5552"/>
    <w:rsid w:val="00AE2866"/>
    <w:rsid w:val="00AE4EFC"/>
    <w:rsid w:val="00AF7B54"/>
    <w:rsid w:val="00B015FE"/>
    <w:rsid w:val="00B0217F"/>
    <w:rsid w:val="00B160CA"/>
    <w:rsid w:val="00B17DC7"/>
    <w:rsid w:val="00B22E4C"/>
    <w:rsid w:val="00B4273E"/>
    <w:rsid w:val="00B5507E"/>
    <w:rsid w:val="00B553C7"/>
    <w:rsid w:val="00B607EE"/>
    <w:rsid w:val="00B63958"/>
    <w:rsid w:val="00B75020"/>
    <w:rsid w:val="00B75072"/>
    <w:rsid w:val="00B840E3"/>
    <w:rsid w:val="00B92CD9"/>
    <w:rsid w:val="00B9428C"/>
    <w:rsid w:val="00B9745E"/>
    <w:rsid w:val="00BB27C1"/>
    <w:rsid w:val="00BB53C8"/>
    <w:rsid w:val="00BE22B2"/>
    <w:rsid w:val="00BF0FDD"/>
    <w:rsid w:val="00BF2B9A"/>
    <w:rsid w:val="00C019E7"/>
    <w:rsid w:val="00C05472"/>
    <w:rsid w:val="00C23FFA"/>
    <w:rsid w:val="00C31474"/>
    <w:rsid w:val="00C34BAF"/>
    <w:rsid w:val="00C442C2"/>
    <w:rsid w:val="00C534F0"/>
    <w:rsid w:val="00C5400B"/>
    <w:rsid w:val="00C55FF3"/>
    <w:rsid w:val="00C56F1C"/>
    <w:rsid w:val="00C7130C"/>
    <w:rsid w:val="00C722AA"/>
    <w:rsid w:val="00C73F97"/>
    <w:rsid w:val="00C747F1"/>
    <w:rsid w:val="00C75E77"/>
    <w:rsid w:val="00C75F42"/>
    <w:rsid w:val="00C8185B"/>
    <w:rsid w:val="00C8501D"/>
    <w:rsid w:val="00C873E1"/>
    <w:rsid w:val="00C921E3"/>
    <w:rsid w:val="00C93592"/>
    <w:rsid w:val="00CA1985"/>
    <w:rsid w:val="00CB6376"/>
    <w:rsid w:val="00CD3DBF"/>
    <w:rsid w:val="00CD702B"/>
    <w:rsid w:val="00CF3C5B"/>
    <w:rsid w:val="00CF5843"/>
    <w:rsid w:val="00D041AC"/>
    <w:rsid w:val="00D14146"/>
    <w:rsid w:val="00D202DE"/>
    <w:rsid w:val="00D30879"/>
    <w:rsid w:val="00D321E6"/>
    <w:rsid w:val="00D41A01"/>
    <w:rsid w:val="00D42BC9"/>
    <w:rsid w:val="00D45500"/>
    <w:rsid w:val="00D55E37"/>
    <w:rsid w:val="00D710FE"/>
    <w:rsid w:val="00D7592C"/>
    <w:rsid w:val="00DA1774"/>
    <w:rsid w:val="00DB1D61"/>
    <w:rsid w:val="00DC29EB"/>
    <w:rsid w:val="00DF1C73"/>
    <w:rsid w:val="00DF4D2A"/>
    <w:rsid w:val="00E00B42"/>
    <w:rsid w:val="00E0118F"/>
    <w:rsid w:val="00E044FE"/>
    <w:rsid w:val="00E16FE9"/>
    <w:rsid w:val="00E7028A"/>
    <w:rsid w:val="00E7453B"/>
    <w:rsid w:val="00E84798"/>
    <w:rsid w:val="00EA4C0E"/>
    <w:rsid w:val="00EA5AC7"/>
    <w:rsid w:val="00EB703F"/>
    <w:rsid w:val="00EC47D2"/>
    <w:rsid w:val="00F16154"/>
    <w:rsid w:val="00F227F0"/>
    <w:rsid w:val="00F43705"/>
    <w:rsid w:val="00F446D0"/>
    <w:rsid w:val="00F578FF"/>
    <w:rsid w:val="00F6100F"/>
    <w:rsid w:val="00F7657A"/>
    <w:rsid w:val="00F94C31"/>
    <w:rsid w:val="00FB10F6"/>
    <w:rsid w:val="00FB15E0"/>
    <w:rsid w:val="00FD25F2"/>
    <w:rsid w:val="00FE3DD4"/>
    <w:rsid w:val="00FE406E"/>
    <w:rsid w:val="00FE7A0A"/>
    <w:rsid w:val="00FE7DA7"/>
    <w:rsid w:val="00FF2606"/>
    <w:rsid w:val="00FF295D"/>
    <w:rsid w:val="00FF4D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SimSun"/>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4F0"/>
    <w:rPr>
      <w:rFonts w:eastAsia="SimSun"/>
      <w:sz w:val="20"/>
      <w:szCs w:val="20"/>
      <w:lang w:eastAsia="id-ID"/>
    </w:rPr>
  </w:style>
  <w:style w:type="paragraph" w:styleId="Footer">
    <w:name w:val="footer"/>
    <w:basedOn w:val="Normal"/>
    <w:link w:val="FooterChar"/>
    <w:uiPriority w:val="99"/>
    <w:unhideWhenUsed/>
    <w:rsid w:val="00C53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4F0"/>
    <w:rPr>
      <w:rFonts w:eastAsia="SimSun"/>
      <w:sz w:val="20"/>
      <w:szCs w:val="20"/>
      <w:lang w:eastAsia="id-ID"/>
    </w:rPr>
  </w:style>
  <w:style w:type="paragraph" w:styleId="ListParagraph">
    <w:name w:val="List Paragraph"/>
    <w:basedOn w:val="Normal"/>
    <w:uiPriority w:val="34"/>
    <w:qFormat/>
    <w:rsid w:val="00C534F0"/>
    <w:pPr>
      <w:ind w:left="720"/>
      <w:contextualSpacing/>
    </w:pPr>
    <w:rPr>
      <w:rFonts w:ascii="Calibri" w:eastAsia="Calibri" w:hAnsi="Calibri"/>
      <w:sz w:val="22"/>
      <w:szCs w:val="22"/>
      <w:lang w:eastAsia="en-US"/>
    </w:rPr>
  </w:style>
  <w:style w:type="character" w:styleId="PlaceholderText">
    <w:name w:val="Placeholder Text"/>
    <w:basedOn w:val="DefaultParagraphFont"/>
    <w:uiPriority w:val="99"/>
    <w:semiHidden/>
    <w:rsid w:val="000346E3"/>
    <w:rPr>
      <w:color w:val="808080"/>
    </w:rPr>
  </w:style>
  <w:style w:type="paragraph" w:styleId="BalloonText">
    <w:name w:val="Balloon Text"/>
    <w:basedOn w:val="Normal"/>
    <w:link w:val="BalloonTextChar"/>
    <w:uiPriority w:val="99"/>
    <w:semiHidden/>
    <w:unhideWhenUsed/>
    <w:rsid w:val="00034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6E3"/>
    <w:rPr>
      <w:rFonts w:ascii="Tahoma" w:eastAsia="SimSun" w:hAnsi="Tahoma" w:cs="Tahoma"/>
      <w:sz w:val="16"/>
      <w:szCs w:val="16"/>
      <w:lang w:eastAsia="id-ID"/>
    </w:rPr>
  </w:style>
  <w:style w:type="table" w:styleId="TableGrid">
    <w:name w:val="Table Grid"/>
    <w:basedOn w:val="TableNormal"/>
    <w:uiPriority w:val="59"/>
    <w:rsid w:val="00BB5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SimSun"/>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4F0"/>
    <w:rPr>
      <w:rFonts w:eastAsia="SimSun"/>
      <w:sz w:val="20"/>
      <w:szCs w:val="20"/>
      <w:lang w:eastAsia="id-ID"/>
    </w:rPr>
  </w:style>
  <w:style w:type="paragraph" w:styleId="Footer">
    <w:name w:val="footer"/>
    <w:basedOn w:val="Normal"/>
    <w:link w:val="FooterChar"/>
    <w:uiPriority w:val="99"/>
    <w:unhideWhenUsed/>
    <w:rsid w:val="00C53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4F0"/>
    <w:rPr>
      <w:rFonts w:eastAsia="SimSun"/>
      <w:sz w:val="20"/>
      <w:szCs w:val="20"/>
      <w:lang w:eastAsia="id-ID"/>
    </w:rPr>
  </w:style>
  <w:style w:type="paragraph" w:styleId="ListParagraph">
    <w:name w:val="List Paragraph"/>
    <w:basedOn w:val="Normal"/>
    <w:uiPriority w:val="34"/>
    <w:qFormat/>
    <w:rsid w:val="00C534F0"/>
    <w:pPr>
      <w:ind w:left="720"/>
      <w:contextualSpacing/>
    </w:pPr>
    <w:rPr>
      <w:rFonts w:ascii="Calibri" w:eastAsia="Calibri" w:hAnsi="Calibri"/>
      <w:sz w:val="22"/>
      <w:szCs w:val="22"/>
      <w:lang w:eastAsia="en-US"/>
    </w:rPr>
  </w:style>
  <w:style w:type="character" w:styleId="PlaceholderText">
    <w:name w:val="Placeholder Text"/>
    <w:basedOn w:val="DefaultParagraphFont"/>
    <w:uiPriority w:val="99"/>
    <w:semiHidden/>
    <w:rsid w:val="000346E3"/>
    <w:rPr>
      <w:color w:val="808080"/>
    </w:rPr>
  </w:style>
  <w:style w:type="paragraph" w:styleId="BalloonText">
    <w:name w:val="Balloon Text"/>
    <w:basedOn w:val="Normal"/>
    <w:link w:val="BalloonTextChar"/>
    <w:uiPriority w:val="99"/>
    <w:semiHidden/>
    <w:unhideWhenUsed/>
    <w:rsid w:val="00034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6E3"/>
    <w:rPr>
      <w:rFonts w:ascii="Tahoma" w:eastAsia="SimSun" w:hAnsi="Tahoma" w:cs="Tahoma"/>
      <w:sz w:val="16"/>
      <w:szCs w:val="16"/>
      <w:lang w:eastAsia="id-ID"/>
    </w:rPr>
  </w:style>
  <w:style w:type="table" w:styleId="TableGrid">
    <w:name w:val="Table Grid"/>
    <w:basedOn w:val="TableNormal"/>
    <w:uiPriority w:val="59"/>
    <w:rsid w:val="00BB5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D5338-38A8-4AE1-94FB-88293DAC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18</Pages>
  <Words>6083</Words>
  <Characters>34675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37</cp:revision>
  <cp:lastPrinted>2018-07-18T19:34:00Z</cp:lastPrinted>
  <dcterms:created xsi:type="dcterms:W3CDTF">2018-07-13T09:28:00Z</dcterms:created>
  <dcterms:modified xsi:type="dcterms:W3CDTF">2018-07-31T05:07:00Z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94733292-ce65-373e-a4dd-1305d52e0a6e</vt:lpwstr>
  </property>
  <property fmtid="{D5CDD505-2E9C-101B-9397-08002B2CF9AE}" pid="24" name="Mendeley Citation Style_1">
    <vt:lpwstr>http://www.zotero.org/styles/apa</vt:lpwstr>
  </property>
</Properties>
</file>