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74" w:rsidRDefault="00A20074">
      <w:pPr>
        <w:spacing w:after="0" w:line="360" w:lineRule="auto"/>
        <w:contextualSpacing/>
        <w:jc w:val="center"/>
        <w:rPr>
          <w:rFonts w:ascii="Times New Roman" w:hAnsi="Times New Roman"/>
          <w:b/>
          <w:sz w:val="24"/>
          <w:szCs w:val="24"/>
        </w:rPr>
      </w:pPr>
      <w:r>
        <w:rPr>
          <w:rFonts w:ascii="Times New Roman" w:hAnsi="Times New Roman"/>
          <w:b/>
          <w:sz w:val="24"/>
          <w:szCs w:val="24"/>
        </w:rPr>
        <w:t>BAB I</w:t>
      </w:r>
    </w:p>
    <w:p w:rsidR="00A20074" w:rsidRDefault="00A20074">
      <w:pPr>
        <w:spacing w:after="0" w:line="360" w:lineRule="auto"/>
        <w:contextualSpacing/>
        <w:jc w:val="center"/>
        <w:rPr>
          <w:rFonts w:ascii="Times New Roman" w:hAnsi="Times New Roman"/>
          <w:b/>
          <w:sz w:val="24"/>
          <w:szCs w:val="24"/>
        </w:rPr>
      </w:pPr>
      <w:r>
        <w:rPr>
          <w:rFonts w:ascii="Times New Roman" w:hAnsi="Times New Roman"/>
          <w:b/>
          <w:sz w:val="24"/>
          <w:szCs w:val="24"/>
        </w:rPr>
        <w:t>PENDAHULUAN</w:t>
      </w:r>
    </w:p>
    <w:p w:rsidR="00A20074" w:rsidRDefault="00A20074">
      <w:pPr>
        <w:spacing w:after="0" w:line="360" w:lineRule="auto"/>
        <w:contextualSpacing/>
        <w:jc w:val="both"/>
        <w:rPr>
          <w:rFonts w:ascii="Times New Roman" w:hAnsi="Times New Roman"/>
          <w:b/>
          <w:sz w:val="24"/>
          <w:szCs w:val="24"/>
        </w:rPr>
      </w:pPr>
    </w:p>
    <w:p w:rsidR="00A20074" w:rsidRDefault="00A20074">
      <w:pPr>
        <w:pStyle w:val="ListParagraph"/>
        <w:numPr>
          <w:ilvl w:val="1"/>
          <w:numId w:val="1"/>
        </w:numPr>
        <w:spacing w:after="0" w:line="360" w:lineRule="auto"/>
        <w:jc w:val="both"/>
        <w:rPr>
          <w:rFonts w:ascii="Times New Roman" w:hAnsi="Times New Roman"/>
          <w:b/>
          <w:sz w:val="24"/>
          <w:szCs w:val="24"/>
        </w:rPr>
      </w:pPr>
      <w:r>
        <w:rPr>
          <w:rFonts w:ascii="Times New Roman" w:hAnsi="Times New Roman"/>
          <w:b/>
          <w:sz w:val="24"/>
          <w:szCs w:val="24"/>
        </w:rPr>
        <w:t>Latar Belakang Permasalahan</w:t>
      </w:r>
    </w:p>
    <w:p w:rsidR="00101EDB" w:rsidRDefault="00101EDB" w:rsidP="00101EDB">
      <w:pPr>
        <w:spacing w:after="0" w:line="360" w:lineRule="auto"/>
        <w:ind w:firstLine="720"/>
        <w:jc w:val="both"/>
        <w:rPr>
          <w:rFonts w:ascii="Times New Roman" w:eastAsia="Times New Roman" w:hAnsi="Times New Roman"/>
          <w:color w:val="FF0000"/>
          <w:spacing w:val="2"/>
          <w:sz w:val="24"/>
          <w:szCs w:val="24"/>
        </w:rPr>
      </w:pPr>
      <w:r w:rsidRPr="00101EDB">
        <w:rPr>
          <w:rFonts w:ascii="Times New Roman" w:eastAsia="Times New Roman" w:hAnsi="Times New Roman"/>
          <w:spacing w:val="2"/>
          <w:sz w:val="24"/>
          <w:szCs w:val="24"/>
        </w:rPr>
        <w:t xml:space="preserve">Di era demokrasi saat ini, pemerintah dituntut untuk semakin transparan dan akuntabel terhadap pengelolaan dana keuangan negara. Maraknya pemberitaan pada media massa untuk saat ini mengenai permasalahan yang ada di Indonesia terutama korupsi, kolusi dan nepotisme seperti penyalahgunaan wewenang, </w:t>
      </w:r>
      <w:r w:rsidRPr="00101EDB">
        <w:rPr>
          <w:rFonts w:ascii="Times New Roman" w:eastAsia="Times New Roman" w:hAnsi="Times New Roman"/>
          <w:i/>
          <w:spacing w:val="2"/>
          <w:sz w:val="24"/>
          <w:szCs w:val="24"/>
        </w:rPr>
        <w:t>mark up</w:t>
      </w:r>
      <w:r w:rsidRPr="00101EDB">
        <w:rPr>
          <w:rFonts w:ascii="Times New Roman" w:eastAsia="Times New Roman" w:hAnsi="Times New Roman"/>
          <w:spacing w:val="2"/>
          <w:sz w:val="24"/>
          <w:szCs w:val="24"/>
        </w:rPr>
        <w:t xml:space="preserve">, penyuapan, pemberian uang pelicin, pungutan liar, serta penggunaan uang negara untuk kepentingan pribadi yang telah menjadi perhatian masyarakat luas. </w:t>
      </w:r>
    </w:p>
    <w:p w:rsidR="00101EDB" w:rsidRDefault="00101EDB" w:rsidP="00101EDB">
      <w:pPr>
        <w:spacing w:after="0" w:line="360" w:lineRule="auto"/>
        <w:ind w:firstLine="720"/>
        <w:jc w:val="both"/>
        <w:rPr>
          <w:rFonts w:ascii="Times New Roman" w:eastAsia="Times New Roman" w:hAnsi="Times New Roman"/>
          <w:color w:val="FF0000"/>
          <w:spacing w:val="2"/>
          <w:sz w:val="24"/>
          <w:szCs w:val="24"/>
        </w:rPr>
      </w:pPr>
      <w:r w:rsidRPr="00101EDB">
        <w:rPr>
          <w:rFonts w:ascii="Times New Roman" w:eastAsia="Times New Roman" w:hAnsi="Times New Roman"/>
          <w:spacing w:val="2"/>
          <w:sz w:val="24"/>
          <w:szCs w:val="24"/>
        </w:rPr>
        <w:t xml:space="preserve">Tuntutan pelaksanaan akuntabilitas sektor publik terhadap terwujudnya </w:t>
      </w:r>
      <w:r w:rsidRPr="00101EDB">
        <w:rPr>
          <w:rFonts w:ascii="Times New Roman" w:eastAsia="Times New Roman" w:hAnsi="Times New Roman"/>
          <w:i/>
          <w:spacing w:val="2"/>
          <w:sz w:val="24"/>
          <w:szCs w:val="24"/>
        </w:rPr>
        <w:t xml:space="preserve">good govermance </w:t>
      </w:r>
      <w:r w:rsidRPr="00101EDB">
        <w:rPr>
          <w:rFonts w:ascii="Times New Roman" w:eastAsia="Times New Roman" w:hAnsi="Times New Roman"/>
          <w:spacing w:val="2"/>
          <w:sz w:val="24"/>
          <w:szCs w:val="24"/>
        </w:rPr>
        <w:t>di Indonesia semakin meningkat dan harus disikapi dengan serius. Tuntutan tersebut menghendaki adanya pelaksanaan fungsi pengawasan intern yang andal dan sitem pengendalian intern yang baik dalam pertanggung jawaban atas penggunaan dana (Ayuningtyas, 2012). Menurut Mardiasmo (2009), terdapat tiga aspek utama yang mendukung terciptanya kepemerintahan yang baik (</w:t>
      </w:r>
      <w:r w:rsidRPr="00101EDB">
        <w:rPr>
          <w:rFonts w:ascii="Times New Roman" w:eastAsia="Times New Roman" w:hAnsi="Times New Roman"/>
          <w:i/>
          <w:spacing w:val="2"/>
          <w:sz w:val="24"/>
          <w:szCs w:val="24"/>
        </w:rPr>
        <w:t>good govermance</w:t>
      </w:r>
      <w:r w:rsidRPr="00101EDB">
        <w:rPr>
          <w:rFonts w:ascii="Times New Roman" w:eastAsia="Times New Roman" w:hAnsi="Times New Roman"/>
          <w:spacing w:val="2"/>
          <w:sz w:val="24"/>
          <w:szCs w:val="24"/>
        </w:rPr>
        <w:t>), yaitu pengawasan, pengendalian, dan pemeriksaan. Pengawasan merupakan kegiatan yang dilakukan oleh pihak di luar eksekutif, yaitu masyarakat dan Dewan Perwakilan Rakyat Daerah (DPRD) untuk mengawasi kinerja pemerintahan. Pengendalian (</w:t>
      </w:r>
      <w:r w:rsidRPr="00101EDB">
        <w:rPr>
          <w:rFonts w:ascii="Times New Roman" w:eastAsia="Times New Roman" w:hAnsi="Times New Roman"/>
          <w:i/>
          <w:spacing w:val="2"/>
          <w:sz w:val="24"/>
          <w:szCs w:val="24"/>
        </w:rPr>
        <w:t>control)</w:t>
      </w:r>
      <w:r w:rsidRPr="00101EDB">
        <w:rPr>
          <w:rFonts w:ascii="Times New Roman" w:eastAsia="Times New Roman" w:hAnsi="Times New Roman"/>
          <w:spacing w:val="2"/>
          <w:sz w:val="24"/>
          <w:szCs w:val="24"/>
        </w:rPr>
        <w:t xml:space="preserve"> adalah mekanisme yang dilakukan oleh eksekutif untuk menjamin bahwa sistem dan kebijakan manajemen dilaksanakan dengan baik sehingga tujuan organisasi dapat tercapai. Sedangkan pemeriksaan (audit) merupakan kegiatan yang dilakukan oleh pihak yang memiliki independensi dan memiliki kompetensi profesional untuk memeriksa apakah hasil kinerja pemerintah telah sesuai dengan standar yang ditetapkan. Terkait dengan proses pengawasan dan pemeriksaan atas pengelolaan keuangan negara, di Indonesia proses tersebut dilakukan oleh seorang auditor pemerintah yang terdiri dari; Inspektorat Jenderal Departemen, Satuan Pengawas Intern (SPI) dilingkungan lembaga Negara dan BUMN/ BUMD, Inspektorat wilayah Propinsi (Itwilprop), </w:t>
      </w:r>
      <w:r w:rsidRPr="00101EDB">
        <w:rPr>
          <w:rFonts w:ascii="Times New Roman" w:eastAsia="Times New Roman" w:hAnsi="Times New Roman"/>
          <w:spacing w:val="2"/>
          <w:sz w:val="24"/>
          <w:szCs w:val="24"/>
        </w:rPr>
        <w:lastRenderedPageBreak/>
        <w:t>Inspektorat Wilayah Kabupaten/ kota (Itwilkab/ Itwilkot), Badan Pengawas Keuangan dan Pembangunan (BPKP) dan Badan  Pemeriksa Keuangan (BPK) yang merupakan lembaga pemeriksa eksternal yang independen.</w:t>
      </w:r>
    </w:p>
    <w:p w:rsidR="00101EDB" w:rsidRDefault="00101EDB" w:rsidP="00101EDB">
      <w:pPr>
        <w:spacing w:after="0" w:line="360" w:lineRule="auto"/>
        <w:ind w:firstLine="720"/>
        <w:jc w:val="both"/>
        <w:rPr>
          <w:rFonts w:ascii="Times New Roman" w:eastAsia="Times New Roman" w:hAnsi="Times New Roman"/>
          <w:sz w:val="24"/>
          <w:szCs w:val="24"/>
        </w:rPr>
      </w:pPr>
      <w:r w:rsidRPr="00101EDB">
        <w:rPr>
          <w:rFonts w:ascii="Times New Roman" w:eastAsia="Times New Roman" w:hAnsi="Times New Roman"/>
          <w:sz w:val="24"/>
          <w:szCs w:val="24"/>
        </w:rPr>
        <w:t xml:space="preserve">Fungsi pengawasan intern dalam audit internal pemerintah dilakukan oleh Aparat Pengawasan Intern Pemerintah (APIP) yaitu Inspektorat. Sesuai dengan ketentuan Peraturan Pemerintah Nomor 41 Tahun 2007 tentang Organisasi Perangkat Daerah, Inspektorat merupakan unsur pengawas penyelenggaraan pemerintahan daerah, Inspektorat Daerah mempunyai tugas melakukan pengawasan terhadap pelaksanaan urusan pemerintahan di daerah/ provinsi, pelaksanaan pembinaan atas penyelenggaraan pemerintahan daerah kabupaten/ kota dan pelaksanaan urusan pemerintahan di daerah kabupaten/ kota. </w:t>
      </w:r>
      <w:r w:rsidR="006B0845">
        <w:rPr>
          <w:rFonts w:ascii="Times New Roman" w:eastAsia="Times New Roman" w:hAnsi="Times New Roman"/>
          <w:sz w:val="24"/>
          <w:szCs w:val="24"/>
        </w:rPr>
        <w:t xml:space="preserve">Peran dan Fungsi Inspektorat Provinsi, Kabupaten/ kota, secara umum diatur dalam pasal 4 Peraturan Menteri Dalam Negeri No. 64 Tahun  2007, dinyatakan bahwa dalam melaksanakan tugas pengawasan urusan pemerintahan, Inspektorat Provinsi, Kabupaten/ Kota mempunyai fungsi perencanaan program pengawasan, perumusan kebijakan dan fasilitasi pengawasan, pemeriksaan (audit), pengusutan, pengujian, dan penilaian tugas pengawasan. </w:t>
      </w:r>
      <w:r w:rsidRPr="00101EDB">
        <w:rPr>
          <w:rFonts w:ascii="Times New Roman" w:eastAsia="Times New Roman" w:hAnsi="Times New Roman"/>
          <w:sz w:val="24"/>
          <w:szCs w:val="24"/>
        </w:rPr>
        <w:t>Pengawasan internal yang dilakukan oleh Inspektorat Kabupaten menekankan pada pemberian bantuan kepada unit kerja perangkat daerah (SKPD) dalam melakukan pengeloaan resiko – resiko yang dapat menghambat pencapaian misi dan tujuan, sekaligus memberikan alternatif peningkatan efisiensi dan efektivitas serta pencegahan atas potensi kegagalan sistem manajemen dan sistem pengendalian pemerintah daerah (Machmud. 2009).</w:t>
      </w:r>
    </w:p>
    <w:p w:rsidR="009F052D" w:rsidRDefault="009F052D" w:rsidP="009F052D">
      <w:pPr>
        <w:autoSpaceDE w:val="0"/>
        <w:autoSpaceDN w:val="0"/>
        <w:adjustRightInd w:val="0"/>
        <w:spacing w:after="0" w:line="360" w:lineRule="auto"/>
        <w:ind w:firstLine="709"/>
        <w:contextualSpacing/>
        <w:jc w:val="both"/>
        <w:rPr>
          <w:rFonts w:ascii="Times New Roman" w:hAnsi="Times New Roman"/>
          <w:color w:val="000000"/>
          <w:sz w:val="24"/>
          <w:szCs w:val="24"/>
          <w:lang w:eastAsia="id-ID"/>
        </w:rPr>
      </w:pPr>
      <w:r>
        <w:rPr>
          <w:rFonts w:ascii="Times New Roman" w:hAnsi="Times New Roman"/>
          <w:color w:val="000000"/>
          <w:sz w:val="24"/>
          <w:szCs w:val="24"/>
          <w:lang w:eastAsia="id-ID"/>
        </w:rPr>
        <w:t>Hasil pemeriksaan BPK Perwakilan Provinsi Sumatera Selatan atas Laporan Keuangan Pemerintah Daerah (LKPD) Kabupaten Musi Banyuasin dari tahun 2011-2017 disajikan dalam tabel berikut:</w:t>
      </w:r>
    </w:p>
    <w:p w:rsidR="006B0845" w:rsidRDefault="006B0845" w:rsidP="009F052D">
      <w:pPr>
        <w:autoSpaceDE w:val="0"/>
        <w:autoSpaceDN w:val="0"/>
        <w:adjustRightInd w:val="0"/>
        <w:spacing w:after="0" w:line="360" w:lineRule="auto"/>
        <w:ind w:firstLine="709"/>
        <w:contextualSpacing/>
        <w:jc w:val="both"/>
        <w:rPr>
          <w:rFonts w:ascii="Times New Roman" w:hAnsi="Times New Roman"/>
          <w:color w:val="000000"/>
          <w:sz w:val="24"/>
          <w:szCs w:val="24"/>
          <w:lang w:eastAsia="id-ID"/>
        </w:rPr>
      </w:pPr>
    </w:p>
    <w:p w:rsidR="006B0845" w:rsidRDefault="006B0845" w:rsidP="009F052D">
      <w:pPr>
        <w:autoSpaceDE w:val="0"/>
        <w:autoSpaceDN w:val="0"/>
        <w:adjustRightInd w:val="0"/>
        <w:spacing w:after="0" w:line="360" w:lineRule="auto"/>
        <w:ind w:firstLine="709"/>
        <w:contextualSpacing/>
        <w:jc w:val="both"/>
        <w:rPr>
          <w:rFonts w:ascii="Times New Roman" w:hAnsi="Times New Roman"/>
          <w:color w:val="000000"/>
          <w:sz w:val="24"/>
          <w:szCs w:val="24"/>
          <w:lang w:eastAsia="id-ID"/>
        </w:rPr>
      </w:pPr>
    </w:p>
    <w:p w:rsidR="006B0845" w:rsidRDefault="006B0845" w:rsidP="009F052D">
      <w:pPr>
        <w:autoSpaceDE w:val="0"/>
        <w:autoSpaceDN w:val="0"/>
        <w:adjustRightInd w:val="0"/>
        <w:spacing w:after="0" w:line="360" w:lineRule="auto"/>
        <w:ind w:firstLine="709"/>
        <w:contextualSpacing/>
        <w:jc w:val="both"/>
        <w:rPr>
          <w:rFonts w:ascii="Times New Roman" w:hAnsi="Times New Roman"/>
          <w:color w:val="000000"/>
          <w:sz w:val="24"/>
          <w:szCs w:val="24"/>
          <w:lang w:eastAsia="id-ID"/>
        </w:rPr>
      </w:pPr>
    </w:p>
    <w:p w:rsidR="006B0845" w:rsidRDefault="006B0845" w:rsidP="009F052D">
      <w:pPr>
        <w:autoSpaceDE w:val="0"/>
        <w:autoSpaceDN w:val="0"/>
        <w:adjustRightInd w:val="0"/>
        <w:spacing w:after="0" w:line="360" w:lineRule="auto"/>
        <w:ind w:firstLine="709"/>
        <w:contextualSpacing/>
        <w:jc w:val="both"/>
        <w:rPr>
          <w:rFonts w:ascii="Times New Roman" w:hAnsi="Times New Roman"/>
          <w:color w:val="000000"/>
          <w:sz w:val="24"/>
          <w:szCs w:val="24"/>
          <w:lang w:eastAsia="id-ID"/>
        </w:rPr>
      </w:pPr>
    </w:p>
    <w:p w:rsidR="006B0845" w:rsidRDefault="006B0845" w:rsidP="009F052D">
      <w:pPr>
        <w:autoSpaceDE w:val="0"/>
        <w:autoSpaceDN w:val="0"/>
        <w:adjustRightInd w:val="0"/>
        <w:spacing w:after="0" w:line="360" w:lineRule="auto"/>
        <w:ind w:firstLine="709"/>
        <w:contextualSpacing/>
        <w:jc w:val="both"/>
        <w:rPr>
          <w:rFonts w:ascii="Times New Roman" w:hAnsi="Times New Roman"/>
          <w:color w:val="000000"/>
          <w:sz w:val="24"/>
          <w:szCs w:val="24"/>
          <w:lang w:eastAsia="id-ID"/>
        </w:rPr>
      </w:pPr>
    </w:p>
    <w:p w:rsidR="006B0845" w:rsidRDefault="006B0845" w:rsidP="009F052D">
      <w:pPr>
        <w:autoSpaceDE w:val="0"/>
        <w:autoSpaceDN w:val="0"/>
        <w:adjustRightInd w:val="0"/>
        <w:spacing w:after="0" w:line="360" w:lineRule="auto"/>
        <w:ind w:firstLine="709"/>
        <w:contextualSpacing/>
        <w:jc w:val="both"/>
        <w:rPr>
          <w:rFonts w:ascii="Times New Roman" w:hAnsi="Times New Roman"/>
          <w:color w:val="000000"/>
          <w:sz w:val="24"/>
          <w:szCs w:val="24"/>
          <w:lang w:eastAsia="id-ID"/>
        </w:rPr>
      </w:pPr>
    </w:p>
    <w:p w:rsidR="009F052D" w:rsidRDefault="009F052D" w:rsidP="009F052D">
      <w:pPr>
        <w:autoSpaceDE w:val="0"/>
        <w:autoSpaceDN w:val="0"/>
        <w:adjustRightInd w:val="0"/>
        <w:spacing w:after="0" w:line="240" w:lineRule="auto"/>
        <w:contextualSpacing/>
        <w:jc w:val="center"/>
        <w:rPr>
          <w:rFonts w:ascii="Times New Roman" w:hAnsi="Times New Roman"/>
          <w:b/>
          <w:color w:val="000000"/>
          <w:sz w:val="24"/>
          <w:szCs w:val="24"/>
          <w:lang w:eastAsia="id-ID"/>
        </w:rPr>
      </w:pPr>
      <w:r>
        <w:rPr>
          <w:rFonts w:ascii="Times New Roman" w:hAnsi="Times New Roman"/>
          <w:b/>
          <w:color w:val="000000"/>
          <w:sz w:val="24"/>
          <w:szCs w:val="24"/>
          <w:lang w:eastAsia="id-ID"/>
        </w:rPr>
        <w:lastRenderedPageBreak/>
        <w:t xml:space="preserve">Tabel </w:t>
      </w:r>
      <w:r>
        <w:rPr>
          <w:rFonts w:ascii="Times New Roman" w:hAnsi="Times New Roman"/>
          <w:b/>
          <w:color w:val="000000"/>
          <w:sz w:val="24"/>
          <w:szCs w:val="24"/>
          <w:lang w:val="en-US" w:eastAsia="id-ID"/>
        </w:rPr>
        <w:t>1</w:t>
      </w:r>
      <w:r>
        <w:rPr>
          <w:rFonts w:ascii="Times New Roman" w:hAnsi="Times New Roman"/>
          <w:b/>
          <w:color w:val="000000"/>
          <w:sz w:val="24"/>
          <w:szCs w:val="24"/>
          <w:lang w:eastAsia="id-ID"/>
        </w:rPr>
        <w:t>.1</w:t>
      </w:r>
    </w:p>
    <w:p w:rsidR="009F052D" w:rsidRDefault="009F052D" w:rsidP="009F052D">
      <w:pPr>
        <w:autoSpaceDE w:val="0"/>
        <w:autoSpaceDN w:val="0"/>
        <w:adjustRightInd w:val="0"/>
        <w:spacing w:after="0" w:line="240" w:lineRule="auto"/>
        <w:contextualSpacing/>
        <w:jc w:val="center"/>
        <w:rPr>
          <w:rFonts w:ascii="Times New Roman" w:hAnsi="Times New Roman"/>
          <w:b/>
          <w:color w:val="000000"/>
          <w:sz w:val="24"/>
          <w:szCs w:val="24"/>
          <w:lang w:val="en-US" w:eastAsia="id-ID"/>
        </w:rPr>
      </w:pPr>
      <w:r>
        <w:rPr>
          <w:rFonts w:ascii="Times New Roman" w:hAnsi="Times New Roman"/>
          <w:b/>
          <w:color w:val="000000"/>
          <w:sz w:val="24"/>
          <w:szCs w:val="24"/>
          <w:lang w:eastAsia="id-ID"/>
        </w:rPr>
        <w:t>Opini Audit BPK Perwakilan Provinsi Sumatera Selatan atas LKPD Kabupaten Musi Banyuasin</w:t>
      </w:r>
    </w:p>
    <w:p w:rsidR="009F052D" w:rsidRDefault="009F052D" w:rsidP="009F052D">
      <w:pPr>
        <w:autoSpaceDE w:val="0"/>
        <w:autoSpaceDN w:val="0"/>
        <w:adjustRightInd w:val="0"/>
        <w:spacing w:after="0" w:line="240" w:lineRule="auto"/>
        <w:contextualSpacing/>
        <w:jc w:val="center"/>
        <w:rPr>
          <w:rFonts w:ascii="Times New Roman" w:hAnsi="Times New Roman"/>
          <w:b/>
          <w:color w:val="000000"/>
          <w:sz w:val="10"/>
          <w:szCs w:val="10"/>
          <w:lang w:val="en-US" w:eastAsia="id-ID"/>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992"/>
        <w:gridCol w:w="4111"/>
      </w:tblGrid>
      <w:tr w:rsidR="009F052D" w:rsidTr="004D310F">
        <w:tc>
          <w:tcPr>
            <w:tcW w:w="567" w:type="dxa"/>
          </w:tcPr>
          <w:p w:rsidR="009F052D" w:rsidRDefault="009F052D" w:rsidP="004D310F">
            <w:pPr>
              <w:autoSpaceDE w:val="0"/>
              <w:autoSpaceDN w:val="0"/>
              <w:adjustRightInd w:val="0"/>
              <w:spacing w:after="0" w:line="360" w:lineRule="auto"/>
              <w:contextualSpacing/>
              <w:jc w:val="center"/>
              <w:rPr>
                <w:rFonts w:ascii="Times New Roman" w:hAnsi="Times New Roman"/>
                <w:b/>
                <w:sz w:val="24"/>
                <w:szCs w:val="24"/>
              </w:rPr>
            </w:pPr>
            <w:r>
              <w:rPr>
                <w:rFonts w:ascii="Times New Roman" w:hAnsi="Times New Roman"/>
                <w:b/>
                <w:sz w:val="24"/>
                <w:szCs w:val="24"/>
              </w:rPr>
              <w:t>No</w:t>
            </w:r>
          </w:p>
        </w:tc>
        <w:tc>
          <w:tcPr>
            <w:tcW w:w="992" w:type="dxa"/>
          </w:tcPr>
          <w:p w:rsidR="009F052D" w:rsidRDefault="009F052D" w:rsidP="004D310F">
            <w:pPr>
              <w:autoSpaceDE w:val="0"/>
              <w:autoSpaceDN w:val="0"/>
              <w:adjustRightInd w:val="0"/>
              <w:spacing w:after="0" w:line="360" w:lineRule="auto"/>
              <w:contextualSpacing/>
              <w:jc w:val="center"/>
              <w:rPr>
                <w:rFonts w:ascii="Times New Roman" w:hAnsi="Times New Roman"/>
                <w:b/>
                <w:sz w:val="24"/>
                <w:szCs w:val="24"/>
              </w:rPr>
            </w:pPr>
            <w:r>
              <w:rPr>
                <w:rFonts w:ascii="Times New Roman" w:hAnsi="Times New Roman"/>
                <w:b/>
                <w:sz w:val="24"/>
                <w:szCs w:val="24"/>
              </w:rPr>
              <w:t>Tahun</w:t>
            </w:r>
          </w:p>
        </w:tc>
        <w:tc>
          <w:tcPr>
            <w:tcW w:w="4111" w:type="dxa"/>
          </w:tcPr>
          <w:p w:rsidR="009F052D" w:rsidRDefault="009F052D" w:rsidP="004D310F">
            <w:pPr>
              <w:autoSpaceDE w:val="0"/>
              <w:autoSpaceDN w:val="0"/>
              <w:adjustRightInd w:val="0"/>
              <w:spacing w:after="0" w:line="360" w:lineRule="auto"/>
              <w:contextualSpacing/>
              <w:jc w:val="center"/>
              <w:rPr>
                <w:rFonts w:ascii="Times New Roman" w:hAnsi="Times New Roman"/>
                <w:b/>
                <w:sz w:val="24"/>
                <w:szCs w:val="24"/>
              </w:rPr>
            </w:pPr>
            <w:r>
              <w:rPr>
                <w:rFonts w:ascii="Times New Roman" w:hAnsi="Times New Roman"/>
                <w:b/>
                <w:sz w:val="24"/>
                <w:szCs w:val="24"/>
              </w:rPr>
              <w:t>Opini</w:t>
            </w:r>
          </w:p>
        </w:tc>
      </w:tr>
      <w:tr w:rsidR="009F052D" w:rsidTr="004D310F">
        <w:tc>
          <w:tcPr>
            <w:tcW w:w="567"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1.</w:t>
            </w:r>
          </w:p>
        </w:tc>
        <w:tc>
          <w:tcPr>
            <w:tcW w:w="992"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2011</w:t>
            </w:r>
          </w:p>
        </w:tc>
        <w:tc>
          <w:tcPr>
            <w:tcW w:w="4111"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Wajar Dengan Pengecualian (WDP)</w:t>
            </w:r>
          </w:p>
        </w:tc>
      </w:tr>
      <w:tr w:rsidR="009F052D" w:rsidTr="004D310F">
        <w:tc>
          <w:tcPr>
            <w:tcW w:w="567"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2.</w:t>
            </w:r>
          </w:p>
        </w:tc>
        <w:tc>
          <w:tcPr>
            <w:tcW w:w="992"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2012</w:t>
            </w:r>
          </w:p>
        </w:tc>
        <w:tc>
          <w:tcPr>
            <w:tcW w:w="4111"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Wajar Dengan Pengecualian (WDP)</w:t>
            </w:r>
          </w:p>
        </w:tc>
      </w:tr>
      <w:tr w:rsidR="009F052D" w:rsidTr="004D310F">
        <w:tc>
          <w:tcPr>
            <w:tcW w:w="567"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3.</w:t>
            </w:r>
          </w:p>
        </w:tc>
        <w:tc>
          <w:tcPr>
            <w:tcW w:w="992"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2013</w:t>
            </w:r>
          </w:p>
        </w:tc>
        <w:tc>
          <w:tcPr>
            <w:tcW w:w="4111"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Wajar Dengan Pengecualian (WDP)</w:t>
            </w:r>
          </w:p>
        </w:tc>
      </w:tr>
      <w:tr w:rsidR="009F052D" w:rsidTr="004D310F">
        <w:tc>
          <w:tcPr>
            <w:tcW w:w="567"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4.</w:t>
            </w:r>
          </w:p>
        </w:tc>
        <w:tc>
          <w:tcPr>
            <w:tcW w:w="992"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2014</w:t>
            </w:r>
          </w:p>
        </w:tc>
        <w:tc>
          <w:tcPr>
            <w:tcW w:w="4111"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Wajar Tanpa Pengecualian (WTP)</w:t>
            </w:r>
          </w:p>
        </w:tc>
      </w:tr>
      <w:tr w:rsidR="009F052D" w:rsidTr="004D310F">
        <w:tc>
          <w:tcPr>
            <w:tcW w:w="567"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5.</w:t>
            </w:r>
          </w:p>
        </w:tc>
        <w:tc>
          <w:tcPr>
            <w:tcW w:w="992"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2015</w:t>
            </w:r>
          </w:p>
        </w:tc>
        <w:tc>
          <w:tcPr>
            <w:tcW w:w="4111"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Wajar Tanpa Pengecualian (WTP)</w:t>
            </w:r>
          </w:p>
        </w:tc>
      </w:tr>
      <w:tr w:rsidR="009F052D" w:rsidTr="004D310F">
        <w:tc>
          <w:tcPr>
            <w:tcW w:w="567"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6.</w:t>
            </w:r>
          </w:p>
        </w:tc>
        <w:tc>
          <w:tcPr>
            <w:tcW w:w="992"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2016</w:t>
            </w:r>
          </w:p>
        </w:tc>
        <w:tc>
          <w:tcPr>
            <w:tcW w:w="4111"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Wajar Tanpa Pengecualian (WTP)</w:t>
            </w:r>
          </w:p>
        </w:tc>
      </w:tr>
      <w:tr w:rsidR="009F052D" w:rsidTr="004D310F">
        <w:tc>
          <w:tcPr>
            <w:tcW w:w="567"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7.</w:t>
            </w:r>
          </w:p>
        </w:tc>
        <w:tc>
          <w:tcPr>
            <w:tcW w:w="992"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2017</w:t>
            </w:r>
          </w:p>
        </w:tc>
        <w:tc>
          <w:tcPr>
            <w:tcW w:w="4111" w:type="dxa"/>
          </w:tcPr>
          <w:p w:rsidR="009F052D" w:rsidRDefault="009F052D" w:rsidP="004D310F">
            <w:pPr>
              <w:autoSpaceDE w:val="0"/>
              <w:autoSpaceDN w:val="0"/>
              <w:adjustRightInd w:val="0"/>
              <w:spacing w:after="0" w:line="360" w:lineRule="auto"/>
              <w:contextualSpacing/>
              <w:rPr>
                <w:rFonts w:ascii="Times New Roman" w:hAnsi="Times New Roman"/>
                <w:sz w:val="24"/>
                <w:szCs w:val="24"/>
              </w:rPr>
            </w:pPr>
            <w:r>
              <w:rPr>
                <w:rFonts w:ascii="Times New Roman" w:hAnsi="Times New Roman"/>
                <w:sz w:val="24"/>
                <w:szCs w:val="24"/>
              </w:rPr>
              <w:t>Wajar Tanpa Pengecualian (WTP)</w:t>
            </w:r>
          </w:p>
        </w:tc>
      </w:tr>
    </w:tbl>
    <w:p w:rsidR="009F052D" w:rsidRDefault="009F052D" w:rsidP="009F052D">
      <w:pPr>
        <w:pStyle w:val="ListParagraph"/>
        <w:autoSpaceDE w:val="0"/>
        <w:autoSpaceDN w:val="0"/>
        <w:adjustRightInd w:val="0"/>
        <w:spacing w:after="0" w:line="240" w:lineRule="auto"/>
        <w:ind w:leftChars="450" w:left="1843" w:rightChars="607" w:right="1335" w:hanging="853"/>
        <w:jc w:val="both"/>
        <w:rPr>
          <w:rFonts w:ascii="Times New Roman" w:hAnsi="Times New Roman"/>
          <w:i/>
          <w:sz w:val="20"/>
          <w:szCs w:val="20"/>
        </w:rPr>
      </w:pPr>
      <w:r>
        <w:rPr>
          <w:rFonts w:ascii="Times New Roman" w:hAnsi="Times New Roman"/>
          <w:i/>
          <w:sz w:val="20"/>
          <w:szCs w:val="20"/>
        </w:rPr>
        <w:t xml:space="preserve">Sumber: </w:t>
      </w:r>
      <w:r>
        <w:rPr>
          <w:rFonts w:ascii="Times New Roman" w:hAnsi="Times New Roman"/>
          <w:i/>
          <w:sz w:val="20"/>
          <w:szCs w:val="20"/>
          <w:lang w:val="en-US"/>
        </w:rPr>
        <w:t>Laporan Hasil Pemeriksaan (LHP) BPK RI Perwakilan Provinsi Sumatera Selatan Laporan Keuangan Kabupaten Musi Banyuasin TA 2011 - 201</w:t>
      </w:r>
      <w:r>
        <w:rPr>
          <w:rFonts w:ascii="Times New Roman" w:hAnsi="Times New Roman"/>
          <w:i/>
          <w:sz w:val="20"/>
          <w:szCs w:val="20"/>
        </w:rPr>
        <w:t>7</w:t>
      </w:r>
      <w:r>
        <w:rPr>
          <w:rFonts w:ascii="Times New Roman" w:hAnsi="Times New Roman"/>
          <w:i/>
          <w:sz w:val="20"/>
          <w:szCs w:val="20"/>
          <w:lang w:val="en-US"/>
        </w:rPr>
        <w:t xml:space="preserve"> data yang diolah</w:t>
      </w:r>
    </w:p>
    <w:p w:rsidR="006B0845" w:rsidRDefault="006B0845" w:rsidP="00101EDB">
      <w:pPr>
        <w:spacing w:after="0" w:line="360" w:lineRule="auto"/>
        <w:ind w:firstLine="720"/>
        <w:jc w:val="both"/>
        <w:rPr>
          <w:rFonts w:ascii="Times New Roman" w:eastAsia="Times New Roman" w:hAnsi="Times New Roman"/>
          <w:spacing w:val="2"/>
          <w:sz w:val="24"/>
          <w:szCs w:val="24"/>
        </w:rPr>
      </w:pPr>
    </w:p>
    <w:p w:rsidR="009F052D" w:rsidRPr="009F052D" w:rsidRDefault="009F052D" w:rsidP="00101EDB">
      <w:pPr>
        <w:spacing w:after="0" w:line="360" w:lineRule="auto"/>
        <w:ind w:firstLine="720"/>
        <w:jc w:val="both"/>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Berdasarkan Laporan Hasil Pemeriksaan (LHP) BPK RI Perwakilan Provinsi Sumatera Selatan Tahun Anggaran 2011 </w:t>
      </w:r>
      <w:r w:rsidR="00DD3F85">
        <w:rPr>
          <w:rFonts w:ascii="Times New Roman" w:eastAsia="Times New Roman" w:hAnsi="Times New Roman"/>
          <w:spacing w:val="2"/>
          <w:sz w:val="24"/>
          <w:szCs w:val="24"/>
        </w:rPr>
        <w:t>–</w:t>
      </w:r>
      <w:r>
        <w:rPr>
          <w:rFonts w:ascii="Times New Roman" w:eastAsia="Times New Roman" w:hAnsi="Times New Roman"/>
          <w:spacing w:val="2"/>
          <w:sz w:val="24"/>
          <w:szCs w:val="24"/>
        </w:rPr>
        <w:t xml:space="preserve"> 2017</w:t>
      </w:r>
      <w:r w:rsidR="00DD3F85">
        <w:rPr>
          <w:rFonts w:ascii="Times New Roman" w:eastAsia="Times New Roman" w:hAnsi="Times New Roman"/>
          <w:spacing w:val="2"/>
          <w:sz w:val="24"/>
          <w:szCs w:val="24"/>
        </w:rPr>
        <w:t xml:space="preserve"> memberikan Opini Wajar Tanpa Pengecualian (WTP) atas LKPD Kabupaten Musi Banyuasin dalam rentang waktu empat tahun berturut – turut yaitu pada tahun anggaran 2014, 2015, 2016 dan 2017. </w:t>
      </w:r>
      <w:r w:rsidR="001322AC">
        <w:rPr>
          <w:rFonts w:ascii="Times New Roman" w:eastAsia="Times New Roman" w:hAnsi="Times New Roman"/>
          <w:spacing w:val="2"/>
          <w:sz w:val="24"/>
          <w:szCs w:val="24"/>
        </w:rPr>
        <w:t xml:space="preserve">Menurut Pasarayu (2014) mengatakan semakin baik opini yang diterima berarti pada sistem pengendalian internal, pengawasan dan kinerja Inspektorat telah dilakukan dengan baik dan optimal. Dilihat dari opini yang telah diberikan diatas </w:t>
      </w:r>
      <w:r w:rsidR="00DD3F85">
        <w:rPr>
          <w:rFonts w:ascii="Times New Roman" w:eastAsia="Times New Roman" w:hAnsi="Times New Roman"/>
          <w:spacing w:val="2"/>
          <w:sz w:val="24"/>
          <w:szCs w:val="24"/>
        </w:rPr>
        <w:t>berarti pada sistem pengendalian internal, pengawasan dan kinerja Inspektorat sebagai APIP terhadap kegiatan pemerintahan telah dilakukan dengan baik dan optimal, sehingga sasaran yang ditetapkan dapat tercapai dan dapat menghindari terjadinya penyimpangan pelaksanaan, penyalahgunaan wewenang, pemborosan dan kebocoran.</w:t>
      </w:r>
    </w:p>
    <w:p w:rsidR="00101EDB" w:rsidRDefault="00101EDB" w:rsidP="00101EDB">
      <w:pPr>
        <w:spacing w:after="0" w:line="360" w:lineRule="auto"/>
        <w:ind w:firstLine="720"/>
        <w:jc w:val="both"/>
        <w:rPr>
          <w:rFonts w:ascii="Times New Roman" w:eastAsia="Times New Roman" w:hAnsi="Times New Roman"/>
          <w:color w:val="FF0000"/>
          <w:spacing w:val="2"/>
          <w:sz w:val="24"/>
          <w:szCs w:val="24"/>
        </w:rPr>
      </w:pPr>
      <w:r w:rsidRPr="00101EDB">
        <w:rPr>
          <w:rFonts w:ascii="Times New Roman" w:eastAsia="Times New Roman" w:hAnsi="Times New Roman"/>
          <w:sz w:val="24"/>
          <w:szCs w:val="24"/>
        </w:rPr>
        <w:t xml:space="preserve">Auditor dalam fungsi pemeriksaan (audit) memiliki peran yang sangat penting. Mulyono (2009) menjelaskan, kinerja inspektorat merupakan kualitas dan kuantitas dari suatu hasil kerja (output) individu maupun kelompok dalam suatu aktivitas tertentu yang diakibatkan oleh kemampuan alami atau kemampuan yang diperoleh dari proses belajar serta keinginan untuk berprestasi lebih baik. Untuk auditor, kualitas kerja dilihat dari kualitas audit yang dihasilkan yang dinilai dari </w:t>
      </w:r>
      <w:r w:rsidRPr="00101EDB">
        <w:rPr>
          <w:rFonts w:ascii="Times New Roman" w:eastAsia="Times New Roman" w:hAnsi="Times New Roman"/>
          <w:sz w:val="24"/>
          <w:szCs w:val="24"/>
        </w:rPr>
        <w:lastRenderedPageBreak/>
        <w:t xml:space="preserve">seberapa banyak auditor memberikan respon yang benar dari setiap temuan pekerjaan audit yang diselesaikan. </w:t>
      </w:r>
    </w:p>
    <w:p w:rsidR="00101EDB" w:rsidRDefault="00101EDB" w:rsidP="00101EDB">
      <w:pPr>
        <w:spacing w:after="0" w:line="360" w:lineRule="auto"/>
        <w:ind w:firstLine="720"/>
        <w:jc w:val="both"/>
        <w:rPr>
          <w:rFonts w:ascii="Times New Roman" w:eastAsia="Times New Roman" w:hAnsi="Times New Roman"/>
          <w:color w:val="FF0000"/>
          <w:spacing w:val="2"/>
          <w:sz w:val="24"/>
          <w:szCs w:val="24"/>
        </w:rPr>
      </w:pPr>
      <w:r w:rsidRPr="00101EDB">
        <w:rPr>
          <w:rFonts w:ascii="Times New Roman" w:eastAsia="Times New Roman" w:hAnsi="Times New Roman"/>
          <w:sz w:val="24"/>
          <w:szCs w:val="24"/>
        </w:rPr>
        <w:t xml:space="preserve">Dalam penelitian Ika </w:t>
      </w:r>
      <w:r w:rsidRPr="00101EDB">
        <w:rPr>
          <w:rFonts w:ascii="Times New Roman" w:eastAsia="Times New Roman" w:hAnsi="Times New Roman"/>
          <w:i/>
          <w:sz w:val="24"/>
          <w:szCs w:val="24"/>
        </w:rPr>
        <w:t>dkk</w:t>
      </w:r>
      <w:r w:rsidRPr="00101EDB">
        <w:rPr>
          <w:rFonts w:ascii="Times New Roman" w:eastAsia="Times New Roman" w:hAnsi="Times New Roman"/>
          <w:sz w:val="24"/>
          <w:szCs w:val="24"/>
        </w:rPr>
        <w:t xml:space="preserve"> (2009)</w:t>
      </w:r>
      <w:r w:rsidRPr="00101EDB">
        <w:rPr>
          <w:rFonts w:ascii="Times New Roman" w:eastAsia="Times New Roman" w:hAnsi="Times New Roman"/>
          <w:i/>
          <w:sz w:val="24"/>
          <w:szCs w:val="24"/>
        </w:rPr>
        <w:t xml:space="preserve"> </w:t>
      </w:r>
      <w:r w:rsidRPr="00101EDB">
        <w:rPr>
          <w:rFonts w:ascii="Times New Roman" w:eastAsia="Times New Roman" w:hAnsi="Times New Roman"/>
          <w:sz w:val="24"/>
          <w:szCs w:val="24"/>
        </w:rPr>
        <w:t>Sesuai dengan standar umum dalam standar Profesional Akuntan Publik bahwa auditor</w:t>
      </w:r>
      <w:r w:rsidR="0013383A">
        <w:rPr>
          <w:rFonts w:ascii="Times New Roman" w:eastAsia="Times New Roman" w:hAnsi="Times New Roman"/>
          <w:sz w:val="24"/>
          <w:szCs w:val="24"/>
        </w:rPr>
        <w:t xml:space="preserve"> disyaratkan memiliki pengala</w:t>
      </w:r>
      <w:r w:rsidRPr="00101EDB">
        <w:rPr>
          <w:rFonts w:ascii="Times New Roman" w:eastAsia="Times New Roman" w:hAnsi="Times New Roman"/>
          <w:sz w:val="24"/>
          <w:szCs w:val="24"/>
        </w:rPr>
        <w:t xml:space="preserve">man kerja yang cukup dalam profesi yang ditekuninya, serta dituntut untuk memenuhi kualifikasi teknis dan berpengalaman dalam industri – industri yang mereka audit (Arens </w:t>
      </w:r>
      <w:r w:rsidRPr="00101EDB">
        <w:rPr>
          <w:rFonts w:ascii="Times New Roman" w:eastAsia="Times New Roman" w:hAnsi="Times New Roman"/>
          <w:i/>
          <w:sz w:val="24"/>
          <w:szCs w:val="24"/>
        </w:rPr>
        <w:t xml:space="preserve">dkk., </w:t>
      </w:r>
      <w:r w:rsidRPr="00101EDB">
        <w:rPr>
          <w:rFonts w:ascii="Times New Roman" w:eastAsia="Times New Roman" w:hAnsi="Times New Roman"/>
          <w:sz w:val="24"/>
          <w:szCs w:val="24"/>
        </w:rPr>
        <w:t>2004). Pengalaman kerja juga memberikan dampak pada setiap keputusan yang di ambil merupakan keputusan yang tepat. Hal tersebut dapat mengindikasikan bahwa semakin lama masa kerja yang dimiliki auditor maka auditor akan semakin baik pula kualitas audit dihasilkan.</w:t>
      </w:r>
      <w:r w:rsidRPr="00101EDB">
        <w:rPr>
          <w:rFonts w:ascii="Times New Roman" w:eastAsia="Times New Roman" w:hAnsi="Times New Roman"/>
          <w:i/>
          <w:sz w:val="24"/>
          <w:szCs w:val="24"/>
        </w:rPr>
        <w:t xml:space="preserve"> </w:t>
      </w:r>
    </w:p>
    <w:p w:rsidR="0056316C" w:rsidRDefault="00A30DB8" w:rsidP="00321D5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Auditor harus memiliki independensi </w:t>
      </w:r>
      <w:r w:rsidR="00064A7B">
        <w:rPr>
          <w:rFonts w:ascii="Times New Roman" w:eastAsia="Times New Roman" w:hAnsi="Times New Roman"/>
          <w:sz w:val="24"/>
          <w:szCs w:val="24"/>
        </w:rPr>
        <w:t>dalam pelaksanaan tugasnya dalam hal melakukann pemeriksaan dan pengusutan, karena apabila terdapat kerjasama dengan obyek pemeriksa yang terlalu lama dan terus berulang bisa menimbulkan</w:t>
      </w:r>
      <w:r w:rsidR="0056316C">
        <w:rPr>
          <w:rFonts w:ascii="Times New Roman" w:eastAsia="Times New Roman" w:hAnsi="Times New Roman"/>
          <w:sz w:val="24"/>
          <w:szCs w:val="24"/>
        </w:rPr>
        <w:t xml:space="preserve"> penyelewengan sehingga </w:t>
      </w:r>
      <w:r w:rsidR="00064A7B">
        <w:rPr>
          <w:rFonts w:ascii="Times New Roman" w:eastAsia="Times New Roman" w:hAnsi="Times New Roman"/>
          <w:sz w:val="24"/>
          <w:szCs w:val="24"/>
        </w:rPr>
        <w:t>independensi yang dimiliki auditor</w:t>
      </w:r>
      <w:r w:rsidR="0056316C">
        <w:rPr>
          <w:rFonts w:ascii="Times New Roman" w:eastAsia="Times New Roman" w:hAnsi="Times New Roman"/>
          <w:sz w:val="24"/>
          <w:szCs w:val="24"/>
        </w:rPr>
        <w:t xml:space="preserve">  diragukan. Jika demikian hasil audit yang dilakukan auditor tanpa adanya independensi tidak dapat dipercayai.</w:t>
      </w:r>
      <w:r w:rsidR="00321D55">
        <w:rPr>
          <w:rFonts w:ascii="Times New Roman" w:eastAsia="Times New Roman" w:hAnsi="Times New Roman"/>
          <w:sz w:val="24"/>
          <w:szCs w:val="24"/>
        </w:rPr>
        <w:t xml:space="preserve"> </w:t>
      </w:r>
      <w:r w:rsidR="00C62509">
        <w:rPr>
          <w:rFonts w:ascii="Times New Roman" w:eastAsia="Times New Roman" w:hAnsi="Times New Roman"/>
          <w:sz w:val="24"/>
          <w:szCs w:val="24"/>
        </w:rPr>
        <w:t>Selain mempunyai independensi  dalam pelaksanaan tugasnya seorang auditor harus menjaga obyektifitasnya karena adakalanya auditor dihadapkan pada situasi dimana mereka menerima tekanan – tekanan dari berbagai pihak tertentu yang dapat mengganggu obyektifitasnya</w:t>
      </w:r>
      <w:r w:rsidR="00C14DA8">
        <w:rPr>
          <w:rFonts w:ascii="Times New Roman" w:eastAsia="Times New Roman" w:hAnsi="Times New Roman"/>
          <w:sz w:val="24"/>
          <w:szCs w:val="24"/>
        </w:rPr>
        <w:t xml:space="preserve"> serta ditambah dengan berbagai fasilitas yang disediakan obyek pemeriksaan</w:t>
      </w:r>
      <w:r w:rsidR="00C62509">
        <w:rPr>
          <w:rFonts w:ascii="Times New Roman" w:eastAsia="Times New Roman" w:hAnsi="Times New Roman"/>
          <w:sz w:val="24"/>
          <w:szCs w:val="24"/>
        </w:rPr>
        <w:t xml:space="preserve">. </w:t>
      </w:r>
      <w:r w:rsidR="00A40E03">
        <w:rPr>
          <w:rFonts w:ascii="Times New Roman" w:eastAsia="Times New Roman" w:hAnsi="Times New Roman"/>
          <w:sz w:val="24"/>
          <w:szCs w:val="24"/>
        </w:rPr>
        <w:t>Dimana</w:t>
      </w:r>
      <w:r w:rsidR="00C62509">
        <w:rPr>
          <w:rFonts w:ascii="Times New Roman" w:eastAsia="Times New Roman" w:hAnsi="Times New Roman"/>
          <w:sz w:val="24"/>
          <w:szCs w:val="24"/>
        </w:rPr>
        <w:t xml:space="preserve"> prinsip </w:t>
      </w:r>
      <w:r w:rsidR="00A40E03">
        <w:rPr>
          <w:rFonts w:ascii="Times New Roman" w:eastAsia="Times New Roman" w:hAnsi="Times New Roman"/>
          <w:sz w:val="24"/>
          <w:szCs w:val="24"/>
        </w:rPr>
        <w:t xml:space="preserve">obyektifitas auditor </w:t>
      </w:r>
      <w:r w:rsidR="00C62509">
        <w:rPr>
          <w:rFonts w:ascii="Times New Roman" w:eastAsia="Times New Roman" w:hAnsi="Times New Roman"/>
          <w:sz w:val="24"/>
          <w:szCs w:val="24"/>
        </w:rPr>
        <w:t xml:space="preserve"> mengharuskan untuk bersikap adil, tidak memihak, jujur secara intelektual, tidak berprasangka atau bias, serta bebas dari benturan kepentingan atau berada di bawah pengaruh pihak lain (</w:t>
      </w:r>
      <w:r w:rsidR="00CE7A46">
        <w:rPr>
          <w:rFonts w:ascii="Times New Roman" w:eastAsia="Times New Roman" w:hAnsi="Times New Roman"/>
          <w:sz w:val="24"/>
          <w:szCs w:val="24"/>
        </w:rPr>
        <w:t>Riama, l Vera</w:t>
      </w:r>
      <w:r w:rsidR="00C14DA8">
        <w:rPr>
          <w:rFonts w:ascii="Times New Roman" w:eastAsia="Times New Roman" w:hAnsi="Times New Roman"/>
          <w:sz w:val="24"/>
          <w:szCs w:val="24"/>
        </w:rPr>
        <w:t xml:space="preserve"> dkk, 2016)</w:t>
      </w:r>
      <w:r w:rsidR="00C62509">
        <w:rPr>
          <w:rFonts w:ascii="Times New Roman" w:eastAsia="Times New Roman" w:hAnsi="Times New Roman"/>
          <w:sz w:val="24"/>
          <w:szCs w:val="24"/>
        </w:rPr>
        <w:t xml:space="preserve">  </w:t>
      </w:r>
    </w:p>
    <w:p w:rsidR="00160EB5" w:rsidRDefault="00E62DE7" w:rsidP="00321D5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Dalam hal melaksananakan tugasnya seorang auditor dituntut harus </w:t>
      </w:r>
      <w:r w:rsidR="00A40E03">
        <w:rPr>
          <w:rFonts w:ascii="Times New Roman" w:eastAsia="Times New Roman" w:hAnsi="Times New Roman"/>
          <w:sz w:val="24"/>
          <w:szCs w:val="24"/>
        </w:rPr>
        <w:t>memiliki integritas karena bukan tidak mungkin auditor menjadi tidak jujur dalam mengungkapkan fakta yang dapat menunjukkan rendahnya integritas yang dimiliki oleh auditor. Padahal Integritas menuntut seorang auditor memiliki sifat jujur, berani, bijaksana dan tanggung jawab.</w:t>
      </w:r>
      <w:r w:rsidR="00321D55">
        <w:rPr>
          <w:rFonts w:ascii="Times New Roman" w:eastAsia="Times New Roman" w:hAnsi="Times New Roman"/>
          <w:sz w:val="24"/>
          <w:szCs w:val="24"/>
        </w:rPr>
        <w:t xml:space="preserve"> </w:t>
      </w:r>
      <w:r w:rsidR="00674E0F">
        <w:rPr>
          <w:rFonts w:ascii="Times New Roman" w:eastAsia="Times New Roman" w:hAnsi="Times New Roman"/>
          <w:sz w:val="24"/>
          <w:szCs w:val="24"/>
        </w:rPr>
        <w:t>Selain pengalaman kerja, independensi, obyektifitas dan integritas, a</w:t>
      </w:r>
      <w:r w:rsidR="00AF2D50">
        <w:rPr>
          <w:rFonts w:ascii="Times New Roman" w:eastAsia="Times New Roman" w:hAnsi="Times New Roman"/>
          <w:sz w:val="24"/>
          <w:szCs w:val="24"/>
        </w:rPr>
        <w:t xml:space="preserve">uditor </w:t>
      </w:r>
      <w:r w:rsidR="00674E0F">
        <w:rPr>
          <w:rFonts w:ascii="Times New Roman" w:eastAsia="Times New Roman" w:hAnsi="Times New Roman"/>
          <w:sz w:val="24"/>
          <w:szCs w:val="24"/>
        </w:rPr>
        <w:t xml:space="preserve">juga </w:t>
      </w:r>
      <w:r w:rsidR="00AF2D50">
        <w:rPr>
          <w:rFonts w:ascii="Times New Roman" w:eastAsia="Times New Roman" w:hAnsi="Times New Roman"/>
          <w:sz w:val="24"/>
          <w:szCs w:val="24"/>
        </w:rPr>
        <w:t xml:space="preserve">harus memiliki kompetensi baik dari sisi pendidikan dan pengetahuan dalam hal pelaksanaan pengauditan agar dapat menghasilkan audit yang berkualitas. </w:t>
      </w:r>
      <w:r w:rsidR="00A30DB8">
        <w:rPr>
          <w:rFonts w:ascii="Times New Roman" w:eastAsia="Times New Roman" w:hAnsi="Times New Roman"/>
          <w:sz w:val="24"/>
          <w:szCs w:val="24"/>
        </w:rPr>
        <w:t xml:space="preserve">Auditor yang tidak kompeten </w:t>
      </w:r>
      <w:r w:rsidR="00A30DB8">
        <w:rPr>
          <w:rFonts w:ascii="Times New Roman" w:eastAsia="Times New Roman" w:hAnsi="Times New Roman"/>
          <w:sz w:val="24"/>
          <w:szCs w:val="24"/>
        </w:rPr>
        <w:lastRenderedPageBreak/>
        <w:t>tidak akan bisa membantu manajemen dalam memecahkan masalah – masalah yang mengandung resiko, dimana tugas auditor bukan hanya melakukan audit atas kepatuhan melainkan lebih difokuskan kepda pengawasan, pemeriksaan, pengusutan dan pengujian.</w:t>
      </w:r>
    </w:p>
    <w:p w:rsidR="0013383A" w:rsidRDefault="00A30DB8" w:rsidP="00160EB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C4CE3">
        <w:rPr>
          <w:rFonts w:ascii="Times New Roman" w:eastAsia="Times New Roman" w:hAnsi="Times New Roman"/>
          <w:sz w:val="24"/>
          <w:szCs w:val="24"/>
        </w:rPr>
        <w:t>B</w:t>
      </w:r>
      <w:r w:rsidR="00160EB5">
        <w:rPr>
          <w:rFonts w:ascii="Times New Roman" w:eastAsia="Times New Roman" w:hAnsi="Times New Roman"/>
          <w:sz w:val="24"/>
          <w:szCs w:val="24"/>
        </w:rPr>
        <w:t>eberapa penelitian yang telah dilakuk</w:t>
      </w:r>
      <w:r w:rsidR="004B5886">
        <w:rPr>
          <w:rFonts w:ascii="Times New Roman" w:eastAsia="Times New Roman" w:hAnsi="Times New Roman"/>
          <w:sz w:val="24"/>
          <w:szCs w:val="24"/>
        </w:rPr>
        <w:t>an</w:t>
      </w:r>
      <w:r w:rsidR="00160EB5">
        <w:rPr>
          <w:rFonts w:ascii="Times New Roman" w:eastAsia="Times New Roman" w:hAnsi="Times New Roman"/>
          <w:sz w:val="24"/>
          <w:szCs w:val="24"/>
        </w:rPr>
        <w:t xml:space="preserve"> Ayuningtyas (2012) menyatakan bahwa</w:t>
      </w:r>
      <w:r w:rsidR="00171EBD">
        <w:rPr>
          <w:rFonts w:ascii="Times New Roman" w:eastAsia="Times New Roman" w:hAnsi="Times New Roman"/>
          <w:sz w:val="24"/>
          <w:szCs w:val="24"/>
        </w:rPr>
        <w:t xml:space="preserve"> obyektifitas, integritas, dan kompetensi berpengaruh signifikan terhadap kualitas hasil audit pemeriksaan, sedangkan variabel pengalaman kerja dan independen tidak memiliki pengaruh. </w:t>
      </w:r>
      <w:r w:rsidR="006B0845">
        <w:rPr>
          <w:rFonts w:ascii="Times New Roman" w:eastAsia="Times New Roman" w:hAnsi="Times New Roman"/>
          <w:sz w:val="24"/>
          <w:szCs w:val="24"/>
        </w:rPr>
        <w:t>Dalam Ika dkk (2009) menunjukkan bahw</w:t>
      </w:r>
      <w:r w:rsidR="00D113D4">
        <w:rPr>
          <w:rFonts w:ascii="Times New Roman" w:eastAsia="Times New Roman" w:hAnsi="Times New Roman"/>
          <w:sz w:val="24"/>
          <w:szCs w:val="24"/>
        </w:rPr>
        <w:t>a pengalaman kerja</w:t>
      </w:r>
      <w:r w:rsidR="006B0845">
        <w:rPr>
          <w:rFonts w:ascii="Times New Roman" w:eastAsia="Times New Roman" w:hAnsi="Times New Roman"/>
          <w:sz w:val="24"/>
          <w:szCs w:val="24"/>
        </w:rPr>
        <w:t>, obyektif dan kompetensi secara simultan ber</w:t>
      </w:r>
      <w:r w:rsidR="00D113D4">
        <w:rPr>
          <w:rFonts w:ascii="Times New Roman" w:eastAsia="Times New Roman" w:hAnsi="Times New Roman"/>
          <w:sz w:val="24"/>
          <w:szCs w:val="24"/>
        </w:rPr>
        <w:t>pengaruh terhadap kualitas hasil pemeriksaan, sedangkan untuk independensi dan integritas tidak berpengaruh signifikan</w:t>
      </w:r>
      <w:r w:rsidR="006B0845">
        <w:rPr>
          <w:rFonts w:ascii="Times New Roman" w:eastAsia="Times New Roman" w:hAnsi="Times New Roman"/>
          <w:sz w:val="24"/>
          <w:szCs w:val="24"/>
        </w:rPr>
        <w:t>. Berdasarkan penelitian gustiawan (2015) menunjukkan bahwa kompetensi, independensi dan pengalaman berpengaruh signifikan positif secara simultan terhadap kualitas audit, sedangkan secara parsial kompetensi, pengalaman kerja, dan independensi tidak berpengaruh. Pasarayu (2014) menunjukkan bahwa obyektifitas, pengalaman kerja dan integritas berpengaruh signifikan</w:t>
      </w:r>
      <w:r w:rsidR="000850CD">
        <w:rPr>
          <w:rFonts w:ascii="Times New Roman" w:eastAsia="Times New Roman" w:hAnsi="Times New Roman"/>
          <w:sz w:val="24"/>
          <w:szCs w:val="24"/>
        </w:rPr>
        <w:t xml:space="preserve"> sedangkan independensi dan pengetahuan tidak berpengaruh. Menurut wijanarko (2017) secara persial dan simultan kompetensi, pengalaman, obyektifitas, independensi, dan intergritas berpengaruh signifikan positif terhadap kualitas audit.</w:t>
      </w:r>
    </w:p>
    <w:p w:rsidR="00101EDB" w:rsidRDefault="00101EDB" w:rsidP="00101EDB">
      <w:pPr>
        <w:spacing w:after="0" w:line="360" w:lineRule="auto"/>
        <w:ind w:firstLine="720"/>
        <w:jc w:val="both"/>
        <w:rPr>
          <w:rFonts w:ascii="Times New Roman" w:eastAsia="Times New Roman" w:hAnsi="Times New Roman"/>
          <w:b/>
          <w:sz w:val="24"/>
          <w:szCs w:val="24"/>
        </w:rPr>
      </w:pPr>
      <w:r w:rsidRPr="00101EDB">
        <w:rPr>
          <w:rFonts w:ascii="Times New Roman" w:eastAsia="Times New Roman" w:hAnsi="Times New Roman"/>
          <w:sz w:val="24"/>
          <w:szCs w:val="24"/>
        </w:rPr>
        <w:t>Berdasarkan uraian di</w:t>
      </w:r>
      <w:r w:rsidR="00CF6C6E">
        <w:rPr>
          <w:rFonts w:ascii="Times New Roman" w:eastAsia="Times New Roman" w:hAnsi="Times New Roman"/>
          <w:sz w:val="24"/>
          <w:szCs w:val="24"/>
        </w:rPr>
        <w:t xml:space="preserve"> </w:t>
      </w:r>
      <w:r w:rsidRPr="00101EDB">
        <w:rPr>
          <w:rFonts w:ascii="Times New Roman" w:eastAsia="Times New Roman" w:hAnsi="Times New Roman"/>
          <w:sz w:val="24"/>
          <w:szCs w:val="24"/>
        </w:rPr>
        <w:t xml:space="preserve">atas </w:t>
      </w:r>
      <w:r w:rsidR="009765A0">
        <w:rPr>
          <w:rFonts w:ascii="Times New Roman" w:eastAsia="Times New Roman" w:hAnsi="Times New Roman"/>
          <w:sz w:val="24"/>
          <w:szCs w:val="24"/>
        </w:rPr>
        <w:t xml:space="preserve">penelitian terdahulu menunjukkan hasil yang tidak konsisten serta terdapat perbedaan hasil penelitian antara beberapa peneliti dengan variabel yang sama dan adanya variabel yang tidak berpengaruh, </w:t>
      </w:r>
      <w:r w:rsidRPr="00101EDB">
        <w:rPr>
          <w:rFonts w:ascii="Times New Roman" w:eastAsia="Times New Roman" w:hAnsi="Times New Roman"/>
          <w:sz w:val="24"/>
          <w:szCs w:val="24"/>
        </w:rPr>
        <w:t>p</w:t>
      </w:r>
      <w:r w:rsidRPr="00101EDB">
        <w:rPr>
          <w:rFonts w:ascii="Times New Roman" w:eastAsia="Times New Roman" w:hAnsi="Times New Roman"/>
          <w:spacing w:val="1"/>
          <w:sz w:val="24"/>
          <w:szCs w:val="24"/>
        </w:rPr>
        <w:t>e</w:t>
      </w:r>
      <w:r w:rsidRPr="00101EDB">
        <w:rPr>
          <w:rFonts w:ascii="Times New Roman" w:eastAsia="Times New Roman" w:hAnsi="Times New Roman"/>
          <w:sz w:val="24"/>
          <w:szCs w:val="24"/>
        </w:rPr>
        <w:t xml:space="preserve">nulis tertarik untuk </w:t>
      </w:r>
      <w:r w:rsidRPr="00101EDB">
        <w:rPr>
          <w:rFonts w:ascii="Times New Roman" w:eastAsia="Times New Roman" w:hAnsi="Times New Roman"/>
          <w:spacing w:val="-2"/>
          <w:sz w:val="24"/>
          <w:szCs w:val="24"/>
        </w:rPr>
        <w:t>m</w:t>
      </w:r>
      <w:r w:rsidRPr="00101EDB">
        <w:rPr>
          <w:rFonts w:ascii="Times New Roman" w:eastAsia="Times New Roman" w:hAnsi="Times New Roman"/>
          <w:sz w:val="24"/>
          <w:szCs w:val="24"/>
        </w:rPr>
        <w:t xml:space="preserve">elakukan penelitian </w:t>
      </w:r>
      <w:r w:rsidRPr="00101EDB">
        <w:rPr>
          <w:rFonts w:ascii="Times New Roman" w:eastAsia="Times New Roman" w:hAnsi="Times New Roman"/>
          <w:spacing w:val="1"/>
          <w:sz w:val="24"/>
          <w:szCs w:val="24"/>
        </w:rPr>
        <w:t xml:space="preserve"> </w:t>
      </w:r>
      <w:r w:rsidRPr="00101EDB">
        <w:rPr>
          <w:rFonts w:ascii="Times New Roman" w:eastAsia="Times New Roman" w:hAnsi="Times New Roman"/>
          <w:sz w:val="24"/>
          <w:szCs w:val="24"/>
        </w:rPr>
        <w:t xml:space="preserve">tentang </w:t>
      </w:r>
      <w:r w:rsidRPr="00101EDB">
        <w:rPr>
          <w:rFonts w:ascii="Times New Roman" w:eastAsia="Times New Roman" w:hAnsi="Times New Roman"/>
          <w:spacing w:val="1"/>
          <w:sz w:val="24"/>
          <w:szCs w:val="24"/>
        </w:rPr>
        <w:t xml:space="preserve"> </w:t>
      </w:r>
      <w:r w:rsidRPr="00101EDB">
        <w:rPr>
          <w:rFonts w:ascii="Times New Roman" w:eastAsia="Times New Roman" w:hAnsi="Times New Roman"/>
          <w:sz w:val="24"/>
          <w:szCs w:val="24"/>
        </w:rPr>
        <w:t xml:space="preserve">pengaruh pengalaman kerja, independensi, obyektifitas, integritas, dan kompetensi terhadap kualitas hasil audit yang diharapkan dapat </w:t>
      </w:r>
      <w:r w:rsidRPr="00101EDB">
        <w:rPr>
          <w:rFonts w:ascii="Times New Roman" w:eastAsia="Times New Roman" w:hAnsi="Times New Roman"/>
          <w:spacing w:val="-2"/>
          <w:sz w:val="24"/>
          <w:szCs w:val="24"/>
        </w:rPr>
        <w:t>m</w:t>
      </w:r>
      <w:r w:rsidRPr="00101EDB">
        <w:rPr>
          <w:rFonts w:ascii="Times New Roman" w:eastAsia="Times New Roman" w:hAnsi="Times New Roman"/>
          <w:spacing w:val="2"/>
          <w:sz w:val="24"/>
          <w:szCs w:val="24"/>
        </w:rPr>
        <w:t>e</w:t>
      </w:r>
      <w:r w:rsidRPr="00101EDB">
        <w:rPr>
          <w:rFonts w:ascii="Times New Roman" w:eastAsia="Times New Roman" w:hAnsi="Times New Roman"/>
          <w:sz w:val="24"/>
          <w:szCs w:val="24"/>
        </w:rPr>
        <w:t>mberikan andil yang besar dalam peningkatan</w:t>
      </w:r>
      <w:r w:rsidRPr="00101EDB">
        <w:rPr>
          <w:rFonts w:ascii="Times New Roman" w:eastAsia="Times New Roman" w:hAnsi="Times New Roman"/>
          <w:spacing w:val="1"/>
          <w:sz w:val="24"/>
          <w:szCs w:val="24"/>
        </w:rPr>
        <w:t xml:space="preserve"> </w:t>
      </w:r>
      <w:r w:rsidRPr="00101EDB">
        <w:rPr>
          <w:rFonts w:ascii="Times New Roman" w:eastAsia="Times New Roman" w:hAnsi="Times New Roman"/>
          <w:sz w:val="24"/>
          <w:szCs w:val="24"/>
        </w:rPr>
        <w:t>Kualitas Hasil Audit yan</w:t>
      </w:r>
      <w:r w:rsidR="00CF6C6E">
        <w:rPr>
          <w:rFonts w:ascii="Times New Roman" w:eastAsia="Times New Roman" w:hAnsi="Times New Roman"/>
          <w:sz w:val="24"/>
          <w:szCs w:val="24"/>
        </w:rPr>
        <w:t>g di</w:t>
      </w:r>
      <w:r w:rsidRPr="00101EDB">
        <w:rPr>
          <w:rFonts w:ascii="Times New Roman" w:eastAsia="Times New Roman" w:hAnsi="Times New Roman"/>
          <w:sz w:val="24"/>
          <w:szCs w:val="24"/>
        </w:rPr>
        <w:t xml:space="preserve">lakukan oleh inspektorat selaku auditor internal kabupaten Musi Banyuasin. </w:t>
      </w:r>
      <w:r w:rsidR="004B5886">
        <w:rPr>
          <w:rFonts w:ascii="Times New Roman" w:eastAsia="Times New Roman" w:hAnsi="Times New Roman"/>
          <w:sz w:val="24"/>
          <w:szCs w:val="24"/>
        </w:rPr>
        <w:t>Peneliti tertarik untuk meneliti dan menulis skripsi ini dengan judul</w:t>
      </w:r>
      <w:r w:rsidRPr="00101EDB">
        <w:rPr>
          <w:rFonts w:ascii="Times New Roman" w:eastAsia="Times New Roman" w:hAnsi="Times New Roman"/>
          <w:sz w:val="24"/>
          <w:szCs w:val="24"/>
        </w:rPr>
        <w:t xml:space="preserve">: </w:t>
      </w:r>
      <w:r w:rsidRPr="00101EDB">
        <w:rPr>
          <w:rFonts w:ascii="Times New Roman" w:eastAsia="Times New Roman" w:hAnsi="Times New Roman"/>
          <w:b/>
          <w:sz w:val="24"/>
          <w:szCs w:val="24"/>
        </w:rPr>
        <w:t>“Faktor – Faktor Penentu Kualitas Audit Pada Inspektorat Daerah Kabupaten  Musi Banyuasin”.</w:t>
      </w:r>
    </w:p>
    <w:p w:rsidR="00A20074" w:rsidRDefault="00A20074" w:rsidP="00101EDB">
      <w:pPr>
        <w:pStyle w:val="Default"/>
        <w:contextualSpacing/>
        <w:jc w:val="both"/>
        <w:rPr>
          <w:lang w:eastAsia="id-ID"/>
        </w:rPr>
      </w:pPr>
    </w:p>
    <w:p w:rsidR="00321D55" w:rsidRDefault="00321D55" w:rsidP="00101EDB">
      <w:pPr>
        <w:pStyle w:val="Default"/>
        <w:contextualSpacing/>
        <w:jc w:val="both"/>
        <w:rPr>
          <w:lang w:eastAsia="id-ID"/>
        </w:rPr>
      </w:pPr>
    </w:p>
    <w:p w:rsidR="00321D55" w:rsidRDefault="00321D55" w:rsidP="00101EDB">
      <w:pPr>
        <w:pStyle w:val="Default"/>
        <w:contextualSpacing/>
        <w:jc w:val="both"/>
        <w:rPr>
          <w:lang w:eastAsia="id-ID"/>
        </w:rPr>
      </w:pPr>
    </w:p>
    <w:p w:rsidR="00A20074" w:rsidRDefault="00A20074">
      <w:pPr>
        <w:pStyle w:val="ListParagraph"/>
        <w:numPr>
          <w:ilvl w:val="1"/>
          <w:numId w:val="1"/>
        </w:numPr>
        <w:spacing w:after="0" w:line="360" w:lineRule="auto"/>
        <w:jc w:val="both"/>
        <w:rPr>
          <w:rFonts w:ascii="Times New Roman" w:hAnsi="Times New Roman"/>
          <w:b/>
          <w:sz w:val="24"/>
          <w:szCs w:val="24"/>
        </w:rPr>
      </w:pPr>
      <w:r>
        <w:rPr>
          <w:rFonts w:ascii="Times New Roman" w:hAnsi="Times New Roman"/>
          <w:b/>
          <w:sz w:val="24"/>
          <w:szCs w:val="24"/>
        </w:rPr>
        <w:lastRenderedPageBreak/>
        <w:t>Perumusan Masalah</w:t>
      </w:r>
    </w:p>
    <w:p w:rsidR="00A20074" w:rsidRDefault="00A20074">
      <w:pPr>
        <w:pStyle w:val="Default"/>
        <w:spacing w:line="360" w:lineRule="auto"/>
        <w:ind w:firstLine="720"/>
        <w:contextualSpacing/>
        <w:jc w:val="both"/>
      </w:pPr>
      <w:r>
        <w:t xml:space="preserve">Berdasarkan uraian pada latar belakang, maka rumusan masalah dalam penelitian ini adalah sebagai berikut: </w:t>
      </w:r>
    </w:p>
    <w:p w:rsidR="00101EDB" w:rsidRPr="00CC63E7" w:rsidRDefault="00101EDB" w:rsidP="00101EDB">
      <w:pPr>
        <w:numPr>
          <w:ilvl w:val="0"/>
          <w:numId w:val="5"/>
        </w:numPr>
        <w:spacing w:after="100" w:afterAutospacing="1" w:line="360" w:lineRule="auto"/>
        <w:ind w:left="426" w:hanging="426"/>
        <w:jc w:val="both"/>
        <w:rPr>
          <w:rFonts w:ascii="Times New Roman" w:hAnsi="Times New Roman"/>
          <w:sz w:val="24"/>
          <w:szCs w:val="24"/>
        </w:rPr>
      </w:pPr>
      <w:r>
        <w:rPr>
          <w:rFonts w:ascii="Times New Roman" w:hAnsi="Times New Roman"/>
          <w:sz w:val="24"/>
          <w:szCs w:val="24"/>
        </w:rPr>
        <w:t>Apakah  pengalaman kerja berpengaruh terhadap kualitas audit yang dilakukan oleh auditor internal?</w:t>
      </w:r>
    </w:p>
    <w:p w:rsidR="00101EDB" w:rsidRPr="00CC63E7" w:rsidRDefault="00101EDB" w:rsidP="00101EDB">
      <w:pPr>
        <w:numPr>
          <w:ilvl w:val="0"/>
          <w:numId w:val="5"/>
        </w:numPr>
        <w:spacing w:after="100" w:afterAutospacing="1" w:line="360" w:lineRule="auto"/>
        <w:ind w:left="426" w:hanging="426"/>
        <w:jc w:val="both"/>
        <w:rPr>
          <w:rFonts w:ascii="Times New Roman" w:hAnsi="Times New Roman"/>
          <w:sz w:val="24"/>
          <w:szCs w:val="24"/>
        </w:rPr>
      </w:pPr>
      <w:r>
        <w:rPr>
          <w:rFonts w:ascii="Times New Roman" w:hAnsi="Times New Roman"/>
          <w:sz w:val="24"/>
          <w:szCs w:val="24"/>
        </w:rPr>
        <w:t>Apakah independensi berpengaruh terhadap kualitas audit yang dilakukan oleh auditor internal?</w:t>
      </w:r>
    </w:p>
    <w:p w:rsidR="00101EDB" w:rsidRPr="00CC63E7" w:rsidRDefault="00101EDB" w:rsidP="00101EDB">
      <w:pPr>
        <w:numPr>
          <w:ilvl w:val="0"/>
          <w:numId w:val="5"/>
        </w:numPr>
        <w:spacing w:after="100" w:afterAutospacing="1" w:line="360" w:lineRule="auto"/>
        <w:ind w:left="426" w:hanging="426"/>
        <w:jc w:val="both"/>
        <w:rPr>
          <w:rFonts w:ascii="Times New Roman" w:hAnsi="Times New Roman"/>
          <w:sz w:val="24"/>
          <w:szCs w:val="24"/>
        </w:rPr>
      </w:pPr>
      <w:r>
        <w:rPr>
          <w:rFonts w:ascii="Times New Roman" w:hAnsi="Times New Roman"/>
          <w:sz w:val="24"/>
          <w:szCs w:val="24"/>
        </w:rPr>
        <w:t>Apakah obyektifitas berpengaruh terhadap kualitas audit yang dilakukan oleh auditor internal?</w:t>
      </w:r>
    </w:p>
    <w:p w:rsidR="00101EDB" w:rsidRPr="00CC63E7" w:rsidRDefault="00101EDB" w:rsidP="00101EDB">
      <w:pPr>
        <w:numPr>
          <w:ilvl w:val="0"/>
          <w:numId w:val="5"/>
        </w:numPr>
        <w:spacing w:after="100" w:afterAutospacing="1" w:line="360" w:lineRule="auto"/>
        <w:ind w:left="426" w:hanging="426"/>
        <w:jc w:val="both"/>
        <w:rPr>
          <w:rFonts w:ascii="Times New Roman" w:hAnsi="Times New Roman"/>
          <w:sz w:val="24"/>
          <w:szCs w:val="24"/>
        </w:rPr>
      </w:pPr>
      <w:r>
        <w:rPr>
          <w:rFonts w:ascii="Times New Roman" w:hAnsi="Times New Roman"/>
          <w:sz w:val="24"/>
          <w:szCs w:val="24"/>
        </w:rPr>
        <w:t>Apakah integritas berpengaruh terhadap kualitas audit yang dilakukan oleh auditor internal?</w:t>
      </w:r>
    </w:p>
    <w:p w:rsidR="00F67120" w:rsidRDefault="00101EDB" w:rsidP="00101EDB">
      <w:pPr>
        <w:numPr>
          <w:ilvl w:val="0"/>
          <w:numId w:val="5"/>
        </w:numPr>
        <w:spacing w:after="100" w:afterAutospacing="1" w:line="360" w:lineRule="auto"/>
        <w:ind w:left="426" w:hanging="426"/>
        <w:jc w:val="both"/>
        <w:rPr>
          <w:rFonts w:ascii="Times New Roman" w:hAnsi="Times New Roman"/>
          <w:sz w:val="24"/>
          <w:szCs w:val="24"/>
        </w:rPr>
      </w:pPr>
      <w:r>
        <w:rPr>
          <w:rFonts w:ascii="Times New Roman" w:hAnsi="Times New Roman"/>
          <w:sz w:val="24"/>
          <w:szCs w:val="24"/>
        </w:rPr>
        <w:t>Apakah kompetensi berpengaruh terhadap kualitas audit yang dilakukan oleh auditor internal?</w:t>
      </w:r>
    </w:p>
    <w:p w:rsidR="000443BD" w:rsidRPr="00101EDB" w:rsidRDefault="000443BD" w:rsidP="00101EDB">
      <w:pPr>
        <w:numPr>
          <w:ilvl w:val="0"/>
          <w:numId w:val="5"/>
        </w:numPr>
        <w:spacing w:after="100" w:afterAutospacing="1" w:line="360" w:lineRule="auto"/>
        <w:ind w:left="426" w:hanging="426"/>
        <w:jc w:val="both"/>
        <w:rPr>
          <w:rFonts w:ascii="Times New Roman" w:hAnsi="Times New Roman"/>
          <w:sz w:val="24"/>
          <w:szCs w:val="24"/>
        </w:rPr>
      </w:pPr>
      <w:r>
        <w:rPr>
          <w:rFonts w:ascii="Times New Roman" w:hAnsi="Times New Roman"/>
          <w:sz w:val="24"/>
          <w:szCs w:val="24"/>
        </w:rPr>
        <w:t>Apakah Pengalaman, Independensi, Obyektifitas, Integritas, dan Kompetensi berpengaruh terhadap Kualitas Audit?</w:t>
      </w:r>
    </w:p>
    <w:p w:rsidR="00A20074" w:rsidRDefault="00A20074">
      <w:pPr>
        <w:pStyle w:val="ListParagraph"/>
        <w:numPr>
          <w:ilvl w:val="1"/>
          <w:numId w:val="1"/>
        </w:numPr>
        <w:spacing w:after="0" w:line="360" w:lineRule="auto"/>
        <w:jc w:val="both"/>
        <w:rPr>
          <w:rFonts w:ascii="Times New Roman" w:hAnsi="Times New Roman"/>
          <w:b/>
          <w:sz w:val="24"/>
          <w:szCs w:val="24"/>
        </w:rPr>
      </w:pPr>
      <w:r>
        <w:rPr>
          <w:rFonts w:ascii="Times New Roman" w:hAnsi="Times New Roman"/>
          <w:b/>
          <w:sz w:val="24"/>
          <w:szCs w:val="24"/>
        </w:rPr>
        <w:t>Ruang Lingkup Pembahasan</w:t>
      </w:r>
    </w:p>
    <w:p w:rsidR="00A20074" w:rsidRDefault="00A20074">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Penulisan penelitian ini, </w:t>
      </w:r>
      <w:r>
        <w:rPr>
          <w:rFonts w:ascii="Times New Roman" w:hAnsi="Times New Roman"/>
          <w:sz w:val="24"/>
          <w:szCs w:val="24"/>
          <w:lang w:val="en-US"/>
        </w:rPr>
        <w:t>peneliti</w:t>
      </w:r>
      <w:r>
        <w:rPr>
          <w:rFonts w:ascii="Times New Roman" w:hAnsi="Times New Roman"/>
          <w:sz w:val="24"/>
          <w:szCs w:val="24"/>
        </w:rPr>
        <w:t xml:space="preserve"> perlu membatasi ruang lingkup pembahasan pada penelitian ini agar lebih terarah dan tercapai pada tu</w:t>
      </w:r>
      <w:r w:rsidR="00101EDB">
        <w:rPr>
          <w:rFonts w:ascii="Times New Roman" w:hAnsi="Times New Roman"/>
          <w:sz w:val="24"/>
          <w:szCs w:val="24"/>
        </w:rPr>
        <w:t>juan dari penulisan skripsi ini ialah:</w:t>
      </w:r>
      <w:r>
        <w:rPr>
          <w:rFonts w:ascii="Times New Roman" w:hAnsi="Times New Roman"/>
          <w:sz w:val="24"/>
          <w:szCs w:val="24"/>
        </w:rPr>
        <w:t xml:space="preserve"> </w:t>
      </w:r>
    </w:p>
    <w:p w:rsidR="00101EDB" w:rsidRPr="001171A9" w:rsidRDefault="00101EDB" w:rsidP="00101EDB">
      <w:pPr>
        <w:pStyle w:val="ListParagraph"/>
        <w:numPr>
          <w:ilvl w:val="0"/>
          <w:numId w:val="6"/>
        </w:numPr>
        <w:spacing w:line="360" w:lineRule="auto"/>
        <w:ind w:left="426" w:hanging="426"/>
        <w:jc w:val="both"/>
        <w:rPr>
          <w:rFonts w:ascii="Times New Roman" w:hAnsi="Times New Roman"/>
          <w:sz w:val="24"/>
          <w:szCs w:val="24"/>
        </w:rPr>
      </w:pPr>
      <w:r w:rsidRPr="001171A9">
        <w:rPr>
          <w:rFonts w:ascii="Times New Roman" w:hAnsi="Times New Roman"/>
          <w:sz w:val="24"/>
          <w:szCs w:val="24"/>
        </w:rPr>
        <w:t>Penelitian ini menggunakan lima variabel independen (</w:t>
      </w:r>
      <w:r w:rsidR="00F56E4B">
        <w:rPr>
          <w:rFonts w:ascii="Times New Roman" w:hAnsi="Times New Roman"/>
          <w:sz w:val="24"/>
          <w:szCs w:val="24"/>
        </w:rPr>
        <w:t>Pengalaman Kerja</w:t>
      </w:r>
      <w:r w:rsidRPr="001171A9">
        <w:rPr>
          <w:rFonts w:ascii="Times New Roman" w:hAnsi="Times New Roman"/>
          <w:sz w:val="24"/>
          <w:szCs w:val="24"/>
        </w:rPr>
        <w:t xml:space="preserve">, independensi, </w:t>
      </w:r>
      <w:r w:rsidR="00F56E4B">
        <w:rPr>
          <w:rFonts w:ascii="Times New Roman" w:hAnsi="Times New Roman"/>
          <w:sz w:val="24"/>
          <w:szCs w:val="24"/>
        </w:rPr>
        <w:t>Obyektifitas</w:t>
      </w:r>
      <w:r w:rsidRPr="001171A9">
        <w:rPr>
          <w:rFonts w:ascii="Times New Roman" w:hAnsi="Times New Roman"/>
          <w:sz w:val="24"/>
          <w:szCs w:val="24"/>
        </w:rPr>
        <w:t xml:space="preserve">, </w:t>
      </w:r>
      <w:r w:rsidR="00F56E4B">
        <w:rPr>
          <w:rFonts w:ascii="Times New Roman" w:hAnsi="Times New Roman"/>
          <w:sz w:val="24"/>
          <w:szCs w:val="24"/>
        </w:rPr>
        <w:t>Integritas</w:t>
      </w:r>
      <w:r w:rsidRPr="001171A9">
        <w:rPr>
          <w:rFonts w:ascii="Times New Roman" w:hAnsi="Times New Roman"/>
          <w:sz w:val="24"/>
          <w:szCs w:val="24"/>
        </w:rPr>
        <w:t xml:space="preserve">, dan </w:t>
      </w:r>
      <w:r w:rsidR="00F56E4B">
        <w:rPr>
          <w:rFonts w:ascii="Times New Roman" w:hAnsi="Times New Roman"/>
          <w:sz w:val="24"/>
          <w:szCs w:val="24"/>
        </w:rPr>
        <w:t>Kompetensi</w:t>
      </w:r>
      <w:r w:rsidRPr="001171A9">
        <w:rPr>
          <w:rFonts w:ascii="Times New Roman" w:hAnsi="Times New Roman"/>
          <w:sz w:val="24"/>
          <w:szCs w:val="24"/>
        </w:rPr>
        <w:t>) dan satu variabel dependen (kualitas audit).</w:t>
      </w:r>
    </w:p>
    <w:p w:rsidR="00101EDB" w:rsidRPr="001171A9" w:rsidRDefault="00101EDB" w:rsidP="00101EDB">
      <w:pPr>
        <w:pStyle w:val="ListParagraph"/>
        <w:numPr>
          <w:ilvl w:val="0"/>
          <w:numId w:val="6"/>
        </w:numPr>
        <w:spacing w:line="360" w:lineRule="auto"/>
        <w:ind w:left="426" w:hanging="426"/>
        <w:jc w:val="both"/>
        <w:rPr>
          <w:rFonts w:ascii="Times New Roman" w:hAnsi="Times New Roman"/>
          <w:sz w:val="24"/>
          <w:szCs w:val="24"/>
        </w:rPr>
      </w:pPr>
      <w:r w:rsidRPr="001171A9">
        <w:rPr>
          <w:rFonts w:ascii="Times New Roman" w:hAnsi="Times New Roman"/>
          <w:sz w:val="24"/>
          <w:szCs w:val="24"/>
        </w:rPr>
        <w:t xml:space="preserve">Penelitian ini dilakukan pada </w:t>
      </w:r>
      <w:r w:rsidR="00F56E4B">
        <w:rPr>
          <w:rFonts w:ascii="Times New Roman" w:hAnsi="Times New Roman"/>
          <w:sz w:val="24"/>
          <w:szCs w:val="24"/>
        </w:rPr>
        <w:t>Inspektorat Daerah Kabupaten Musi Banyuasin</w:t>
      </w:r>
      <w:r w:rsidRPr="001171A9">
        <w:rPr>
          <w:rFonts w:ascii="Times New Roman" w:hAnsi="Times New Roman"/>
          <w:sz w:val="24"/>
          <w:szCs w:val="24"/>
        </w:rPr>
        <w:t>.</w:t>
      </w:r>
    </w:p>
    <w:p w:rsidR="00101EDB" w:rsidRPr="00F56E4B" w:rsidRDefault="00101EDB" w:rsidP="00101EDB">
      <w:pPr>
        <w:pStyle w:val="ListParagraph"/>
        <w:numPr>
          <w:ilvl w:val="0"/>
          <w:numId w:val="6"/>
        </w:numPr>
        <w:spacing w:after="0" w:line="360" w:lineRule="auto"/>
        <w:ind w:left="426" w:hanging="426"/>
        <w:jc w:val="both"/>
        <w:rPr>
          <w:rFonts w:ascii="Times New Roman" w:hAnsi="Times New Roman"/>
          <w:sz w:val="24"/>
          <w:szCs w:val="24"/>
        </w:rPr>
      </w:pPr>
      <w:r w:rsidRPr="001171A9">
        <w:rPr>
          <w:rFonts w:ascii="Times New Roman" w:hAnsi="Times New Roman"/>
          <w:sz w:val="24"/>
          <w:szCs w:val="24"/>
        </w:rPr>
        <w:t>Penelitian menggunakan data yang diperoleh dari kuesioner yang disebar</w:t>
      </w:r>
      <w:r w:rsidR="00F56E4B">
        <w:rPr>
          <w:rFonts w:ascii="Times New Roman" w:hAnsi="Times New Roman"/>
          <w:sz w:val="24"/>
          <w:szCs w:val="24"/>
        </w:rPr>
        <w:t xml:space="preserve"> di Inspektorat Daerah Kabupaten Musi Banyuasin</w:t>
      </w:r>
      <w:r w:rsidRPr="001171A9">
        <w:rPr>
          <w:rFonts w:ascii="Times New Roman" w:hAnsi="Times New Roman"/>
          <w:sz w:val="24"/>
          <w:szCs w:val="24"/>
        </w:rPr>
        <w:t>.</w:t>
      </w:r>
    </w:p>
    <w:p w:rsidR="00A20074" w:rsidRDefault="00A20074">
      <w:pPr>
        <w:pStyle w:val="ListParagraph"/>
        <w:spacing w:after="0" w:line="360" w:lineRule="auto"/>
        <w:ind w:left="0" w:firstLine="720"/>
        <w:jc w:val="both"/>
        <w:rPr>
          <w:rFonts w:ascii="Times New Roman" w:hAnsi="Times New Roman"/>
          <w:sz w:val="16"/>
          <w:szCs w:val="16"/>
        </w:rPr>
      </w:pPr>
    </w:p>
    <w:p w:rsidR="000443BD" w:rsidRDefault="000443BD">
      <w:pPr>
        <w:pStyle w:val="ListParagraph"/>
        <w:spacing w:after="0" w:line="360" w:lineRule="auto"/>
        <w:ind w:left="0" w:firstLine="720"/>
        <w:jc w:val="both"/>
        <w:rPr>
          <w:rFonts w:ascii="Times New Roman" w:hAnsi="Times New Roman"/>
          <w:sz w:val="16"/>
          <w:szCs w:val="16"/>
        </w:rPr>
      </w:pPr>
    </w:p>
    <w:p w:rsidR="000443BD" w:rsidRDefault="000443BD">
      <w:pPr>
        <w:pStyle w:val="ListParagraph"/>
        <w:spacing w:after="0" w:line="360" w:lineRule="auto"/>
        <w:ind w:left="0" w:firstLine="720"/>
        <w:jc w:val="both"/>
        <w:rPr>
          <w:rFonts w:ascii="Times New Roman" w:hAnsi="Times New Roman"/>
          <w:sz w:val="16"/>
          <w:szCs w:val="16"/>
        </w:rPr>
      </w:pPr>
    </w:p>
    <w:p w:rsidR="000443BD" w:rsidRDefault="000443BD">
      <w:pPr>
        <w:pStyle w:val="ListParagraph"/>
        <w:spacing w:after="0" w:line="360" w:lineRule="auto"/>
        <w:ind w:left="0" w:firstLine="720"/>
        <w:jc w:val="both"/>
        <w:rPr>
          <w:rFonts w:ascii="Times New Roman" w:hAnsi="Times New Roman"/>
          <w:sz w:val="16"/>
          <w:szCs w:val="16"/>
        </w:rPr>
      </w:pPr>
    </w:p>
    <w:p w:rsidR="000443BD" w:rsidRDefault="000443BD">
      <w:pPr>
        <w:pStyle w:val="ListParagraph"/>
        <w:spacing w:after="0" w:line="360" w:lineRule="auto"/>
        <w:ind w:left="0" w:firstLine="720"/>
        <w:jc w:val="both"/>
        <w:rPr>
          <w:rFonts w:ascii="Times New Roman" w:hAnsi="Times New Roman"/>
          <w:sz w:val="16"/>
          <w:szCs w:val="16"/>
        </w:rPr>
      </w:pPr>
    </w:p>
    <w:p w:rsidR="000443BD" w:rsidRDefault="000443BD">
      <w:pPr>
        <w:pStyle w:val="ListParagraph"/>
        <w:spacing w:after="0" w:line="360" w:lineRule="auto"/>
        <w:ind w:left="0" w:firstLine="720"/>
        <w:jc w:val="both"/>
        <w:rPr>
          <w:rFonts w:ascii="Times New Roman" w:hAnsi="Times New Roman"/>
          <w:sz w:val="16"/>
          <w:szCs w:val="16"/>
        </w:rPr>
      </w:pPr>
    </w:p>
    <w:p w:rsidR="000443BD" w:rsidRDefault="000443BD">
      <w:pPr>
        <w:pStyle w:val="ListParagraph"/>
        <w:spacing w:after="0" w:line="360" w:lineRule="auto"/>
        <w:ind w:left="0" w:firstLine="720"/>
        <w:jc w:val="both"/>
        <w:rPr>
          <w:rFonts w:ascii="Times New Roman" w:hAnsi="Times New Roman"/>
          <w:sz w:val="16"/>
          <w:szCs w:val="16"/>
        </w:rPr>
      </w:pPr>
    </w:p>
    <w:p w:rsidR="000443BD" w:rsidRDefault="000443BD">
      <w:pPr>
        <w:pStyle w:val="ListParagraph"/>
        <w:spacing w:after="0" w:line="360" w:lineRule="auto"/>
        <w:ind w:left="0" w:firstLine="720"/>
        <w:jc w:val="both"/>
        <w:rPr>
          <w:rFonts w:ascii="Times New Roman" w:hAnsi="Times New Roman"/>
          <w:sz w:val="16"/>
          <w:szCs w:val="16"/>
        </w:rPr>
      </w:pPr>
    </w:p>
    <w:p w:rsidR="00A20074" w:rsidRDefault="00A20074">
      <w:pPr>
        <w:pStyle w:val="ListParagraph"/>
        <w:numPr>
          <w:ilvl w:val="1"/>
          <w:numId w:val="1"/>
        </w:numPr>
        <w:spacing w:after="0" w:line="360" w:lineRule="auto"/>
        <w:jc w:val="both"/>
        <w:rPr>
          <w:rFonts w:ascii="Times New Roman" w:hAnsi="Times New Roman"/>
          <w:b/>
          <w:sz w:val="24"/>
          <w:szCs w:val="24"/>
        </w:rPr>
      </w:pPr>
      <w:r>
        <w:rPr>
          <w:rFonts w:ascii="Times New Roman" w:hAnsi="Times New Roman"/>
          <w:b/>
          <w:sz w:val="24"/>
          <w:szCs w:val="24"/>
        </w:rPr>
        <w:lastRenderedPageBreak/>
        <w:t>Tujuan dan Manfaat Penelitian</w:t>
      </w:r>
    </w:p>
    <w:p w:rsidR="00A20074" w:rsidRDefault="00A20074">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1.4.1 Tujuan Penelitian</w:t>
      </w:r>
    </w:p>
    <w:p w:rsidR="00A20074" w:rsidRDefault="00A20074">
      <w:pPr>
        <w:pStyle w:val="Default"/>
        <w:spacing w:line="360" w:lineRule="auto"/>
        <w:ind w:firstLine="720"/>
        <w:contextualSpacing/>
        <w:jc w:val="both"/>
      </w:pPr>
      <w:r>
        <w:t xml:space="preserve">Berdasarkan uraian latar belakang masalah dan perumusan masalah diatas, maka tujuan penelitian ini dapat dirumuskan sebagai berikut : </w:t>
      </w:r>
    </w:p>
    <w:p w:rsidR="00A20074" w:rsidRDefault="00A20074">
      <w:pPr>
        <w:pStyle w:val="Default"/>
        <w:numPr>
          <w:ilvl w:val="0"/>
          <w:numId w:val="3"/>
        </w:numPr>
        <w:spacing w:line="360" w:lineRule="auto"/>
        <w:contextualSpacing/>
        <w:jc w:val="both"/>
      </w:pPr>
      <w:r>
        <w:t xml:space="preserve">Untuk mengetahui pengaruh </w:t>
      </w:r>
      <w:r w:rsidR="00F56E4B">
        <w:t>pengalaman kerja, independensi, obyektifitas, integritas dan kompetensi</w:t>
      </w:r>
      <w:r>
        <w:rPr>
          <w:lang w:val="en-US"/>
        </w:rPr>
        <w:t xml:space="preserve"> secara parsial </w:t>
      </w:r>
      <w:r>
        <w:t xml:space="preserve">terhadap Kualitas </w:t>
      </w:r>
      <w:r w:rsidR="00F56E4B">
        <w:t>Audit pada Inspektorat Daerah Kabupaten Musi Banyuasin</w:t>
      </w:r>
      <w:r>
        <w:rPr>
          <w:lang w:val="en-US"/>
        </w:rPr>
        <w:t xml:space="preserve"> dan variabel mana yang paling berpengaruh signifikan terhadap </w:t>
      </w:r>
      <w:r w:rsidR="00F56E4B">
        <w:t>Kualitas Audit pada Inspektorat Daerah Kabupaten Musi Banyuasin</w:t>
      </w:r>
      <w:r>
        <w:t xml:space="preserve">. </w:t>
      </w:r>
    </w:p>
    <w:p w:rsidR="00A20074" w:rsidRPr="00D113D4" w:rsidRDefault="00A20074" w:rsidP="00D113D4">
      <w:pPr>
        <w:pStyle w:val="Default"/>
        <w:numPr>
          <w:ilvl w:val="0"/>
          <w:numId w:val="3"/>
        </w:numPr>
        <w:spacing w:line="360" w:lineRule="auto"/>
        <w:contextualSpacing/>
        <w:jc w:val="both"/>
      </w:pPr>
      <w:r>
        <w:t xml:space="preserve">Untuk mengetahui pengaruh </w:t>
      </w:r>
      <w:r w:rsidR="00F56E4B">
        <w:t>pengalaman kerja, independensi, obyektifitas, integritas dan kompetensi</w:t>
      </w:r>
      <w:r>
        <w:t xml:space="preserve"> secara simultan terhadap </w:t>
      </w:r>
      <w:r w:rsidR="00F56E4B">
        <w:t>Kualitas Audit pada Inspektorat Daerah Kabupaten Musi Banyuasin</w:t>
      </w:r>
      <w:r>
        <w:t>.</w:t>
      </w:r>
    </w:p>
    <w:p w:rsidR="00A20074" w:rsidRDefault="00A20074">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1.4.2 Manfaat Penelitian</w:t>
      </w:r>
    </w:p>
    <w:p w:rsidR="00A20074" w:rsidRDefault="00A20074">
      <w:pPr>
        <w:spacing w:after="0" w:line="360" w:lineRule="auto"/>
        <w:ind w:firstLineChars="275" w:firstLine="660"/>
        <w:jc w:val="both"/>
        <w:rPr>
          <w:rFonts w:ascii="Times New Roman" w:eastAsia="Times New Roman" w:hAnsi="Times New Roman"/>
          <w:sz w:val="24"/>
          <w:szCs w:val="24"/>
        </w:rPr>
      </w:pPr>
      <w:r>
        <w:rPr>
          <w:rFonts w:ascii="Times New Roman" w:eastAsia="Times New Roman" w:hAnsi="Times New Roman"/>
          <w:sz w:val="24"/>
          <w:szCs w:val="24"/>
        </w:rPr>
        <w:t>Manfaat yang bisa diambil dari penelitian ini adalah:</w:t>
      </w:r>
    </w:p>
    <w:p w:rsidR="009F0F87" w:rsidRDefault="009F0F87" w:rsidP="009F0F87">
      <w:pPr>
        <w:pStyle w:val="ListParagraph"/>
        <w:numPr>
          <w:ilvl w:val="0"/>
          <w:numId w:val="7"/>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Bagi Peneliti</w:t>
      </w:r>
    </w:p>
    <w:p w:rsidR="009F0F87" w:rsidRPr="000A56DB" w:rsidRDefault="009F0F87" w:rsidP="009F0F87">
      <w:pPr>
        <w:pStyle w:val="ListParagraph"/>
        <w:autoSpaceDE w:val="0"/>
        <w:autoSpaceDN w:val="0"/>
        <w:adjustRightInd w:val="0"/>
        <w:spacing w:after="0" w:line="360" w:lineRule="auto"/>
        <w:ind w:left="426"/>
        <w:jc w:val="both"/>
        <w:rPr>
          <w:rFonts w:ascii="Times New Roman" w:hAnsi="Times New Roman"/>
          <w:sz w:val="24"/>
          <w:szCs w:val="24"/>
        </w:rPr>
      </w:pPr>
      <w:r w:rsidRPr="000A56DB">
        <w:rPr>
          <w:rFonts w:ascii="Times New Roman" w:hAnsi="Times New Roman"/>
          <w:sz w:val="24"/>
          <w:szCs w:val="24"/>
        </w:rPr>
        <w:t>Untuk menambah pemahaman, mengembangkan pengetahuan, keterampilan dan kemampuan profesi melalui penerapan ilmu dan wawasan penulis.</w:t>
      </w:r>
    </w:p>
    <w:p w:rsidR="009F0F87" w:rsidRDefault="009F0F87" w:rsidP="009F0F87">
      <w:pPr>
        <w:pStyle w:val="ListParagraph"/>
        <w:numPr>
          <w:ilvl w:val="0"/>
          <w:numId w:val="7"/>
        </w:numPr>
        <w:autoSpaceDE w:val="0"/>
        <w:autoSpaceDN w:val="0"/>
        <w:adjustRightInd w:val="0"/>
        <w:spacing w:after="0" w:line="360" w:lineRule="auto"/>
        <w:ind w:left="426" w:hanging="426"/>
        <w:jc w:val="both"/>
        <w:rPr>
          <w:rFonts w:ascii="Times New Roman" w:hAnsi="Times New Roman"/>
          <w:sz w:val="24"/>
          <w:szCs w:val="24"/>
        </w:rPr>
      </w:pPr>
      <w:r w:rsidRPr="00C22216">
        <w:rPr>
          <w:rFonts w:ascii="Times New Roman" w:hAnsi="Times New Roman"/>
          <w:sz w:val="24"/>
          <w:szCs w:val="24"/>
        </w:rPr>
        <w:t>Bagi Pemerintah</w:t>
      </w:r>
    </w:p>
    <w:p w:rsidR="009F0F87" w:rsidRPr="0010708C" w:rsidRDefault="009F0F87" w:rsidP="009F0F87">
      <w:pPr>
        <w:pStyle w:val="ListParagraph"/>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 xml:space="preserve">Laporan ini dapat </w:t>
      </w:r>
      <w:r w:rsidRPr="0010708C">
        <w:rPr>
          <w:rFonts w:ascii="Times New Roman" w:hAnsi="Times New Roman"/>
          <w:sz w:val="24"/>
          <w:szCs w:val="24"/>
        </w:rPr>
        <w:t xml:space="preserve">dijadikan sebagai suatu masukan yang dapat dikembangkan berkenaan dengan permasalahan yang dibahas untuk dapat membantu para pihak yang terlibat dalam </w:t>
      </w:r>
      <w:r>
        <w:rPr>
          <w:rFonts w:ascii="Times New Roman" w:hAnsi="Times New Roman"/>
          <w:sz w:val="24"/>
          <w:szCs w:val="24"/>
        </w:rPr>
        <w:t xml:space="preserve">meningkatkan kualitas hasil audit yang dilakukan oleh auditor internal dalam hal ini Inspektorat Daerah </w:t>
      </w:r>
      <w:r w:rsidRPr="0010708C">
        <w:rPr>
          <w:rFonts w:ascii="Times New Roman" w:hAnsi="Times New Roman"/>
          <w:sz w:val="24"/>
          <w:szCs w:val="24"/>
        </w:rPr>
        <w:t>Kabupaten Musi Banyuasin.</w:t>
      </w:r>
    </w:p>
    <w:p w:rsidR="009F0F87" w:rsidRDefault="009F0F87" w:rsidP="009F0F87">
      <w:pPr>
        <w:pStyle w:val="ListParagraph"/>
        <w:numPr>
          <w:ilvl w:val="0"/>
          <w:numId w:val="7"/>
        </w:numPr>
        <w:autoSpaceDE w:val="0"/>
        <w:autoSpaceDN w:val="0"/>
        <w:adjustRightInd w:val="0"/>
        <w:spacing w:after="0" w:line="360" w:lineRule="auto"/>
        <w:ind w:left="426" w:hanging="426"/>
        <w:jc w:val="both"/>
        <w:rPr>
          <w:rFonts w:ascii="Times New Roman" w:hAnsi="Times New Roman"/>
          <w:sz w:val="24"/>
          <w:szCs w:val="24"/>
        </w:rPr>
      </w:pPr>
      <w:r w:rsidRPr="00C22216">
        <w:rPr>
          <w:rFonts w:ascii="Times New Roman" w:hAnsi="Times New Roman"/>
          <w:sz w:val="24"/>
          <w:szCs w:val="24"/>
        </w:rPr>
        <w:t>Bagi Almamater</w:t>
      </w:r>
    </w:p>
    <w:p w:rsidR="009F0F87" w:rsidRDefault="009F0F87" w:rsidP="009F0F87">
      <w:pPr>
        <w:pStyle w:val="ListParagraph"/>
        <w:autoSpaceDE w:val="0"/>
        <w:autoSpaceDN w:val="0"/>
        <w:adjustRightInd w:val="0"/>
        <w:spacing w:after="0" w:line="360" w:lineRule="auto"/>
        <w:ind w:left="426"/>
        <w:jc w:val="both"/>
        <w:rPr>
          <w:rFonts w:ascii="Times New Roman" w:hAnsi="Times New Roman"/>
          <w:sz w:val="24"/>
          <w:szCs w:val="24"/>
        </w:rPr>
      </w:pPr>
      <w:r w:rsidRPr="0010708C">
        <w:rPr>
          <w:rFonts w:ascii="Times New Roman" w:hAnsi="Times New Roman"/>
          <w:sz w:val="24"/>
          <w:szCs w:val="24"/>
        </w:rPr>
        <w:t>Laporan ini dapat dijadikan sebagai penambah wawasan dan dapat menjadi bahan referensi atau acuan penelitian bagi penulis selanjutnya, khususnya mahasiswa program studi Akuntansi Sektor Publik.</w:t>
      </w:r>
    </w:p>
    <w:p w:rsidR="009F0F87" w:rsidRDefault="009F0F87">
      <w:pPr>
        <w:spacing w:after="0" w:line="360" w:lineRule="auto"/>
        <w:ind w:firstLineChars="275" w:firstLine="660"/>
        <w:jc w:val="both"/>
        <w:rPr>
          <w:rFonts w:ascii="Times New Roman" w:eastAsia="Times New Roman" w:hAnsi="Times New Roman"/>
          <w:sz w:val="24"/>
          <w:szCs w:val="24"/>
        </w:rPr>
      </w:pPr>
    </w:p>
    <w:p w:rsidR="00A20074" w:rsidRPr="00032EFD" w:rsidRDefault="00A20074" w:rsidP="006F35B5">
      <w:pPr>
        <w:widowControl w:val="0"/>
        <w:autoSpaceDE w:val="0"/>
        <w:autoSpaceDN w:val="0"/>
        <w:adjustRightInd w:val="0"/>
        <w:spacing w:after="0" w:line="360" w:lineRule="auto"/>
        <w:ind w:left="360" w:right="-1"/>
        <w:jc w:val="both"/>
        <w:rPr>
          <w:rFonts w:ascii="Times New Roman" w:hAnsi="Times New Roman"/>
          <w:b/>
          <w:bCs/>
          <w:sz w:val="24"/>
          <w:szCs w:val="24"/>
        </w:rPr>
      </w:pPr>
      <w:r>
        <w:rPr>
          <w:rFonts w:ascii="Times New Roman" w:hAnsi="Times New Roman"/>
          <w:b/>
          <w:bCs/>
          <w:sz w:val="24"/>
          <w:szCs w:val="24"/>
        </w:rPr>
        <w:tab/>
      </w:r>
    </w:p>
    <w:sectPr w:rsidR="00A20074" w:rsidRPr="00032EFD" w:rsidSect="004B635D">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64F" w:rsidRDefault="00FF764F">
      <w:pPr>
        <w:spacing w:after="0" w:line="240" w:lineRule="auto"/>
      </w:pPr>
      <w:r>
        <w:separator/>
      </w:r>
    </w:p>
  </w:endnote>
  <w:endnote w:type="continuationSeparator" w:id="1">
    <w:p w:rsidR="00FF764F" w:rsidRDefault="00FF7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74" w:rsidRDefault="00A200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74" w:rsidRDefault="00A20074">
    <w:pPr>
      <w:pStyle w:val="Footer"/>
      <w:jc w:val="right"/>
    </w:pPr>
  </w:p>
  <w:p w:rsidR="00A20074" w:rsidRDefault="00A200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74" w:rsidRDefault="009337A0">
    <w:pPr>
      <w:pStyle w:val="Footer"/>
      <w:jc w:val="center"/>
      <w:rPr>
        <w:rFonts w:ascii="Times New Roman" w:hAnsi="Times New Roman"/>
        <w:sz w:val="24"/>
        <w:szCs w:val="24"/>
      </w:rPr>
    </w:pPr>
    <w:r>
      <w:rPr>
        <w:rFonts w:ascii="Times New Roman" w:hAnsi="Times New Roman"/>
        <w:sz w:val="24"/>
        <w:szCs w:val="24"/>
      </w:rPr>
      <w:fldChar w:fldCharType="begin"/>
    </w:r>
    <w:r w:rsidR="00A20074">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4B5886">
      <w:rPr>
        <w:rFonts w:ascii="Times New Roman" w:hAnsi="Times New Roman"/>
        <w:noProof/>
        <w:sz w:val="24"/>
        <w:szCs w:val="24"/>
        <w:lang w:eastAsia="id-ID"/>
      </w:rPr>
      <w:t>1</w:t>
    </w:r>
    <w:r>
      <w:rPr>
        <w:rFonts w:ascii="Times New Roman" w:hAnsi="Times New Roman"/>
        <w:sz w:val="24"/>
        <w:szCs w:val="24"/>
      </w:rPr>
      <w:fldChar w:fldCharType="end"/>
    </w:r>
  </w:p>
  <w:p w:rsidR="00A20074" w:rsidRDefault="00A20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64F" w:rsidRDefault="00FF764F">
      <w:pPr>
        <w:spacing w:after="0" w:line="240" w:lineRule="auto"/>
      </w:pPr>
      <w:r>
        <w:separator/>
      </w:r>
    </w:p>
  </w:footnote>
  <w:footnote w:type="continuationSeparator" w:id="1">
    <w:p w:rsidR="00FF764F" w:rsidRDefault="00FF7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74" w:rsidRDefault="009337A0">
    <w:pPr>
      <w:pStyle w:val="Header"/>
    </w:pPr>
    <w:r>
      <w:pict>
        <v:shapetype id="_x0000_t202" coordsize="21600,21600" o:spt="202" path="m,l,21600r21600,l21600,xe">
          <v:stroke joinstyle="miter"/>
          <v:path gradientshapeok="t" o:connecttype="rect"/>
        </v:shapetype>
        <v:shape id="Text Box 2" o:spid="_x0000_s2050" type="#_x0000_t202" style="position:absolute;margin-left:1040pt;margin-top:0;width:2in;height:2in;z-index:251658240;mso-wrap-style:none;mso-position-horizontal:right;mso-position-horizontal-relative:margin" filled="f" stroked="f">
          <v:fill o:detectmouseclick="t"/>
          <v:textbox style="mso-fit-shape-to-text:t" inset="0,0,0,0">
            <w:txbxContent>
              <w:p w:rsidR="00A20074" w:rsidRDefault="009337A0">
                <w:pPr>
                  <w:snapToGrid w:val="0"/>
                  <w:rPr>
                    <w:rFonts w:ascii="Times New Roman" w:hAnsi="Times New Roman"/>
                    <w:sz w:val="24"/>
                    <w:szCs w:val="24"/>
                    <w:lang w:val="en-US"/>
                  </w:rPr>
                </w:pPr>
                <w:r>
                  <w:rPr>
                    <w:rFonts w:ascii="Times New Roman" w:hAnsi="Times New Roman"/>
                    <w:sz w:val="24"/>
                    <w:szCs w:val="24"/>
                    <w:lang w:val="en-US"/>
                  </w:rPr>
                  <w:fldChar w:fldCharType="begin"/>
                </w:r>
                <w:r w:rsidR="00A20074">
                  <w:rPr>
                    <w:rFonts w:ascii="Times New Roman" w:hAnsi="Times New Roman"/>
                    <w:sz w:val="24"/>
                    <w:szCs w:val="24"/>
                    <w:lang w:val="en-US"/>
                  </w:rPr>
                  <w:instrText xml:space="preserve"> PAGE  \* MERGEFORMAT </w:instrText>
                </w:r>
                <w:r>
                  <w:rPr>
                    <w:rFonts w:ascii="Times New Roman" w:hAnsi="Times New Roman"/>
                    <w:sz w:val="24"/>
                    <w:szCs w:val="24"/>
                    <w:lang w:val="en-US"/>
                  </w:rPr>
                  <w:fldChar w:fldCharType="separate"/>
                </w:r>
                <w:r w:rsidR="004B5886" w:rsidRPr="004B5886">
                  <w:rPr>
                    <w:rFonts w:ascii="Times New Roman" w:hAnsi="Times New Roman"/>
                    <w:noProof/>
                    <w:sz w:val="24"/>
                    <w:szCs w:val="24"/>
                    <w:lang w:eastAsia="id-ID"/>
                  </w:rPr>
                  <w:t>6</w:t>
                </w:r>
                <w:r>
                  <w:rPr>
                    <w:rFonts w:ascii="Times New Roman" w:hAnsi="Times New Roman"/>
                    <w:sz w:val="24"/>
                    <w:szCs w:val="24"/>
                    <w:lang w:val="en-US"/>
                  </w:rPr>
                  <w:fldChar w:fldCharType="end"/>
                </w: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74" w:rsidRDefault="009337A0">
    <w:pPr>
      <w:pStyle w:val="Header"/>
    </w:pPr>
    <w:r>
      <w:pict>
        <v:shapetype id="_x0000_t202" coordsize="21600,21600" o:spt="202" path="m,l,21600r21600,l21600,xe">
          <v:stroke joinstyle="miter"/>
          <v:path gradientshapeok="t" o:connecttype="rect"/>
        </v:shapetype>
        <v:shape id="Text Box 1" o:spid="_x0000_s2049" type="#_x0000_t202" style="position:absolute;margin-left:1040pt;margin-top:0;width:2in;height:2in;z-index:251657216;mso-wrap-style:none;mso-position-horizontal:right;mso-position-horizontal-relative:margin" filled="f" stroked="f">
          <v:fill o:detectmouseclick="t"/>
          <v:textbox style="mso-fit-shape-to-text:t" inset="0,0,0,0">
            <w:txbxContent>
              <w:p w:rsidR="00A20074" w:rsidRDefault="009337A0">
                <w:pPr>
                  <w:snapToGrid w:val="0"/>
                  <w:rPr>
                    <w:rFonts w:ascii="Times New Roman" w:hAnsi="Times New Roman"/>
                    <w:sz w:val="24"/>
                    <w:szCs w:val="24"/>
                    <w:lang w:val="en-US"/>
                  </w:rPr>
                </w:pPr>
                <w:r>
                  <w:rPr>
                    <w:rFonts w:ascii="Times New Roman" w:hAnsi="Times New Roman"/>
                    <w:sz w:val="24"/>
                    <w:szCs w:val="24"/>
                    <w:lang w:val="en-US"/>
                  </w:rPr>
                  <w:fldChar w:fldCharType="begin"/>
                </w:r>
                <w:r w:rsidR="00A20074">
                  <w:rPr>
                    <w:rFonts w:ascii="Times New Roman" w:hAnsi="Times New Roman"/>
                    <w:sz w:val="24"/>
                    <w:szCs w:val="24"/>
                    <w:lang w:val="en-US"/>
                  </w:rPr>
                  <w:instrText xml:space="preserve"> PAGE  \* MERGEFORMAT </w:instrText>
                </w:r>
                <w:r>
                  <w:rPr>
                    <w:rFonts w:ascii="Times New Roman" w:hAnsi="Times New Roman"/>
                    <w:sz w:val="24"/>
                    <w:szCs w:val="24"/>
                    <w:lang w:val="en-US"/>
                  </w:rPr>
                  <w:fldChar w:fldCharType="separate"/>
                </w:r>
                <w:r w:rsidR="004B5886" w:rsidRPr="004B5886">
                  <w:rPr>
                    <w:rFonts w:ascii="Times New Roman" w:hAnsi="Times New Roman"/>
                    <w:noProof/>
                    <w:sz w:val="24"/>
                    <w:szCs w:val="24"/>
                    <w:lang w:eastAsia="id-ID"/>
                  </w:rPr>
                  <w:t>5</w:t>
                </w:r>
                <w:r>
                  <w:rPr>
                    <w:rFonts w:ascii="Times New Roman" w:hAnsi="Times New Roman"/>
                    <w:sz w:val="24"/>
                    <w:szCs w:val="24"/>
                    <w:lang w:val="en-US"/>
                  </w:rPr>
                  <w:fldChar w:fldCharType="end"/>
                </w:r>
              </w:p>
            </w:txbxContent>
          </v:textbox>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74" w:rsidRDefault="00A200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60342"/>
    <w:multiLevelType w:val="multilevel"/>
    <w:tmpl w:val="2A3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4E2216"/>
    <w:multiLevelType w:val="multilevel"/>
    <w:tmpl w:val="2E4E2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733A05"/>
    <w:multiLevelType w:val="multilevel"/>
    <w:tmpl w:val="2E733A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DF7696"/>
    <w:multiLevelType w:val="multilevel"/>
    <w:tmpl w:val="C9AEAA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6774E47"/>
    <w:multiLevelType w:val="multilevel"/>
    <w:tmpl w:val="56774E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3A621F9"/>
    <w:multiLevelType w:val="hybridMultilevel"/>
    <w:tmpl w:val="0D2A44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C727ADD"/>
    <w:multiLevelType w:val="hybridMultilevel"/>
    <w:tmpl w:val="84A29E3C"/>
    <w:lvl w:ilvl="0" w:tplc="0421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rawingGridHorizontalSpacing w:val="110"/>
  <w:displayHorizontalDrawingGridEvery w:val="2"/>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6057B5"/>
    <w:rsid w:val="00032EFD"/>
    <w:rsid w:val="0003455D"/>
    <w:rsid w:val="000443BD"/>
    <w:rsid w:val="00064A7B"/>
    <w:rsid w:val="000850CD"/>
    <w:rsid w:val="000A4C4E"/>
    <w:rsid w:val="000B30F3"/>
    <w:rsid w:val="000F66D0"/>
    <w:rsid w:val="00101EDB"/>
    <w:rsid w:val="00123289"/>
    <w:rsid w:val="00124AEC"/>
    <w:rsid w:val="001322AC"/>
    <w:rsid w:val="0013383A"/>
    <w:rsid w:val="00160EB5"/>
    <w:rsid w:val="00171EBD"/>
    <w:rsid w:val="001E1DBD"/>
    <w:rsid w:val="00200333"/>
    <w:rsid w:val="00231E79"/>
    <w:rsid w:val="002331AD"/>
    <w:rsid w:val="00236B88"/>
    <w:rsid w:val="002456FB"/>
    <w:rsid w:val="0026132A"/>
    <w:rsid w:val="00262FB3"/>
    <w:rsid w:val="002A2AA6"/>
    <w:rsid w:val="002C2B8A"/>
    <w:rsid w:val="002D72D9"/>
    <w:rsid w:val="002F5A83"/>
    <w:rsid w:val="00321D55"/>
    <w:rsid w:val="00335E51"/>
    <w:rsid w:val="0034232C"/>
    <w:rsid w:val="00345579"/>
    <w:rsid w:val="00377929"/>
    <w:rsid w:val="003B4952"/>
    <w:rsid w:val="003B760A"/>
    <w:rsid w:val="004061CC"/>
    <w:rsid w:val="00436A62"/>
    <w:rsid w:val="00457DC0"/>
    <w:rsid w:val="00472496"/>
    <w:rsid w:val="004863E8"/>
    <w:rsid w:val="004A3A14"/>
    <w:rsid w:val="004A64B2"/>
    <w:rsid w:val="004B5886"/>
    <w:rsid w:val="004B635D"/>
    <w:rsid w:val="00500A30"/>
    <w:rsid w:val="0050235E"/>
    <w:rsid w:val="0052554B"/>
    <w:rsid w:val="00527890"/>
    <w:rsid w:val="0056316C"/>
    <w:rsid w:val="005A0BE3"/>
    <w:rsid w:val="005D2CB5"/>
    <w:rsid w:val="005E1DF9"/>
    <w:rsid w:val="005F03DA"/>
    <w:rsid w:val="005F72B6"/>
    <w:rsid w:val="006057B5"/>
    <w:rsid w:val="00674E0F"/>
    <w:rsid w:val="00684370"/>
    <w:rsid w:val="006A1B45"/>
    <w:rsid w:val="006B0845"/>
    <w:rsid w:val="006D34E4"/>
    <w:rsid w:val="006F35B5"/>
    <w:rsid w:val="006F64B4"/>
    <w:rsid w:val="007005E1"/>
    <w:rsid w:val="007022E3"/>
    <w:rsid w:val="00711695"/>
    <w:rsid w:val="007354DD"/>
    <w:rsid w:val="007372B4"/>
    <w:rsid w:val="00796BAD"/>
    <w:rsid w:val="007B6369"/>
    <w:rsid w:val="007C2175"/>
    <w:rsid w:val="007D2F8F"/>
    <w:rsid w:val="007E074D"/>
    <w:rsid w:val="007E3754"/>
    <w:rsid w:val="00805F9E"/>
    <w:rsid w:val="008627D2"/>
    <w:rsid w:val="00870656"/>
    <w:rsid w:val="008F3F8D"/>
    <w:rsid w:val="0090621A"/>
    <w:rsid w:val="0090666D"/>
    <w:rsid w:val="00922235"/>
    <w:rsid w:val="00924FA2"/>
    <w:rsid w:val="009337A0"/>
    <w:rsid w:val="009379B6"/>
    <w:rsid w:val="009538A4"/>
    <w:rsid w:val="009765A0"/>
    <w:rsid w:val="00996973"/>
    <w:rsid w:val="009A3CF5"/>
    <w:rsid w:val="009B03E3"/>
    <w:rsid w:val="009D0A89"/>
    <w:rsid w:val="009F052D"/>
    <w:rsid w:val="009F0F87"/>
    <w:rsid w:val="00A00B6B"/>
    <w:rsid w:val="00A20074"/>
    <w:rsid w:val="00A30DB8"/>
    <w:rsid w:val="00A31C02"/>
    <w:rsid w:val="00A32243"/>
    <w:rsid w:val="00A40E03"/>
    <w:rsid w:val="00A410BF"/>
    <w:rsid w:val="00A507E0"/>
    <w:rsid w:val="00A65F09"/>
    <w:rsid w:val="00A958ED"/>
    <w:rsid w:val="00A9794E"/>
    <w:rsid w:val="00AB6A63"/>
    <w:rsid w:val="00AC4CE3"/>
    <w:rsid w:val="00AD4191"/>
    <w:rsid w:val="00AF2D50"/>
    <w:rsid w:val="00AF6CBB"/>
    <w:rsid w:val="00B050FA"/>
    <w:rsid w:val="00B73144"/>
    <w:rsid w:val="00B74E2E"/>
    <w:rsid w:val="00B81AE1"/>
    <w:rsid w:val="00B829A1"/>
    <w:rsid w:val="00B90AAF"/>
    <w:rsid w:val="00B94168"/>
    <w:rsid w:val="00BF0E63"/>
    <w:rsid w:val="00C11C22"/>
    <w:rsid w:val="00C14DA8"/>
    <w:rsid w:val="00C27E18"/>
    <w:rsid w:val="00C4312F"/>
    <w:rsid w:val="00C62509"/>
    <w:rsid w:val="00CE7A46"/>
    <w:rsid w:val="00CF6C6E"/>
    <w:rsid w:val="00D113D4"/>
    <w:rsid w:val="00D43CB1"/>
    <w:rsid w:val="00D46F89"/>
    <w:rsid w:val="00D65FD1"/>
    <w:rsid w:val="00D67CE3"/>
    <w:rsid w:val="00D72238"/>
    <w:rsid w:val="00D77860"/>
    <w:rsid w:val="00DB3C7E"/>
    <w:rsid w:val="00DC76DA"/>
    <w:rsid w:val="00DD2E38"/>
    <w:rsid w:val="00DD3F85"/>
    <w:rsid w:val="00E12004"/>
    <w:rsid w:val="00E221C1"/>
    <w:rsid w:val="00E337A2"/>
    <w:rsid w:val="00E544E4"/>
    <w:rsid w:val="00E56D8E"/>
    <w:rsid w:val="00E62DE7"/>
    <w:rsid w:val="00E80664"/>
    <w:rsid w:val="00E828D7"/>
    <w:rsid w:val="00E8300E"/>
    <w:rsid w:val="00EF1A8C"/>
    <w:rsid w:val="00F00CB5"/>
    <w:rsid w:val="00F075B6"/>
    <w:rsid w:val="00F12C97"/>
    <w:rsid w:val="00F2572C"/>
    <w:rsid w:val="00F36D4A"/>
    <w:rsid w:val="00F4667C"/>
    <w:rsid w:val="00F56E4B"/>
    <w:rsid w:val="00F67120"/>
    <w:rsid w:val="00FF764F"/>
    <w:rsid w:val="0E295804"/>
    <w:rsid w:val="118F50C4"/>
    <w:rsid w:val="136454B1"/>
    <w:rsid w:val="35590AF7"/>
    <w:rsid w:val="36E54008"/>
    <w:rsid w:val="44087F80"/>
    <w:rsid w:val="4AAC1E17"/>
    <w:rsid w:val="4B0213B1"/>
    <w:rsid w:val="5899199F"/>
    <w:rsid w:val="5C891A7C"/>
    <w:rsid w:val="5E93078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35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4B635D"/>
    <w:rPr>
      <w:sz w:val="22"/>
      <w:szCs w:val="22"/>
      <w:lang w:val="id-ID"/>
    </w:rPr>
  </w:style>
  <w:style w:type="character" w:customStyle="1" w:styleId="FooterChar">
    <w:name w:val="Footer Char"/>
    <w:link w:val="Footer"/>
    <w:uiPriority w:val="99"/>
    <w:rsid w:val="004B635D"/>
    <w:rPr>
      <w:sz w:val="22"/>
      <w:szCs w:val="22"/>
      <w:lang w:val="id-ID"/>
    </w:rPr>
  </w:style>
  <w:style w:type="paragraph" w:styleId="Header">
    <w:name w:val="header"/>
    <w:basedOn w:val="Normal"/>
    <w:link w:val="HeaderChar"/>
    <w:uiPriority w:val="99"/>
    <w:unhideWhenUsed/>
    <w:rsid w:val="004B635D"/>
    <w:pPr>
      <w:tabs>
        <w:tab w:val="center" w:pos="4680"/>
        <w:tab w:val="right" w:pos="9360"/>
      </w:tabs>
    </w:pPr>
  </w:style>
  <w:style w:type="paragraph" w:styleId="Footer">
    <w:name w:val="footer"/>
    <w:basedOn w:val="Normal"/>
    <w:link w:val="FooterChar"/>
    <w:uiPriority w:val="99"/>
    <w:unhideWhenUsed/>
    <w:rsid w:val="004B635D"/>
    <w:pPr>
      <w:tabs>
        <w:tab w:val="center" w:pos="4680"/>
        <w:tab w:val="right" w:pos="9360"/>
      </w:tabs>
    </w:pPr>
  </w:style>
  <w:style w:type="paragraph" w:styleId="ListParagraph">
    <w:name w:val="List Paragraph"/>
    <w:basedOn w:val="Normal"/>
    <w:uiPriority w:val="34"/>
    <w:qFormat/>
    <w:rsid w:val="004B635D"/>
    <w:pPr>
      <w:ind w:left="720"/>
      <w:contextualSpacing/>
    </w:pPr>
  </w:style>
  <w:style w:type="paragraph" w:customStyle="1" w:styleId="Default">
    <w:name w:val="Default"/>
    <w:rsid w:val="004B635D"/>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59"/>
    <w:rsid w:val="004B6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032EFD"/>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basedOn w:val="DefaultParagraphFont"/>
    <w:uiPriority w:val="20"/>
    <w:qFormat/>
    <w:rsid w:val="00032EFD"/>
    <w:rPr>
      <w:i/>
      <w:iCs/>
    </w:rPr>
  </w:style>
</w:styles>
</file>

<file path=word/webSettings.xml><?xml version="1.0" encoding="utf-8"?>
<w:webSettings xmlns:r="http://schemas.openxmlformats.org/officeDocument/2006/relationships" xmlns:w="http://schemas.openxmlformats.org/wordprocessingml/2006/main">
  <w:divs>
    <w:div w:id="14971871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1890</Words>
  <Characters>10777</Characters>
  <Application>Microsoft Office Word</Application>
  <DocSecurity>0</DocSecurity>
  <PresentationFormat/>
  <Lines>89</Lines>
  <Paragraphs>25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MUBA</cp:lastModifiedBy>
  <cp:revision>14</cp:revision>
  <cp:lastPrinted>2018-08-02T08:27:00Z</cp:lastPrinted>
  <dcterms:created xsi:type="dcterms:W3CDTF">2018-06-25T11:49:00Z</dcterms:created>
  <dcterms:modified xsi:type="dcterms:W3CDTF">2018-08-02T08:28:00Z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