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9" w:rsidRDefault="00782FC9" w:rsidP="00782FC9">
      <w:pPr>
        <w:spacing w:line="360" w:lineRule="auto"/>
        <w:jc w:val="center"/>
        <w:rPr>
          <w:b/>
        </w:rPr>
      </w:pPr>
      <w:r w:rsidRPr="00EC1DB3">
        <w:rPr>
          <w:b/>
        </w:rPr>
        <w:t>DAFTAR PUSTAKA</w:t>
      </w:r>
    </w:p>
    <w:p w:rsidR="00782FC9" w:rsidRPr="00EC1DB3" w:rsidRDefault="00782FC9" w:rsidP="00782FC9">
      <w:pPr>
        <w:spacing w:line="360" w:lineRule="auto"/>
        <w:jc w:val="center"/>
        <w:rPr>
          <w:b/>
        </w:rPr>
      </w:pPr>
    </w:p>
    <w:p w:rsidR="00782FC9" w:rsidRDefault="00782FC9" w:rsidP="00782FC9">
      <w:pPr>
        <w:ind w:left="567" w:hanging="567"/>
        <w:jc w:val="both"/>
      </w:pPr>
      <w:r>
        <w:t xml:space="preserve">Aristya Dewi Putu Dina., I.G.N.A Suaryana. 2013. Pengaruh Earning per Share, Debt to Equity Ratio  dan Price to Book Value terhadap Harga Saham </w:t>
      </w:r>
      <w:hyperlink r:id="rId4" w:history="1">
        <w:r w:rsidRPr="00AD18B1">
          <w:rPr>
            <w:rStyle w:val="Hyperlink"/>
          </w:rPr>
          <w:t>https://ojs.unud.ac.id/index.php/Akuntansi/article/view/5924</w:t>
        </w:r>
      </w:hyperlink>
      <w:r>
        <w:t xml:space="preserve"> diakses tanggal 20 Juni 2018</w:t>
      </w:r>
    </w:p>
    <w:p w:rsidR="00782FC9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EC1DB3">
        <w:t>Asmirant</w:t>
      </w:r>
      <w:r>
        <w:t>p</w:t>
      </w:r>
      <w:r w:rsidRPr="00EC1DB3">
        <w:t>ho, Edhi., Elif Yuliawati. 2015</w:t>
      </w:r>
      <w:r w:rsidRPr="00EC1DB3">
        <w:rPr>
          <w:i/>
        </w:rPr>
        <w:t>. Pengaruh DPS, DPR, PBV, DER, NPM dan ROA terhadap Harga Saham pada Perusahaan Manufaktur sub makanan minuman dalam kemasan di Bursa Efek Indonesia</w:t>
      </w:r>
      <w:r w:rsidRPr="00EC1DB3">
        <w:t xml:space="preserve">.   </w:t>
      </w:r>
      <w:hyperlink r:id="rId5" w:history="1">
        <w:r w:rsidRPr="00EC1DB3">
          <w:rPr>
            <w:rStyle w:val="Hyperlink"/>
          </w:rPr>
          <w:t>https://journal.unpak.ac.id/index.php/jiafe/article/view/525</w:t>
        </w:r>
      </w:hyperlink>
      <w:r w:rsidRPr="00EC1DB3">
        <w:t xml:space="preserve"> diakses tanggal 27 Februari 2018</w:t>
      </w:r>
    </w:p>
    <w:p w:rsidR="00782FC9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>
        <w:t xml:space="preserve">Cahayaning Yesa., Ramadhani dan Ilham Armono. 2017. </w:t>
      </w:r>
      <w:r w:rsidRPr="00C73DD9">
        <w:rPr>
          <w:i/>
        </w:rPr>
        <w:t>Pengaruh Debt To Equity Ratio (DER), Return On Asset (ROA) dan Earning Per Share (EPS) terhadap Harga Saham pada Industri Perbankan yang Terdaftar di</w:t>
      </w:r>
      <w:r>
        <w:rPr>
          <w:i/>
        </w:rPr>
        <w:t>BEI</w:t>
      </w:r>
      <w:r w:rsidRPr="00C73DD9">
        <w:rPr>
          <w:i/>
        </w:rPr>
        <w:t xml:space="preserve">. </w:t>
      </w:r>
      <w:r w:rsidRPr="0038025D">
        <w:t xml:space="preserve"> </w:t>
      </w:r>
      <w:hyperlink r:id="rId6" w:history="1">
        <w:r w:rsidRPr="00AD18B1">
          <w:rPr>
            <w:rStyle w:val="Hyperlink"/>
          </w:rPr>
          <w:t>http://dspace.hangtuah.ac.id/xmlui/bitstream/handle/dx/486/Ekonomika-juni-2017.pdf?sequence=1&amp;isAllowed=y</w:t>
        </w:r>
      </w:hyperlink>
      <w:r>
        <w:t xml:space="preserve"> diakses tanggal 20 Juni 2018</w:t>
      </w:r>
    </w:p>
    <w:p w:rsidR="00782FC9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1131D6">
        <w:t xml:space="preserve">Cooper, Donald R. Schinder, Pamela S. 2017. </w:t>
      </w:r>
      <w:r w:rsidRPr="001131D6">
        <w:rPr>
          <w:i/>
        </w:rPr>
        <w:t xml:space="preserve">Metode Penelitian Bisnis. </w:t>
      </w:r>
      <w:r w:rsidRPr="001131D6">
        <w:t>Jakarta: Salemba Empat</w:t>
      </w:r>
      <w:r>
        <w:t>.</w:t>
      </w:r>
    </w:p>
    <w:p w:rsidR="00782FC9" w:rsidRDefault="00782FC9" w:rsidP="00782FC9">
      <w:pPr>
        <w:ind w:left="567" w:hanging="567"/>
        <w:jc w:val="both"/>
      </w:pPr>
    </w:p>
    <w:p w:rsidR="00782FC9" w:rsidRPr="003E46A8" w:rsidRDefault="00782FC9" w:rsidP="00782FC9">
      <w:pPr>
        <w:ind w:left="567" w:hanging="567"/>
        <w:jc w:val="both"/>
        <w:rPr>
          <w:i/>
        </w:rPr>
      </w:pPr>
      <w:r>
        <w:t xml:space="preserve">Ghozali, Imam., 2016. </w:t>
      </w:r>
      <w:r>
        <w:rPr>
          <w:i/>
        </w:rPr>
        <w:t>Aplikasi Analisis Multivariate dengan Program SPSS.22 .</w:t>
      </w:r>
      <w:r w:rsidRPr="003E46A8">
        <w:t>Surakarta: BP</w:t>
      </w:r>
      <w:r>
        <w:t>F</w:t>
      </w:r>
      <w:r w:rsidRPr="003E46A8">
        <w:t>E UDiponegoro</w:t>
      </w:r>
    </w:p>
    <w:p w:rsidR="00782FC9" w:rsidRPr="001131D6" w:rsidRDefault="00782FC9" w:rsidP="00782FC9">
      <w:pPr>
        <w:ind w:left="567" w:hanging="567"/>
        <w:jc w:val="both"/>
        <w:rPr>
          <w:i/>
        </w:rPr>
      </w:pPr>
    </w:p>
    <w:p w:rsidR="00782FC9" w:rsidRDefault="00782FC9" w:rsidP="00782FC9">
      <w:pPr>
        <w:ind w:left="567" w:hanging="567"/>
        <w:jc w:val="both"/>
        <w:rPr>
          <w:color w:val="0D0D0D" w:themeColor="text1" w:themeTint="F2"/>
        </w:rPr>
      </w:pPr>
      <w:r w:rsidRPr="00EC1DB3">
        <w:rPr>
          <w:color w:val="0D0D0D" w:themeColor="text1" w:themeTint="F2"/>
        </w:rPr>
        <w:t xml:space="preserve">Hanafi dan Halim. 2016. </w:t>
      </w:r>
      <w:r w:rsidRPr="00EC1DB3">
        <w:rPr>
          <w:i/>
          <w:color w:val="0D0D0D" w:themeColor="text1" w:themeTint="F2"/>
        </w:rPr>
        <w:t>Analisis Laporan Keuangan Edisi Kelima</w:t>
      </w:r>
      <w:r w:rsidRPr="00EC1DB3">
        <w:rPr>
          <w:color w:val="0D0D0D" w:themeColor="text1" w:themeTint="F2"/>
        </w:rPr>
        <w:t>. Yogyakarta: UPP STIM YKPN.</w:t>
      </w:r>
    </w:p>
    <w:p w:rsidR="00782FC9" w:rsidRPr="00EC1DB3" w:rsidRDefault="00782FC9" w:rsidP="00782FC9">
      <w:pPr>
        <w:ind w:left="567" w:hanging="567"/>
        <w:jc w:val="both"/>
        <w:rPr>
          <w:color w:val="0D0D0D" w:themeColor="text1" w:themeTint="F2"/>
        </w:rPr>
      </w:pPr>
    </w:p>
    <w:p w:rsidR="00782FC9" w:rsidRDefault="00782FC9" w:rsidP="00782FC9">
      <w:pPr>
        <w:ind w:left="567" w:hanging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Hartono Yogiyanto. 2015</w:t>
      </w:r>
      <w:r w:rsidRPr="00F3684B">
        <w:rPr>
          <w:i/>
          <w:color w:val="0D0D0D" w:themeColor="text1" w:themeTint="F2"/>
        </w:rPr>
        <w:t>. Teori Fortofolio dan Analisis Investasi</w:t>
      </w:r>
      <w:r>
        <w:rPr>
          <w:color w:val="0D0D0D" w:themeColor="text1" w:themeTint="F2"/>
        </w:rPr>
        <w:t>. Yogyakarta: BPEE Yogyakarta.</w:t>
      </w:r>
    </w:p>
    <w:p w:rsidR="00782FC9" w:rsidRDefault="00782FC9" w:rsidP="00782FC9">
      <w:pPr>
        <w:ind w:left="567" w:hanging="567"/>
        <w:jc w:val="both"/>
        <w:rPr>
          <w:color w:val="0D0D0D" w:themeColor="text1" w:themeTint="F2"/>
        </w:rPr>
      </w:pPr>
    </w:p>
    <w:p w:rsidR="00782FC9" w:rsidRDefault="00782FC9" w:rsidP="00782FC9">
      <w:pPr>
        <w:ind w:left="567" w:hanging="567"/>
        <w:jc w:val="both"/>
        <w:rPr>
          <w:color w:val="0D0D0D" w:themeColor="text1" w:themeTint="F2"/>
        </w:rPr>
      </w:pPr>
      <w:r w:rsidRPr="00EC1DB3">
        <w:rPr>
          <w:color w:val="0D0D0D" w:themeColor="text1" w:themeTint="F2"/>
        </w:rPr>
        <w:t xml:space="preserve">Hery. 2017. </w:t>
      </w:r>
      <w:r w:rsidRPr="00EC1DB3">
        <w:rPr>
          <w:i/>
          <w:color w:val="0D0D0D" w:themeColor="text1" w:themeTint="F2"/>
        </w:rPr>
        <w:t xml:space="preserve">Analisis Laporan Keuangan, Integrated and Corprehensive Edition. </w:t>
      </w:r>
      <w:r>
        <w:rPr>
          <w:color w:val="0D0D0D" w:themeColor="text1" w:themeTint="F2"/>
        </w:rPr>
        <w:t>Jakarta : PT Grasindo.</w:t>
      </w:r>
    </w:p>
    <w:p w:rsidR="00782FC9" w:rsidRPr="00EC1DB3" w:rsidRDefault="00782FC9" w:rsidP="00782FC9">
      <w:pPr>
        <w:ind w:left="567" w:hanging="567"/>
        <w:jc w:val="both"/>
        <w:rPr>
          <w:color w:val="0D0D0D" w:themeColor="text1" w:themeTint="F2"/>
        </w:rPr>
      </w:pPr>
    </w:p>
    <w:p w:rsidR="00782FC9" w:rsidRPr="00EC1DB3" w:rsidRDefault="00782FC9" w:rsidP="00782FC9">
      <w:pPr>
        <w:ind w:left="567" w:hanging="567"/>
        <w:jc w:val="both"/>
      </w:pPr>
      <w:hyperlink r:id="rId7" w:history="1">
        <w:r w:rsidRPr="00EC1DB3">
          <w:rPr>
            <w:rStyle w:val="Hyperlink"/>
          </w:rPr>
          <w:t>https://finance.detik.com/bursa-dan-valas/d-3298411/mengenal-lq-45</w:t>
        </w:r>
      </w:hyperlink>
      <w:r w:rsidRPr="00EC1DB3">
        <w:t xml:space="preserve"> (tgl 2 mei)</w:t>
      </w:r>
    </w:p>
    <w:p w:rsidR="00782FC9" w:rsidRDefault="00782FC9" w:rsidP="00782FC9">
      <w:pPr>
        <w:ind w:left="567" w:hanging="567"/>
        <w:jc w:val="both"/>
      </w:pPr>
      <w:hyperlink r:id="rId8" w:history="1">
        <w:r w:rsidRPr="00EC1DB3">
          <w:rPr>
            <w:rStyle w:val="Hyperlink"/>
          </w:rPr>
          <w:t>https://investasi.kontan.co.id/news/terdepak-dari-lq45-bukan-berarti-fundamental-burukhttps://finance.detik.com/bursa-dan-valas/d-3298411/mengenal-lq-45</w:t>
        </w:r>
      </w:hyperlink>
      <w:r w:rsidRPr="00EC1DB3">
        <w:t xml:space="preserve"> (tgl 2 mei) </w:t>
      </w:r>
    </w:p>
    <w:p w:rsidR="00782FC9" w:rsidRDefault="00782FC9" w:rsidP="00782FC9">
      <w:pPr>
        <w:ind w:left="567" w:hanging="567"/>
        <w:jc w:val="both"/>
      </w:pPr>
    </w:p>
    <w:p w:rsidR="00782FC9" w:rsidRDefault="00782FC9" w:rsidP="00782FC9">
      <w:pPr>
        <w:jc w:val="both"/>
      </w:pPr>
      <w:r w:rsidRPr="00EC1DB3">
        <w:t xml:space="preserve">Kasmir. 2017. </w:t>
      </w:r>
      <w:r w:rsidRPr="00EC1DB3">
        <w:rPr>
          <w:i/>
        </w:rPr>
        <w:t>Analisis Laporan Keuangan.</w:t>
      </w:r>
      <w:r w:rsidRPr="00EC1DB3">
        <w:t xml:space="preserve"> Jakarta: PT Rajagrafindo Persada</w:t>
      </w:r>
    </w:p>
    <w:p w:rsidR="00782FC9" w:rsidRPr="00EC1DB3" w:rsidRDefault="00782FC9" w:rsidP="00782FC9">
      <w:pPr>
        <w:jc w:val="both"/>
      </w:pPr>
    </w:p>
    <w:p w:rsidR="00782FC9" w:rsidRDefault="00782FC9" w:rsidP="00782FC9">
      <w:pPr>
        <w:ind w:left="567" w:hanging="567"/>
        <w:jc w:val="both"/>
      </w:pPr>
      <w:r>
        <w:t xml:space="preserve">Manopo Vera., B. Tewal., H Jan. 2017. </w:t>
      </w:r>
      <w:r w:rsidRPr="0075108F">
        <w:rPr>
          <w:i/>
        </w:rPr>
        <w:t>Pengaruh Current Ratio, Debt to Equity Ratio, Return On Assets, dan Net Profit Margin terhadap Harga saham pada Perusahaan Food And Beverages yang terdaftar di BEI</w:t>
      </w:r>
      <w:r>
        <w:rPr>
          <w:i/>
        </w:rPr>
        <w:t>.</w:t>
      </w:r>
      <w:r w:rsidRPr="0075108F">
        <w:rPr>
          <w:i/>
        </w:rPr>
        <w:t xml:space="preserve"> </w:t>
      </w:r>
      <w:hyperlink r:id="rId9" w:history="1">
        <w:r w:rsidRPr="005B3D35">
          <w:rPr>
            <w:rStyle w:val="Hyperlink"/>
          </w:rPr>
          <w:t>https://ejournal.unsrat.ac.id/index.php/emba/article/view/16399/15898</w:t>
        </w:r>
      </w:hyperlink>
      <w:r>
        <w:t xml:space="preserve"> diakses tanggal 15 Maret 2018.</w:t>
      </w:r>
    </w:p>
    <w:p w:rsidR="00782FC9" w:rsidRDefault="00782FC9" w:rsidP="00782FC9">
      <w:pPr>
        <w:ind w:left="567" w:hanging="567"/>
        <w:jc w:val="both"/>
      </w:pPr>
    </w:p>
    <w:p w:rsidR="00782FC9" w:rsidRDefault="00782FC9" w:rsidP="00782FC9">
      <w:pPr>
        <w:jc w:val="both"/>
      </w:pPr>
      <w:r w:rsidRPr="00EC1DB3">
        <w:t xml:space="preserve">Munawir. 2014. </w:t>
      </w:r>
      <w:r w:rsidRPr="00EC1DB3">
        <w:rPr>
          <w:i/>
        </w:rPr>
        <w:t>Analisis Laporan Keuangan.</w:t>
      </w:r>
      <w:r w:rsidRPr="00EC1DB3">
        <w:t xml:space="preserve"> Yogyakarta: Liberty</w:t>
      </w:r>
    </w:p>
    <w:p w:rsidR="00782FC9" w:rsidRPr="00EC1DB3" w:rsidRDefault="00782FC9" w:rsidP="00782FC9">
      <w:pPr>
        <w:jc w:val="both"/>
      </w:pPr>
    </w:p>
    <w:p w:rsidR="00782FC9" w:rsidRDefault="00782FC9" w:rsidP="00782FC9">
      <w:pPr>
        <w:ind w:left="567" w:hanging="567"/>
        <w:jc w:val="both"/>
      </w:pPr>
      <w:r w:rsidRPr="00EC1DB3">
        <w:t xml:space="preserve">Murhadi, Werner R. 2015. </w:t>
      </w:r>
      <w:r w:rsidRPr="00EC1DB3">
        <w:rPr>
          <w:i/>
        </w:rPr>
        <w:t xml:space="preserve">Analisis Laporan Keuangan, Proyeksi dan Valuasi Saham. </w:t>
      </w:r>
      <w:r w:rsidRPr="00EC1DB3">
        <w:t>Jakarta: Salemba Empat</w:t>
      </w:r>
      <w:r>
        <w:t>.</w:t>
      </w:r>
    </w:p>
    <w:p w:rsidR="00782FC9" w:rsidRPr="001363B2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EC1DB3">
        <w:t xml:space="preserve">Oktavia, Cristin T, dkk. 2017. </w:t>
      </w:r>
      <w:r w:rsidRPr="00EC1DB3">
        <w:rPr>
          <w:i/>
        </w:rPr>
        <w:t>Analisis Pengaruh Kinerja Keuangan Terhadap Harga Saham pada Perusahaan Makanan Minuman di BEI  2011-2015</w:t>
      </w:r>
      <w:r>
        <w:rPr>
          <w:i/>
        </w:rPr>
        <w:t xml:space="preserve"> </w:t>
      </w:r>
      <w:hyperlink r:id="rId10" w:history="1">
        <w:r w:rsidRPr="00EC1DB3">
          <w:rPr>
            <w:rStyle w:val="Hyperlink"/>
            <w:i/>
          </w:rPr>
          <w:t>https://ejournal.unsrat.ac.id/index.php/emba/issue/view/1691</w:t>
        </w:r>
      </w:hyperlink>
      <w:r w:rsidRPr="00EC1DB3">
        <w:rPr>
          <w:i/>
        </w:rPr>
        <w:t xml:space="preserve"> </w:t>
      </w:r>
      <w:r w:rsidRPr="00EC1DB3">
        <w:t xml:space="preserve"> D</w:t>
      </w:r>
      <w:r>
        <w:t>iakses tanggal 20 Februari 2018.</w:t>
      </w:r>
    </w:p>
    <w:p w:rsidR="00782FC9" w:rsidRPr="00EC1DB3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EC1DB3">
        <w:t>Rusli Andika, Tarsan Dasar. 2014.</w:t>
      </w:r>
      <w:r w:rsidRPr="00EC1DB3">
        <w:rPr>
          <w:i/>
        </w:rPr>
        <w:t xml:space="preserve"> Pengaruh Ratio Keuangan terhadap Harga Saham pada Perusahaan BUMN Perbankan di BEI </w:t>
      </w:r>
      <w:hyperlink r:id="rId11" w:history="1">
        <w:r w:rsidRPr="00EC1DB3">
          <w:rPr>
            <w:rStyle w:val="Hyperlink"/>
          </w:rPr>
          <w:t>http://journal.stiem.ac.id/index.php/jurakun/article/view/102</w:t>
        </w:r>
      </w:hyperlink>
      <w:r w:rsidRPr="00EC1DB3">
        <w:t xml:space="preserve"> diakses tanggal 26 Februari 2018</w:t>
      </w:r>
      <w:r>
        <w:t>.</w:t>
      </w:r>
    </w:p>
    <w:p w:rsidR="00782FC9" w:rsidRPr="00EC1DB3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EC1DB3">
        <w:t xml:space="preserve">Sondakh, Frendy, dkk . 2015. </w:t>
      </w:r>
      <w:r w:rsidRPr="00EC1DB3">
        <w:rPr>
          <w:i/>
        </w:rPr>
        <w:t>Current Ratio, Debt to Equity Ratio, Return on Assets, dan Return On Equity pengaruhnya terhadap Harga Saham pada indeks LQ45 di BEI periode 2011-2014.</w:t>
      </w:r>
      <w:r w:rsidRPr="00EC1DB3">
        <w:t xml:space="preserve"> Jurnal EMBA. </w:t>
      </w:r>
      <w:hyperlink r:id="rId12" w:history="1">
        <w:r w:rsidRPr="00EC1DB3">
          <w:rPr>
            <w:rStyle w:val="Hyperlink"/>
          </w:rPr>
          <w:t>https://ejournal.unsrat.ac.id/index.php/emba/article/view/8716</w:t>
        </w:r>
      </w:hyperlink>
      <w:r w:rsidRPr="00EC1DB3">
        <w:t xml:space="preserve"> diakses tanggal 26 Februari 2018</w:t>
      </w:r>
      <w:r>
        <w:t>.</w:t>
      </w:r>
    </w:p>
    <w:p w:rsidR="00782FC9" w:rsidRPr="00EC1DB3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1131D6">
        <w:t xml:space="preserve">Subramanyam, K. R. Wild John J.  2013. </w:t>
      </w:r>
      <w:r w:rsidRPr="001131D6">
        <w:rPr>
          <w:i/>
        </w:rPr>
        <w:t xml:space="preserve">Analisis Laporan Keuangan. </w:t>
      </w:r>
      <w:r w:rsidRPr="001131D6">
        <w:t xml:space="preserve"> Jakarta : Salemba Empat</w:t>
      </w:r>
      <w:r>
        <w:t>.</w:t>
      </w:r>
    </w:p>
    <w:p w:rsidR="00782FC9" w:rsidRPr="001131D6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  <w:rPr>
          <w:i/>
        </w:rPr>
      </w:pPr>
      <w:r w:rsidRPr="00EC1DB3">
        <w:t xml:space="preserve">Sugiyono. 2016. </w:t>
      </w:r>
      <w:r w:rsidRPr="00EC1DB3">
        <w:rPr>
          <w:i/>
        </w:rPr>
        <w:t xml:space="preserve">Metode Penelitian Kuantitatif dan R&amp;D. </w:t>
      </w:r>
      <w:r w:rsidRPr="00EC1DB3">
        <w:t>Bandung: Alfabeta</w:t>
      </w:r>
      <w:r w:rsidRPr="00EC1DB3">
        <w:rPr>
          <w:i/>
        </w:rPr>
        <w:t xml:space="preserve"> </w:t>
      </w:r>
      <w:r>
        <w:rPr>
          <w:i/>
        </w:rPr>
        <w:t>.</w:t>
      </w:r>
    </w:p>
    <w:p w:rsidR="00782FC9" w:rsidRPr="00EC1DB3" w:rsidRDefault="00782FC9" w:rsidP="00782FC9">
      <w:pPr>
        <w:ind w:left="567" w:hanging="567"/>
        <w:jc w:val="both"/>
        <w:rPr>
          <w:i/>
        </w:rPr>
      </w:pPr>
    </w:p>
    <w:p w:rsidR="00782FC9" w:rsidRDefault="00782FC9" w:rsidP="00782FC9">
      <w:pPr>
        <w:ind w:left="567" w:hanging="567"/>
        <w:jc w:val="both"/>
      </w:pPr>
      <w:r>
        <w:t xml:space="preserve">Valintino Reynard dan Lana Sularto. 2013. </w:t>
      </w:r>
      <w:r w:rsidRPr="00D723E8">
        <w:rPr>
          <w:i/>
        </w:rPr>
        <w:t>Pengeruh Return On Asset, Current Ratio, Return On Equity, Debt to Equity Ratio, Earning Per Share terhadap Harga Saham Perusahaan Manufaktur Sektor Industri Barang Konsumsi di BEI.</w:t>
      </w:r>
      <w:r>
        <w:t xml:space="preserve">  </w:t>
      </w:r>
      <w:hyperlink r:id="rId13" w:history="1">
        <w:r w:rsidRPr="00AD18B1">
          <w:rPr>
            <w:rStyle w:val="Hyperlink"/>
          </w:rPr>
          <w:t>http://ejournal.gunadarma.ac.id/index.php/pesat/article/view/1187</w:t>
        </w:r>
      </w:hyperlink>
      <w:r>
        <w:t xml:space="preserve"> </w:t>
      </w:r>
      <w:r w:rsidRPr="00EC1DB3">
        <w:t xml:space="preserve">diakses tanggal </w:t>
      </w:r>
      <w:r>
        <w:t>15 Maret</w:t>
      </w:r>
      <w:r w:rsidRPr="00EC1DB3">
        <w:t xml:space="preserve"> 2018</w:t>
      </w:r>
      <w:r>
        <w:t>.</w:t>
      </w:r>
    </w:p>
    <w:p w:rsidR="00782FC9" w:rsidRDefault="00782FC9" w:rsidP="00782FC9">
      <w:pPr>
        <w:ind w:left="567" w:hanging="567"/>
        <w:jc w:val="both"/>
      </w:pPr>
    </w:p>
    <w:p w:rsidR="00782FC9" w:rsidRDefault="00782FC9" w:rsidP="00782FC9">
      <w:pPr>
        <w:ind w:left="567" w:hanging="567"/>
        <w:jc w:val="both"/>
      </w:pPr>
      <w:r w:rsidRPr="00EC1DB3">
        <w:t xml:space="preserve">Wangarry Andreas, dkk. 2015. </w:t>
      </w:r>
      <w:r w:rsidRPr="00EC1DB3">
        <w:rPr>
          <w:i/>
        </w:rPr>
        <w:t xml:space="preserve">Pengaruh tingkat Return On Investment Net Profit Margin dan Debt to Equity Ratio terhadap Harga Saham perbankan di BEI </w:t>
      </w:r>
      <w:hyperlink r:id="rId14" w:history="1">
        <w:r w:rsidRPr="00EC1DB3">
          <w:rPr>
            <w:rStyle w:val="Hyperlink"/>
          </w:rPr>
          <w:t>https://media.neliti.com/media/publications/140245-ID-none.pdf</w:t>
        </w:r>
      </w:hyperlink>
      <w:r w:rsidRPr="00EC1DB3">
        <w:t xml:space="preserve"> diakses tanggal 27 Februari 2018</w:t>
      </w:r>
    </w:p>
    <w:p w:rsidR="000A7E19" w:rsidRDefault="000A7E19"/>
    <w:sectPr w:rsidR="000A7E19" w:rsidSect="00782FC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FC9"/>
    <w:rsid w:val="000A7E19"/>
    <w:rsid w:val="003332A9"/>
    <w:rsid w:val="007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asi.kontan.co.id/news/terdepak-dari-lq45-bukan-berarti-fundamental-burukhttps://finance.detik.com/bursa-dan-valas/d-3298411/mengenal-lq-45" TargetMode="External"/><Relationship Id="rId13" Type="http://schemas.openxmlformats.org/officeDocument/2006/relationships/hyperlink" Target="http://ejournal.gunadarma.ac.id/index.php/pesat/article/view/11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ance.detik.com/bursa-dan-valas/d-3298411/mengenal-lq-45" TargetMode="External"/><Relationship Id="rId12" Type="http://schemas.openxmlformats.org/officeDocument/2006/relationships/hyperlink" Target="https://ejournal.unsrat.ac.id/index.php/emba/article/view/87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space.hangtuah.ac.id/xmlui/bitstream/handle/dx/486/Ekonomika-juni-2017.pdf?sequence=1&amp;isAllowed=y" TargetMode="External"/><Relationship Id="rId11" Type="http://schemas.openxmlformats.org/officeDocument/2006/relationships/hyperlink" Target="http://journal.stiem.ac.id/index.php/jurakun/article/view/102" TargetMode="External"/><Relationship Id="rId5" Type="http://schemas.openxmlformats.org/officeDocument/2006/relationships/hyperlink" Target="https://journal.unpak.ac.id/index.php/jiafe/article/view/5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journal.unsrat.ac.id/index.php/emba/issue/view/1691" TargetMode="External"/><Relationship Id="rId4" Type="http://schemas.openxmlformats.org/officeDocument/2006/relationships/hyperlink" Target="https://ojs.unud.ac.id/index.php/Akuntansi/article/view/5924" TargetMode="External"/><Relationship Id="rId9" Type="http://schemas.openxmlformats.org/officeDocument/2006/relationships/hyperlink" Target="https://ejournal.unsrat.ac.id/index.php/emba/article/view/16399/15898" TargetMode="External"/><Relationship Id="rId14" Type="http://schemas.openxmlformats.org/officeDocument/2006/relationships/hyperlink" Target="https://media.neliti.com/media/publications/140245-ID-no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11-F005TU</dc:creator>
  <cp:lastModifiedBy>HP 11-F005TU</cp:lastModifiedBy>
  <cp:revision>1</cp:revision>
  <dcterms:created xsi:type="dcterms:W3CDTF">2018-08-02T15:18:00Z</dcterms:created>
  <dcterms:modified xsi:type="dcterms:W3CDTF">2018-08-02T15:20:00Z</dcterms:modified>
</cp:coreProperties>
</file>