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94" w:rsidRPr="005878A6" w:rsidRDefault="005878A6" w:rsidP="00823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A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878A6" w:rsidRDefault="00823C4F" w:rsidP="00823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</w:t>
      </w:r>
      <w:r w:rsidR="005878A6" w:rsidRPr="005878A6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5878A6" w:rsidRPr="00CA71B1" w:rsidRDefault="005878A6" w:rsidP="00823C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22" w:rsidRDefault="00CE66C5" w:rsidP="00823C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Kes</w:t>
      </w:r>
      <w:proofErr w:type="spellStart"/>
      <w:r w:rsidR="00145922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214267" w:rsidRDefault="002818E9" w:rsidP="00823C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2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AA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2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4267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="00214267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14267">
        <w:rPr>
          <w:rFonts w:ascii="Times New Roman" w:hAnsi="Times New Roman" w:cs="Times New Roman"/>
          <w:sz w:val="24"/>
          <w:szCs w:val="24"/>
        </w:rPr>
        <w:t>:</w:t>
      </w:r>
    </w:p>
    <w:p w:rsidR="0053750E" w:rsidRPr="0053750E" w:rsidRDefault="00DC301B" w:rsidP="005375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14E5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EC" w:rsidRPr="0053750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AD2BEC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EC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AD2BEC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AD2BEC" w:rsidRPr="0053750E">
        <w:rPr>
          <w:rFonts w:ascii="Times New Roman" w:hAnsi="Times New Roman" w:cs="Times New Roman"/>
          <w:i/>
          <w:sz w:val="24"/>
          <w:szCs w:val="24"/>
        </w:rPr>
        <w:t>(Current Ratio)</w:t>
      </w:r>
      <w:r w:rsidR="003F14E5" w:rsidRPr="0053750E">
        <w:rPr>
          <w:rFonts w:ascii="Times New Roman" w:hAnsi="Times New Roman" w:cs="Times New Roman"/>
          <w:sz w:val="24"/>
          <w:szCs w:val="24"/>
        </w:rPr>
        <w:t>,</w:t>
      </w:r>
      <w:r w:rsidR="005F65DE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5DE" w:rsidRPr="005375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F65DE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5DE" w:rsidRPr="0053750E">
        <w:rPr>
          <w:rFonts w:ascii="Times New Roman" w:hAnsi="Times New Roman" w:cs="Times New Roman"/>
          <w:sz w:val="24"/>
          <w:szCs w:val="24"/>
        </w:rPr>
        <w:t>per</w:t>
      </w:r>
      <w:r w:rsidR="00AD2BEC" w:rsidRPr="0053750E">
        <w:rPr>
          <w:rFonts w:ascii="Times New Roman" w:hAnsi="Times New Roman" w:cs="Times New Roman"/>
          <w:sz w:val="24"/>
          <w:szCs w:val="24"/>
        </w:rPr>
        <w:t>usahaan</w:t>
      </w:r>
      <w:proofErr w:type="spellEnd"/>
      <w:r w:rsidR="00AD2BEC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EC" w:rsidRPr="005375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D2BEC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AD2BEC" w:rsidRPr="0053750E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AD2BEC" w:rsidRPr="0053750E">
        <w:rPr>
          <w:rFonts w:ascii="Times New Roman" w:hAnsi="Times New Roman" w:cs="Times New Roman"/>
          <w:sz w:val="24"/>
          <w:szCs w:val="24"/>
        </w:rPr>
        <w:t xml:space="preserve"> 201</w:t>
      </w:r>
      <w:r w:rsidR="00AD2BEC" w:rsidRPr="0053750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D2BEC" w:rsidRPr="0053750E">
        <w:rPr>
          <w:rFonts w:ascii="Times New Roman" w:hAnsi="Times New Roman" w:cs="Times New Roman"/>
          <w:sz w:val="24"/>
          <w:szCs w:val="24"/>
        </w:rPr>
        <w:t>-201</w:t>
      </w:r>
      <w:r w:rsidR="00AD2BEC" w:rsidRPr="0053750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D2BEC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EC" w:rsidRPr="005375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D2BEC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EC" w:rsidRPr="005375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AD2BEC" w:rsidRPr="0053750E">
        <w:rPr>
          <w:rFonts w:ascii="Times New Roman" w:hAnsi="Times New Roman" w:cs="Times New Roman"/>
          <w:sz w:val="24"/>
          <w:szCs w:val="24"/>
        </w:rPr>
        <w:t xml:space="preserve"> yang </w:t>
      </w:r>
      <w:r w:rsidR="00AD2BEC" w:rsidRPr="0053750E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5F65DE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5DE" w:rsidRPr="005375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F65DE" w:rsidRPr="0053750E">
        <w:rPr>
          <w:rFonts w:ascii="Times New Roman" w:hAnsi="Times New Roman" w:cs="Times New Roman"/>
          <w:sz w:val="24"/>
          <w:szCs w:val="24"/>
        </w:rPr>
        <w:t xml:space="preserve">. </w:t>
      </w:r>
      <w:r w:rsidR="00214267" w:rsidRPr="0053750E">
        <w:rPr>
          <w:rFonts w:ascii="Times New Roman" w:hAnsi="Times New Roman" w:cs="Times New Roman"/>
          <w:sz w:val="24"/>
          <w:szCs w:val="24"/>
        </w:rPr>
        <w:t>Perusahaa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utang</w:t>
      </w:r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perusahaa</w:t>
      </w:r>
      <w:r w:rsidR="00555D56" w:rsidRPr="0053750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utang</w:t>
      </w:r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67" w:rsidRPr="0053750E">
        <w:rPr>
          <w:rFonts w:ascii="Times New Roman" w:hAnsi="Times New Roman" w:cs="Times New Roman"/>
          <w:sz w:val="24"/>
          <w:szCs w:val="24"/>
        </w:rPr>
        <w:t>ja</w:t>
      </w:r>
      <w:r w:rsidR="00153FE1" w:rsidRPr="0053750E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="00153FE1" w:rsidRPr="0053750E">
        <w:rPr>
          <w:rFonts w:ascii="Times New Roman" w:hAnsi="Times New Roman" w:cs="Times New Roman"/>
          <w:sz w:val="24"/>
          <w:szCs w:val="24"/>
        </w:rPr>
        <w:t xml:space="preserve"> tempo. Hal </w:t>
      </w:r>
      <w:proofErr w:type="spellStart"/>
      <w:r w:rsidR="00153FE1" w:rsidRPr="00537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3FE1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E1" w:rsidRPr="005375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3FE1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E1" w:rsidRPr="0053750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214267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FD" w:rsidRPr="0053750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0149FD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lanc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555D56" w:rsidRPr="0053750E">
        <w:rPr>
          <w:rFonts w:ascii="Times New Roman" w:hAnsi="Times New Roman" w:cs="Times New Roman"/>
          <w:sz w:val="24"/>
          <w:szCs w:val="24"/>
        </w:rPr>
        <w:t>r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5D56" w:rsidRPr="0053750E">
        <w:rPr>
          <w:rFonts w:ascii="Times New Roman" w:hAnsi="Times New Roman" w:cs="Times New Roman"/>
          <w:i/>
          <w:sz w:val="24"/>
          <w:szCs w:val="24"/>
          <w:lang w:val="id-ID"/>
        </w:rPr>
        <w:t>(current ratio)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8</w:t>
      </w:r>
      <w:proofErr w:type="gramStart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,50</w:t>
      </w:r>
      <w:proofErr w:type="gram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kali,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0,85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0,77</w:t>
      </w:r>
      <w:r w:rsidR="000149FD" w:rsidRPr="0053750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0149FD" w:rsidRPr="005375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149FD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FD" w:rsidRPr="0053750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149FD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FD" w:rsidRPr="0053750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0149FD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FD" w:rsidRPr="0053750E">
        <w:rPr>
          <w:rFonts w:ascii="Times New Roman" w:hAnsi="Times New Roman" w:cs="Times New Roman"/>
          <w:sz w:val="24"/>
          <w:szCs w:val="24"/>
        </w:rPr>
        <w:t>stand</w:t>
      </w:r>
      <w:r w:rsidR="00555D56" w:rsidRPr="0053750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2 kali.</w:t>
      </w:r>
    </w:p>
    <w:p w:rsidR="00555D56" w:rsidRPr="0053750E" w:rsidRDefault="00DC301B" w:rsidP="00823C4F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A1A" w:rsidRPr="0053750E">
        <w:rPr>
          <w:rFonts w:ascii="Times New Roman" w:eastAsia="Times New Roman" w:hAnsi="Times New Roman" w:cs="Times New Roman"/>
          <w:i/>
          <w:sz w:val="24"/>
          <w:szCs w:val="24"/>
        </w:rPr>
        <w:t>(Quick Ratio)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201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55D56" w:rsidRPr="0053750E">
        <w:rPr>
          <w:rFonts w:ascii="Times New Roman" w:hAnsi="Times New Roman" w:cs="Times New Roman"/>
          <w:sz w:val="24"/>
          <w:szCs w:val="24"/>
        </w:rPr>
        <w:t>-201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yang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utang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3A1A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173A1A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dikurangi</w:t>
      </w:r>
      <w:proofErr w:type="gramEnd"/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dengan persediaan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utang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tempo. Hal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="00173A1A" w:rsidRPr="0053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A1A" w:rsidRPr="0053750E">
        <w:rPr>
          <w:rFonts w:ascii="Times New Roman" w:eastAsia="Times New Roman" w:hAnsi="Times New Roman" w:cs="Times New Roman"/>
          <w:i/>
          <w:sz w:val="24"/>
          <w:szCs w:val="24"/>
        </w:rPr>
        <w:t>(Quick Ratio)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>0</w:t>
      </w:r>
      <w:proofErr w:type="gramStart"/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>,40</w:t>
      </w:r>
      <w:proofErr w:type="gram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kali, </w:t>
      </w:r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>0,79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>0,63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173A1A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173A1A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73A1A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1A" w:rsidRPr="005375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3A1A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173A1A" w:rsidRPr="0053750E">
        <w:rPr>
          <w:rFonts w:ascii="Times New Roman" w:hAnsi="Times New Roman" w:cs="Times New Roman"/>
          <w:sz w:val="24"/>
          <w:szCs w:val="24"/>
          <w:lang w:val="id-ID"/>
        </w:rPr>
        <w:t>1,5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kali.</w:t>
      </w:r>
    </w:p>
    <w:p w:rsidR="00F578F0" w:rsidRDefault="00DC301B" w:rsidP="00F578F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Rasio Kas</w:t>
      </w:r>
      <w:r w:rsidR="00546844" w:rsidRPr="005375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(Cash Ratio)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20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555D56" w:rsidRPr="0053750E">
        <w:rPr>
          <w:rFonts w:ascii="Times New Roman" w:hAnsi="Times New Roman" w:cs="Times New Roman"/>
          <w:sz w:val="24"/>
          <w:szCs w:val="24"/>
        </w:rPr>
        <w:t>-20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yang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tidak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utang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uang kas atau yang setara dengan kas yang dimiliki perusahaan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utang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tempo. Hal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Rasio Kas</w:t>
      </w:r>
      <w:r w:rsidR="00546844" w:rsidRPr="005375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(Cash Ratio)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17</w:t>
      </w:r>
      <w:proofErr w:type="gramStart"/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,91</w:t>
      </w:r>
      <w:proofErr w:type="gramEnd"/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555D56" w:rsidRPr="0053750E">
        <w:rPr>
          <w:rFonts w:ascii="Times New Roman" w:hAnsi="Times New Roman" w:cs="Times New Roman"/>
          <w:sz w:val="24"/>
          <w:szCs w:val="24"/>
        </w:rPr>
        <w:t>,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39,13%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14,90%</w:t>
      </w:r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55D56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6" w:rsidRPr="0053750E">
        <w:rPr>
          <w:rFonts w:ascii="Times New Roman" w:hAnsi="Times New Roman" w:cs="Times New Roman"/>
          <w:sz w:val="24"/>
          <w:szCs w:val="24"/>
        </w:rPr>
        <w:t>dibaw</w:t>
      </w:r>
      <w:r w:rsidR="00546844" w:rsidRPr="0053750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546844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44" w:rsidRPr="0053750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546844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44" w:rsidRPr="0053750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46844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44" w:rsidRPr="0053750E">
        <w:rPr>
          <w:rFonts w:ascii="Times New Roman" w:hAnsi="Times New Roman" w:cs="Times New Roman"/>
          <w:sz w:val="24"/>
          <w:szCs w:val="24"/>
        </w:rPr>
        <w:t>yait</w:t>
      </w:r>
      <w:proofErr w:type="spellEnd"/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537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844" w:rsidRPr="0053750E">
        <w:rPr>
          <w:rFonts w:ascii="Times New Roman" w:hAnsi="Times New Roman" w:cs="Times New Roman"/>
          <w:sz w:val="24"/>
          <w:szCs w:val="24"/>
          <w:lang w:val="id-ID"/>
        </w:rPr>
        <w:t>50%</w:t>
      </w:r>
      <w:r w:rsidR="00555D56" w:rsidRPr="0053750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12D5D" w:rsidRDefault="00312D5D" w:rsidP="00312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2D5D" w:rsidRDefault="00312D5D" w:rsidP="00312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2D5D" w:rsidRDefault="00312D5D" w:rsidP="00312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2D5D" w:rsidRDefault="00312D5D" w:rsidP="00312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2D5D" w:rsidRPr="00312D5D" w:rsidRDefault="00312D5D" w:rsidP="00312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5922" w:rsidRPr="00F578F0" w:rsidRDefault="00F578F0" w:rsidP="00F578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5.2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5922" w:rsidRPr="00F578F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53750E" w:rsidRDefault="00CA4942" w:rsidP="00823C4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1E79">
        <w:rPr>
          <w:rFonts w:ascii="Times New Roman" w:hAnsi="Times New Roman"/>
          <w:sz w:val="24"/>
          <w:szCs w:val="24"/>
        </w:rPr>
        <w:t>Dari</w:t>
      </w:r>
      <w:r w:rsidR="00E61E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3423C"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 w:rsidR="00E61E79">
        <w:rPr>
          <w:rFonts w:ascii="Times New Roman" w:hAnsi="Times New Roman"/>
          <w:sz w:val="24"/>
          <w:szCs w:val="24"/>
        </w:rPr>
        <w:t>simpulan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r w:rsidR="00E61E79">
        <w:rPr>
          <w:rFonts w:ascii="Times New Roman" w:hAnsi="Times New Roman"/>
          <w:sz w:val="24"/>
          <w:szCs w:val="24"/>
          <w:lang w:val="id-ID"/>
        </w:rPr>
        <w:t>di atas</w:t>
      </w:r>
      <w:r w:rsidR="00E61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1E79">
        <w:rPr>
          <w:rFonts w:ascii="Times New Roman" w:hAnsi="Times New Roman"/>
          <w:sz w:val="24"/>
          <w:szCs w:val="24"/>
        </w:rPr>
        <w:t>maka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berikut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ini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penulis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mencoba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memberikan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="00E61E79">
        <w:rPr>
          <w:rFonts w:ascii="Times New Roman" w:hAnsi="Times New Roman"/>
          <w:sz w:val="24"/>
          <w:szCs w:val="24"/>
        </w:rPr>
        <w:t>sehubungan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dengan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permasalahan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61E79">
        <w:rPr>
          <w:rFonts w:ascii="Times New Roman" w:hAnsi="Times New Roman"/>
          <w:sz w:val="24"/>
          <w:szCs w:val="24"/>
        </w:rPr>
        <w:t>telah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di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bahas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79">
        <w:rPr>
          <w:rFonts w:ascii="Times New Roman" w:hAnsi="Times New Roman"/>
          <w:sz w:val="24"/>
          <w:szCs w:val="24"/>
        </w:rPr>
        <w:t>sebelumnya</w:t>
      </w:r>
      <w:proofErr w:type="spellEnd"/>
      <w:r w:rsidR="00E61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1E79">
        <w:rPr>
          <w:rFonts w:ascii="Times New Roman" w:hAnsi="Times New Roman"/>
          <w:sz w:val="24"/>
          <w:szCs w:val="24"/>
        </w:rPr>
        <w:t>yaitu</w:t>
      </w:r>
      <w:proofErr w:type="spellEnd"/>
      <w:r w:rsidR="0053750E">
        <w:rPr>
          <w:rFonts w:ascii="Times New Roman" w:hAnsi="Times New Roman"/>
          <w:sz w:val="24"/>
          <w:szCs w:val="24"/>
          <w:lang w:val="id-ID"/>
        </w:rPr>
        <w:t>:</w:t>
      </w:r>
    </w:p>
    <w:p w:rsidR="00DC301B" w:rsidRPr="00DC301B" w:rsidRDefault="0053750E" w:rsidP="0053750E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301B" w:rsidRPr="0053750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DC301B" w:rsidRPr="0053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01B" w:rsidRPr="0053750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DC301B" w:rsidRPr="0053750E">
        <w:rPr>
          <w:rFonts w:ascii="Times New Roman" w:hAnsi="Times New Roman" w:cs="Times New Roman"/>
          <w:sz w:val="24"/>
          <w:szCs w:val="24"/>
        </w:rPr>
        <w:t xml:space="preserve"> </w:t>
      </w:r>
      <w:r w:rsidR="00DC301B" w:rsidRPr="0053750E">
        <w:rPr>
          <w:rFonts w:ascii="Times New Roman" w:hAnsi="Times New Roman" w:cs="Times New Roman"/>
          <w:i/>
          <w:sz w:val="24"/>
          <w:szCs w:val="24"/>
        </w:rPr>
        <w:t>(Current Ratio)</w:t>
      </w:r>
      <w:r w:rsidR="00DC30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04151" w:rsidRPr="00E61E7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04151" w:rsidRPr="00E61E79">
        <w:rPr>
          <w:rFonts w:ascii="Times New Roman" w:hAnsi="Times New Roman" w:cs="Times New Roman"/>
          <w:sz w:val="24"/>
          <w:szCs w:val="24"/>
        </w:rPr>
        <w:t xml:space="preserve"> yang </w:t>
      </w:r>
      <w:r w:rsidR="00F04151" w:rsidRPr="00E61E79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134D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DB" w:rsidRPr="00E61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301B">
        <w:rPr>
          <w:rFonts w:ascii="Times New Roman" w:hAnsi="Times New Roman" w:cs="Times New Roman"/>
          <w:sz w:val="24"/>
          <w:szCs w:val="24"/>
          <w:lang w:val="id-ID"/>
        </w:rPr>
        <w:t xml:space="preserve"> meningkatkan pen</w:t>
      </w:r>
      <w:r w:rsidR="00312D5D">
        <w:rPr>
          <w:rFonts w:ascii="Times New Roman" w:hAnsi="Times New Roman" w:cs="Times New Roman"/>
          <w:sz w:val="24"/>
          <w:szCs w:val="24"/>
          <w:lang w:val="id-ID"/>
        </w:rPr>
        <w:t>dapatan</w:t>
      </w:r>
      <w:r w:rsidR="00DC301B">
        <w:rPr>
          <w:rFonts w:ascii="Times New Roman" w:hAnsi="Times New Roman" w:cs="Times New Roman"/>
          <w:sz w:val="24"/>
          <w:szCs w:val="24"/>
          <w:lang w:val="id-ID"/>
        </w:rPr>
        <w:t xml:space="preserve"> dan menekan biaya-biaya yang ada dalam perusahaan.</w:t>
      </w:r>
    </w:p>
    <w:p w:rsidR="00DC301B" w:rsidRPr="00DC301B" w:rsidRDefault="00DC301B" w:rsidP="0053750E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750E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53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50E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53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50E">
        <w:rPr>
          <w:rFonts w:ascii="Times New Roman" w:eastAsia="Times New Roman" w:hAnsi="Times New Roman" w:cs="Times New Roman"/>
          <w:i/>
          <w:sz w:val="24"/>
          <w:szCs w:val="24"/>
        </w:rPr>
        <w:t>(Quick Ratio)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 yang </w:t>
      </w:r>
      <w:r w:rsidRPr="00E61E79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5D">
        <w:rPr>
          <w:rFonts w:ascii="Times New Roman" w:hAnsi="Times New Roman" w:cs="Times New Roman"/>
          <w:sz w:val="24"/>
          <w:szCs w:val="24"/>
        </w:rPr>
        <w:t>lanc</w:t>
      </w:r>
      <w:proofErr w:type="spellEnd"/>
      <w:r w:rsidR="00312D5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12D5D">
        <w:rPr>
          <w:rFonts w:ascii="Times New Roman" w:hAnsi="Times New Roman" w:cs="Times New Roman"/>
          <w:sz w:val="24"/>
          <w:szCs w:val="24"/>
        </w:rPr>
        <w:t>r</w:t>
      </w:r>
      <w:r w:rsidR="00312D5D">
        <w:rPr>
          <w:rFonts w:ascii="Times New Roman" w:hAnsi="Times New Roman" w:cs="Times New Roman"/>
          <w:sz w:val="24"/>
          <w:szCs w:val="24"/>
          <w:lang w:val="id-ID"/>
        </w:rPr>
        <w:t xml:space="preserve"> yang telah dikurangi dengan persediaan</w:t>
      </w:r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meningkatkan pendapatan dan menekan biaya-biaya yang ada dalam perusahaan.</w:t>
      </w:r>
    </w:p>
    <w:p w:rsidR="00CA4942" w:rsidRPr="00312D5D" w:rsidRDefault="00C134DB" w:rsidP="00312D5D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</w:t>
      </w:r>
      <w:r w:rsidR="00DC301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DC301B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="00DC30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301B" w:rsidRPr="0053750E">
        <w:rPr>
          <w:rFonts w:ascii="Times New Roman" w:hAnsi="Times New Roman" w:cs="Times New Roman"/>
          <w:sz w:val="24"/>
          <w:szCs w:val="24"/>
          <w:lang w:val="id-ID"/>
        </w:rPr>
        <w:t>Rasio Kas</w:t>
      </w:r>
      <w:r w:rsidR="00DC301B" w:rsidRPr="005375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(Cash Ratio)</w:t>
      </w:r>
      <w:r w:rsidR="00DC30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C301B" w:rsidRPr="00E61E7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C301B" w:rsidRPr="00E61E79">
        <w:rPr>
          <w:rFonts w:ascii="Times New Roman" w:hAnsi="Times New Roman" w:cs="Times New Roman"/>
          <w:sz w:val="24"/>
          <w:szCs w:val="24"/>
        </w:rPr>
        <w:t xml:space="preserve"> yang </w:t>
      </w:r>
      <w:r w:rsidR="00DC301B" w:rsidRPr="00E61E79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DC301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01B" w:rsidRPr="00E61E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C301B" w:rsidRPr="00E61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01B" w:rsidRPr="00E61E79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DC301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01B" w:rsidRPr="00E61E7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C301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5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12D5D">
        <w:rPr>
          <w:rFonts w:ascii="Times New Roman" w:hAnsi="Times New Roman" w:cs="Times New Roman"/>
          <w:sz w:val="24"/>
          <w:szCs w:val="24"/>
        </w:rPr>
        <w:t xml:space="preserve"> </w:t>
      </w:r>
      <w:r w:rsidR="00312D5D">
        <w:rPr>
          <w:rFonts w:ascii="Times New Roman" w:hAnsi="Times New Roman" w:cs="Times New Roman"/>
          <w:sz w:val="24"/>
          <w:szCs w:val="24"/>
          <w:lang w:val="id-ID"/>
        </w:rPr>
        <w:t>uang kas atau setara dengan kas</w:t>
      </w:r>
      <w:r w:rsidR="00DC301B" w:rsidRPr="00E6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01B" w:rsidRPr="00E61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301B">
        <w:rPr>
          <w:rFonts w:ascii="Times New Roman" w:hAnsi="Times New Roman" w:cs="Times New Roman"/>
          <w:sz w:val="24"/>
          <w:szCs w:val="24"/>
          <w:lang w:val="id-ID"/>
        </w:rPr>
        <w:t xml:space="preserve"> meningkatkan pendapatan dan menekan biaya-biaya yang ada dalam perusahaan.</w:t>
      </w:r>
    </w:p>
    <w:sectPr w:rsidR="00CA4942" w:rsidRPr="00312D5D" w:rsidSect="00E04EE5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D9" w:rsidRDefault="00DE72D9" w:rsidP="004A67B5">
      <w:pPr>
        <w:spacing w:after="0" w:line="240" w:lineRule="auto"/>
      </w:pPr>
      <w:r>
        <w:separator/>
      </w:r>
    </w:p>
  </w:endnote>
  <w:endnote w:type="continuationSeparator" w:id="0">
    <w:p w:rsidR="00DE72D9" w:rsidRDefault="00DE72D9" w:rsidP="004A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66"/>
      <w:docPartObj>
        <w:docPartGallery w:val="Page Numbers (Bottom of Page)"/>
        <w:docPartUnique/>
      </w:docPartObj>
    </w:sdtPr>
    <w:sdtContent>
      <w:p w:rsidR="00E61E79" w:rsidRDefault="002A5CEC">
        <w:pPr>
          <w:pStyle w:val="Footer"/>
          <w:jc w:val="center"/>
        </w:pPr>
        <w:r w:rsidRPr="002D64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1E79" w:rsidRPr="002D64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64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D5D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2D64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67B5" w:rsidRPr="00E61E79" w:rsidRDefault="004A67B5" w:rsidP="004A67B5">
    <w:pPr>
      <w:pStyle w:val="Footer"/>
      <w:spacing w:after="240"/>
      <w:jc w:val="cen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D9" w:rsidRDefault="00DE72D9" w:rsidP="004A67B5">
      <w:pPr>
        <w:spacing w:after="0" w:line="240" w:lineRule="auto"/>
      </w:pPr>
      <w:r>
        <w:separator/>
      </w:r>
    </w:p>
  </w:footnote>
  <w:footnote w:type="continuationSeparator" w:id="0">
    <w:p w:rsidR="00DE72D9" w:rsidRDefault="00DE72D9" w:rsidP="004A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146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67B5" w:rsidRPr="00C217AE" w:rsidRDefault="002A5CEC">
        <w:pPr>
          <w:pStyle w:val="Header"/>
          <w:jc w:val="right"/>
          <w:rPr>
            <w:rFonts w:ascii="Times New Roman" w:hAnsi="Times New Roman" w:cs="Times New Roman"/>
          </w:rPr>
        </w:pPr>
        <w:r w:rsidRPr="00C217AE">
          <w:rPr>
            <w:rFonts w:ascii="Times New Roman" w:hAnsi="Times New Roman" w:cs="Times New Roman"/>
          </w:rPr>
          <w:fldChar w:fldCharType="begin"/>
        </w:r>
        <w:r w:rsidR="004A67B5" w:rsidRPr="00C217AE">
          <w:rPr>
            <w:rFonts w:ascii="Times New Roman" w:hAnsi="Times New Roman" w:cs="Times New Roman"/>
          </w:rPr>
          <w:instrText xml:space="preserve"> PAGE   \* MERGEFORMAT </w:instrText>
        </w:r>
        <w:r w:rsidRPr="00C217AE">
          <w:rPr>
            <w:rFonts w:ascii="Times New Roman" w:hAnsi="Times New Roman" w:cs="Times New Roman"/>
          </w:rPr>
          <w:fldChar w:fldCharType="separate"/>
        </w:r>
        <w:r w:rsidR="00312D5D">
          <w:rPr>
            <w:rFonts w:ascii="Times New Roman" w:hAnsi="Times New Roman" w:cs="Times New Roman"/>
            <w:noProof/>
          </w:rPr>
          <w:t>40</w:t>
        </w:r>
        <w:r w:rsidRPr="00C21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67B5" w:rsidRDefault="004A6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6BB"/>
    <w:multiLevelType w:val="hybridMultilevel"/>
    <w:tmpl w:val="3356E844"/>
    <w:lvl w:ilvl="0" w:tplc="EA0C873A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1823E8"/>
    <w:multiLevelType w:val="hybridMultilevel"/>
    <w:tmpl w:val="8FC86250"/>
    <w:lvl w:ilvl="0" w:tplc="14BE37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4DD2"/>
    <w:multiLevelType w:val="hybridMultilevel"/>
    <w:tmpl w:val="4602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BA9"/>
    <w:multiLevelType w:val="hybridMultilevel"/>
    <w:tmpl w:val="01F0A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E7093"/>
    <w:multiLevelType w:val="hybridMultilevel"/>
    <w:tmpl w:val="A00C7F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1BE4"/>
    <w:multiLevelType w:val="multilevel"/>
    <w:tmpl w:val="53CC2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4C52B3"/>
    <w:multiLevelType w:val="multilevel"/>
    <w:tmpl w:val="C134A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8A6"/>
    <w:rsid w:val="000149FD"/>
    <w:rsid w:val="000151D4"/>
    <w:rsid w:val="00027AFC"/>
    <w:rsid w:val="00052C7C"/>
    <w:rsid w:val="000765C3"/>
    <w:rsid w:val="00082C87"/>
    <w:rsid w:val="000A5BD5"/>
    <w:rsid w:val="000C45F5"/>
    <w:rsid w:val="000E282D"/>
    <w:rsid w:val="001065EB"/>
    <w:rsid w:val="0013423C"/>
    <w:rsid w:val="00145922"/>
    <w:rsid w:val="00153FE1"/>
    <w:rsid w:val="00173A1A"/>
    <w:rsid w:val="001A2CF8"/>
    <w:rsid w:val="001D2FBE"/>
    <w:rsid w:val="00214267"/>
    <w:rsid w:val="00230D2D"/>
    <w:rsid w:val="00272D6F"/>
    <w:rsid w:val="002818E9"/>
    <w:rsid w:val="002950C4"/>
    <w:rsid w:val="002A05A0"/>
    <w:rsid w:val="002A5CEC"/>
    <w:rsid w:val="002B33C1"/>
    <w:rsid w:val="002D6466"/>
    <w:rsid w:val="002F1E1D"/>
    <w:rsid w:val="00312D5D"/>
    <w:rsid w:val="003B1710"/>
    <w:rsid w:val="003E0C15"/>
    <w:rsid w:val="003F14E5"/>
    <w:rsid w:val="003F49D5"/>
    <w:rsid w:val="003F76E3"/>
    <w:rsid w:val="00411C0F"/>
    <w:rsid w:val="004317EC"/>
    <w:rsid w:val="004A67B5"/>
    <w:rsid w:val="0053750E"/>
    <w:rsid w:val="00546844"/>
    <w:rsid w:val="00555D56"/>
    <w:rsid w:val="005878A6"/>
    <w:rsid w:val="005C1587"/>
    <w:rsid w:val="005D2257"/>
    <w:rsid w:val="005F65DE"/>
    <w:rsid w:val="006143D6"/>
    <w:rsid w:val="00626AA7"/>
    <w:rsid w:val="00656128"/>
    <w:rsid w:val="006803EB"/>
    <w:rsid w:val="00683F55"/>
    <w:rsid w:val="006E0271"/>
    <w:rsid w:val="006F308E"/>
    <w:rsid w:val="0072218A"/>
    <w:rsid w:val="00722DAD"/>
    <w:rsid w:val="0077231A"/>
    <w:rsid w:val="00783294"/>
    <w:rsid w:val="007A1866"/>
    <w:rsid w:val="007C4424"/>
    <w:rsid w:val="007C6EF0"/>
    <w:rsid w:val="008161D1"/>
    <w:rsid w:val="00823C4F"/>
    <w:rsid w:val="008E4B04"/>
    <w:rsid w:val="008F497A"/>
    <w:rsid w:val="0092148D"/>
    <w:rsid w:val="009267E1"/>
    <w:rsid w:val="00947A58"/>
    <w:rsid w:val="00991EAC"/>
    <w:rsid w:val="009F6EB1"/>
    <w:rsid w:val="009F759B"/>
    <w:rsid w:val="00A173B9"/>
    <w:rsid w:val="00A41DBF"/>
    <w:rsid w:val="00A8613A"/>
    <w:rsid w:val="00AC527C"/>
    <w:rsid w:val="00AD2BEC"/>
    <w:rsid w:val="00C007C8"/>
    <w:rsid w:val="00C134DB"/>
    <w:rsid w:val="00C217AE"/>
    <w:rsid w:val="00C61BDE"/>
    <w:rsid w:val="00CA4942"/>
    <w:rsid w:val="00CA71B1"/>
    <w:rsid w:val="00CE66C5"/>
    <w:rsid w:val="00D308EC"/>
    <w:rsid w:val="00DC301B"/>
    <w:rsid w:val="00DD4ED0"/>
    <w:rsid w:val="00DE72D9"/>
    <w:rsid w:val="00DF7405"/>
    <w:rsid w:val="00E04EE5"/>
    <w:rsid w:val="00E06712"/>
    <w:rsid w:val="00E61E79"/>
    <w:rsid w:val="00E83C28"/>
    <w:rsid w:val="00E85324"/>
    <w:rsid w:val="00ED5931"/>
    <w:rsid w:val="00F04151"/>
    <w:rsid w:val="00F529EE"/>
    <w:rsid w:val="00F578F0"/>
    <w:rsid w:val="00FA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B5"/>
  </w:style>
  <w:style w:type="paragraph" w:styleId="Footer">
    <w:name w:val="footer"/>
    <w:basedOn w:val="Normal"/>
    <w:link w:val="FooterChar"/>
    <w:uiPriority w:val="99"/>
    <w:unhideWhenUsed/>
    <w:rsid w:val="004A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lenovo</cp:lastModifiedBy>
  <cp:revision>6</cp:revision>
  <cp:lastPrinted>2018-07-03T06:56:00Z</cp:lastPrinted>
  <dcterms:created xsi:type="dcterms:W3CDTF">2018-07-13T15:29:00Z</dcterms:created>
  <dcterms:modified xsi:type="dcterms:W3CDTF">2018-07-22T15:49:00Z</dcterms:modified>
</cp:coreProperties>
</file>