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03A" w:rsidRPr="00AB4B9E" w:rsidRDefault="0085703A" w:rsidP="002731D8">
      <w:pPr>
        <w:spacing w:after="0" w:line="360" w:lineRule="auto"/>
        <w:jc w:val="center"/>
        <w:rPr>
          <w:rFonts w:ascii="Times New Roman" w:hAnsi="Times New Roman" w:cs="Times New Roman"/>
          <w:b/>
          <w:sz w:val="24"/>
          <w:szCs w:val="24"/>
        </w:rPr>
      </w:pPr>
      <w:r w:rsidRPr="00AB4B9E">
        <w:rPr>
          <w:rFonts w:ascii="Times New Roman" w:hAnsi="Times New Roman" w:cs="Times New Roman"/>
          <w:b/>
          <w:sz w:val="24"/>
          <w:szCs w:val="24"/>
        </w:rPr>
        <w:t>BAB I</w:t>
      </w:r>
      <w:r>
        <w:rPr>
          <w:rFonts w:ascii="Times New Roman" w:hAnsi="Times New Roman" w:cs="Times New Roman"/>
          <w:b/>
          <w:sz w:val="24"/>
          <w:szCs w:val="24"/>
        </w:rPr>
        <w:t>I</w:t>
      </w:r>
    </w:p>
    <w:p w:rsidR="0085703A" w:rsidRPr="00AB4B9E" w:rsidRDefault="0085703A" w:rsidP="002731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5703A" w:rsidRDefault="0085703A" w:rsidP="003C31D6">
      <w:pPr>
        <w:spacing w:line="360" w:lineRule="auto"/>
        <w:jc w:val="both"/>
        <w:rPr>
          <w:rFonts w:ascii="Times New Roman" w:hAnsi="Times New Roman" w:cs="Times New Roman"/>
          <w:sz w:val="24"/>
          <w:szCs w:val="24"/>
        </w:rPr>
      </w:pPr>
    </w:p>
    <w:p w:rsidR="0085703A" w:rsidRPr="00AB4B9E" w:rsidRDefault="0085703A" w:rsidP="003C31D6">
      <w:pPr>
        <w:spacing w:line="360" w:lineRule="auto"/>
        <w:jc w:val="both"/>
        <w:rPr>
          <w:rFonts w:ascii="Times New Roman" w:hAnsi="Times New Roman" w:cs="Times New Roman"/>
          <w:sz w:val="24"/>
          <w:szCs w:val="24"/>
        </w:rPr>
      </w:pPr>
    </w:p>
    <w:p w:rsidR="00027400" w:rsidRDefault="00027400" w:rsidP="00776719">
      <w:pPr>
        <w:pStyle w:val="ListParagraph"/>
        <w:numPr>
          <w:ilvl w:val="1"/>
          <w:numId w:val="1"/>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Landasan Teori</w:t>
      </w:r>
    </w:p>
    <w:p w:rsidR="00A27B25" w:rsidRPr="004836C3" w:rsidRDefault="00F641EA" w:rsidP="004836C3">
      <w:pPr>
        <w:spacing w:after="0" w:line="360" w:lineRule="auto"/>
        <w:jc w:val="both"/>
        <w:rPr>
          <w:rFonts w:ascii="Times New Roman" w:hAnsi="Times New Roman" w:cs="Times New Roman"/>
          <w:sz w:val="24"/>
          <w:szCs w:val="24"/>
        </w:rPr>
      </w:pPr>
      <w:r w:rsidRPr="00B0625D">
        <w:rPr>
          <w:rFonts w:ascii="Times New Roman" w:hAnsi="Times New Roman" w:cs="Times New Roman"/>
          <w:b/>
          <w:sz w:val="24"/>
          <w:szCs w:val="24"/>
        </w:rPr>
        <w:t>2.1.1</w:t>
      </w:r>
      <w:r w:rsidRPr="00B0625D">
        <w:rPr>
          <w:rFonts w:ascii="Times New Roman" w:hAnsi="Times New Roman" w:cs="Times New Roman"/>
          <w:b/>
          <w:sz w:val="24"/>
          <w:szCs w:val="24"/>
        </w:rPr>
        <w:tab/>
      </w:r>
      <w:r w:rsidR="004711E7">
        <w:rPr>
          <w:rFonts w:ascii="Times New Roman" w:hAnsi="Times New Roman" w:cs="Times New Roman"/>
          <w:b/>
          <w:sz w:val="24"/>
          <w:szCs w:val="24"/>
        </w:rPr>
        <w:t>Pemerintah Daerah</w:t>
      </w:r>
    </w:p>
    <w:p w:rsidR="004711E7" w:rsidRPr="00831ED5" w:rsidRDefault="004711E7" w:rsidP="004711E7">
      <w:pPr>
        <w:spacing w:after="0" w:line="360" w:lineRule="auto"/>
        <w:ind w:firstLine="720"/>
        <w:jc w:val="both"/>
        <w:rPr>
          <w:rFonts w:ascii="Times New Roman" w:hAnsi="Times New Roman" w:cs="Times New Roman"/>
          <w:sz w:val="24"/>
          <w:szCs w:val="24"/>
        </w:rPr>
      </w:pPr>
      <w:r w:rsidRPr="00831ED5">
        <w:rPr>
          <w:rFonts w:ascii="Times New Roman" w:hAnsi="Times New Roman" w:cs="Times New Roman"/>
          <w:sz w:val="24"/>
          <w:szCs w:val="24"/>
        </w:rPr>
        <w:t>Berdasarkan U</w:t>
      </w:r>
      <w:r>
        <w:rPr>
          <w:rFonts w:ascii="Times New Roman" w:hAnsi="Times New Roman" w:cs="Times New Roman"/>
          <w:sz w:val="24"/>
          <w:szCs w:val="24"/>
        </w:rPr>
        <w:t>ndang-undang</w:t>
      </w:r>
      <w:r w:rsidRPr="00831ED5">
        <w:rPr>
          <w:rFonts w:ascii="Times New Roman" w:hAnsi="Times New Roman" w:cs="Times New Roman"/>
          <w:sz w:val="24"/>
          <w:szCs w:val="24"/>
        </w:rPr>
        <w:t xml:space="preserve"> No</w:t>
      </w:r>
      <w:r>
        <w:rPr>
          <w:rFonts w:ascii="Times New Roman" w:hAnsi="Times New Roman" w:cs="Times New Roman"/>
          <w:sz w:val="24"/>
          <w:szCs w:val="24"/>
        </w:rPr>
        <w:t>.</w:t>
      </w:r>
      <w:r w:rsidRPr="00831ED5">
        <w:rPr>
          <w:rFonts w:ascii="Times New Roman" w:hAnsi="Times New Roman" w:cs="Times New Roman"/>
          <w:sz w:val="24"/>
          <w:szCs w:val="24"/>
        </w:rPr>
        <w:t xml:space="preserve"> 32 Tahun 2004 Tentang Pemerintahan Daerah</w:t>
      </w:r>
      <w:r>
        <w:rPr>
          <w:rFonts w:ascii="Times New Roman" w:hAnsi="Times New Roman" w:cs="Times New Roman"/>
          <w:sz w:val="24"/>
          <w:szCs w:val="24"/>
        </w:rPr>
        <w:t xml:space="preserve">, </w:t>
      </w:r>
      <w:r w:rsidRPr="00831ED5">
        <w:rPr>
          <w:rFonts w:ascii="Times New Roman" w:hAnsi="Times New Roman" w:cs="Times New Roman"/>
          <w:sz w:val="24"/>
          <w:szCs w:val="24"/>
        </w:rPr>
        <w:t>Pemerintahan daerah adalah penyelenggaraan urusan pemerintahan oleh</w:t>
      </w:r>
      <w:r>
        <w:rPr>
          <w:rFonts w:ascii="Times New Roman" w:hAnsi="Times New Roman" w:cs="Times New Roman"/>
          <w:sz w:val="24"/>
          <w:szCs w:val="24"/>
        </w:rPr>
        <w:t xml:space="preserve"> </w:t>
      </w:r>
      <w:r w:rsidRPr="00831ED5">
        <w:rPr>
          <w:rFonts w:ascii="Times New Roman" w:hAnsi="Times New Roman" w:cs="Times New Roman"/>
          <w:sz w:val="24"/>
          <w:szCs w:val="24"/>
        </w:rPr>
        <w:t>pemerintah daerah dan DPRD menurut asas otonomi dan tugas pembantuan dengan</w:t>
      </w:r>
    </w:p>
    <w:p w:rsidR="004711E7" w:rsidRDefault="004711E7" w:rsidP="004711E7">
      <w:pPr>
        <w:spacing w:after="0" w:line="360" w:lineRule="auto"/>
        <w:jc w:val="both"/>
        <w:rPr>
          <w:rFonts w:ascii="Times New Roman" w:hAnsi="Times New Roman" w:cs="Times New Roman"/>
          <w:sz w:val="24"/>
          <w:szCs w:val="24"/>
        </w:rPr>
      </w:pPr>
      <w:r w:rsidRPr="00831ED5">
        <w:rPr>
          <w:rFonts w:ascii="Times New Roman" w:hAnsi="Times New Roman" w:cs="Times New Roman"/>
          <w:sz w:val="24"/>
          <w:szCs w:val="24"/>
        </w:rPr>
        <w:t>prinsip otonomi seluas-luasnya dalam sistem dan prinsip Negara Kesatuan Republik</w:t>
      </w:r>
      <w:r>
        <w:rPr>
          <w:rFonts w:ascii="Times New Roman" w:hAnsi="Times New Roman" w:cs="Times New Roman"/>
          <w:sz w:val="24"/>
          <w:szCs w:val="24"/>
        </w:rPr>
        <w:t xml:space="preserve"> </w:t>
      </w:r>
      <w:r w:rsidRPr="00831ED5">
        <w:rPr>
          <w:rFonts w:ascii="Times New Roman" w:hAnsi="Times New Roman" w:cs="Times New Roman"/>
          <w:sz w:val="24"/>
          <w:szCs w:val="24"/>
        </w:rPr>
        <w:t>Indonesia sebagaimana dimaksud dalam Undang-Undang Dasar Negara Republik</w:t>
      </w:r>
      <w:r>
        <w:rPr>
          <w:rFonts w:ascii="Times New Roman" w:hAnsi="Times New Roman" w:cs="Times New Roman"/>
          <w:sz w:val="24"/>
          <w:szCs w:val="24"/>
        </w:rPr>
        <w:t xml:space="preserve"> </w:t>
      </w:r>
      <w:r w:rsidRPr="00831ED5">
        <w:rPr>
          <w:rFonts w:ascii="Times New Roman" w:hAnsi="Times New Roman" w:cs="Times New Roman"/>
          <w:sz w:val="24"/>
          <w:szCs w:val="24"/>
        </w:rPr>
        <w:t>Indonesia Tahun 1945</w:t>
      </w:r>
      <w:r>
        <w:rPr>
          <w:rFonts w:ascii="Times New Roman" w:hAnsi="Times New Roman" w:cs="Times New Roman"/>
          <w:sz w:val="24"/>
          <w:szCs w:val="24"/>
        </w:rPr>
        <w:t>.</w:t>
      </w:r>
    </w:p>
    <w:p w:rsidR="004711E7" w:rsidRDefault="004711E7" w:rsidP="004711E7">
      <w:pPr>
        <w:spacing w:after="0" w:line="360" w:lineRule="auto"/>
        <w:jc w:val="both"/>
        <w:rPr>
          <w:rFonts w:ascii="Times New Roman" w:hAnsi="Times New Roman" w:cs="Times New Roman"/>
          <w:sz w:val="24"/>
          <w:szCs w:val="24"/>
        </w:rPr>
      </w:pPr>
      <w:r w:rsidRPr="00831ED5">
        <w:rPr>
          <w:rFonts w:ascii="Times New Roman" w:hAnsi="Times New Roman" w:cs="Times New Roman"/>
          <w:sz w:val="24"/>
          <w:szCs w:val="24"/>
        </w:rPr>
        <w:t>Pemerintah daerah adalah Gubernur, Bupati, atau Walikota, dan perangkat daerah</w:t>
      </w:r>
      <w:r>
        <w:rPr>
          <w:rFonts w:ascii="Times New Roman" w:hAnsi="Times New Roman" w:cs="Times New Roman"/>
          <w:sz w:val="24"/>
          <w:szCs w:val="24"/>
        </w:rPr>
        <w:t xml:space="preserve"> </w:t>
      </w:r>
      <w:r w:rsidRPr="00831ED5">
        <w:rPr>
          <w:rFonts w:ascii="Times New Roman" w:hAnsi="Times New Roman" w:cs="Times New Roman"/>
          <w:sz w:val="24"/>
          <w:szCs w:val="24"/>
        </w:rPr>
        <w:t>sebagai unsur penyelenggara pemerintahan daerah.</w:t>
      </w:r>
      <w:r w:rsidRPr="004711E7">
        <w:t xml:space="preserve"> </w:t>
      </w:r>
      <w:r w:rsidRPr="004711E7">
        <w:rPr>
          <w:rFonts w:ascii="Times New Roman" w:hAnsi="Times New Roman" w:cs="Times New Roman"/>
          <w:sz w:val="24"/>
          <w:szCs w:val="24"/>
        </w:rPr>
        <w:t>Berkaitan dengan hal itu peran pemerintah daerah adalah segala sesuatu yang dilakukan dalam bentuk otonomi daerah sebagai suatu hak, wewenang, dan kewajiban pemerintah daerah untuk mengatur dan mengurus sendiri urusan pemerintahan dan kepentingan masyarakat setempat sesuai dengan peraturan perundang-undangan.</w:t>
      </w:r>
    </w:p>
    <w:p w:rsidR="00ED111D" w:rsidRPr="00ED111D" w:rsidRDefault="00ED111D" w:rsidP="00ED111D">
      <w:pPr>
        <w:spacing w:after="0" w:line="360" w:lineRule="auto"/>
        <w:jc w:val="both"/>
        <w:rPr>
          <w:rFonts w:ascii="Times New Roman" w:hAnsi="Times New Roman" w:cs="Times New Roman"/>
          <w:sz w:val="24"/>
          <w:szCs w:val="24"/>
        </w:rPr>
      </w:pPr>
      <w:r w:rsidRPr="00ED111D">
        <w:rPr>
          <w:rFonts w:ascii="Times New Roman" w:hAnsi="Times New Roman" w:cs="Times New Roman"/>
          <w:sz w:val="24"/>
          <w:szCs w:val="24"/>
        </w:rPr>
        <w:t>Fungsi pemerintah daerah dapat diartikan sebagai perangkat daerah menjalankan, mengatur dan menyelenggarakan jalannya pemerintah</w:t>
      </w:r>
      <w:r w:rsidR="0055390A">
        <w:rPr>
          <w:rFonts w:ascii="Times New Roman" w:hAnsi="Times New Roman" w:cs="Times New Roman"/>
          <w:sz w:val="24"/>
          <w:szCs w:val="24"/>
        </w:rPr>
        <w:t>an</w:t>
      </w:r>
      <w:r w:rsidRPr="00ED111D">
        <w:rPr>
          <w:rFonts w:ascii="Times New Roman" w:hAnsi="Times New Roman" w:cs="Times New Roman"/>
          <w:sz w:val="24"/>
          <w:szCs w:val="24"/>
        </w:rPr>
        <w:t xml:space="preserve">. Fungsi pemerintah daerah menurut Undang-Undang No. 32 Tahun 2004 adalah : </w:t>
      </w:r>
    </w:p>
    <w:p w:rsidR="00ED111D" w:rsidRPr="00ED111D" w:rsidRDefault="00ED111D" w:rsidP="00776719">
      <w:pPr>
        <w:pStyle w:val="ListParagraph"/>
        <w:numPr>
          <w:ilvl w:val="0"/>
          <w:numId w:val="13"/>
        </w:numPr>
        <w:spacing w:after="0" w:line="360" w:lineRule="auto"/>
        <w:jc w:val="both"/>
        <w:rPr>
          <w:rFonts w:ascii="Times New Roman" w:hAnsi="Times New Roman" w:cs="Times New Roman"/>
          <w:sz w:val="24"/>
          <w:szCs w:val="24"/>
        </w:rPr>
      </w:pPr>
      <w:r w:rsidRPr="00ED111D">
        <w:rPr>
          <w:rFonts w:ascii="Times New Roman" w:hAnsi="Times New Roman" w:cs="Times New Roman"/>
          <w:sz w:val="24"/>
          <w:szCs w:val="24"/>
        </w:rPr>
        <w:t xml:space="preserve">Pemerintah daerah mengatur dan mengurus sendiri urusan pemerintahan menurut asas otonomi dan tugas pembantuan. </w:t>
      </w:r>
    </w:p>
    <w:p w:rsidR="00ED111D" w:rsidRPr="00ED111D" w:rsidRDefault="00ED111D" w:rsidP="00776719">
      <w:pPr>
        <w:pStyle w:val="ListParagraph"/>
        <w:numPr>
          <w:ilvl w:val="0"/>
          <w:numId w:val="13"/>
        </w:numPr>
        <w:spacing w:after="0" w:line="360" w:lineRule="auto"/>
        <w:jc w:val="both"/>
        <w:rPr>
          <w:rFonts w:ascii="Times New Roman" w:hAnsi="Times New Roman" w:cs="Times New Roman"/>
          <w:sz w:val="24"/>
          <w:szCs w:val="24"/>
        </w:rPr>
      </w:pPr>
      <w:r w:rsidRPr="00ED111D">
        <w:rPr>
          <w:rFonts w:ascii="Times New Roman" w:hAnsi="Times New Roman" w:cs="Times New Roman"/>
          <w:sz w:val="24"/>
          <w:szCs w:val="24"/>
        </w:rPr>
        <w:t xml:space="preserve">Menjalankan otonomi seluas-luasnya, kecuali urusan pemerintahan yang menjadi urusan pemerintahan dengan tujuan meningkatkan kesejahteraan masyarakat, pelayanan umum dan daya saing daerah. </w:t>
      </w:r>
    </w:p>
    <w:p w:rsidR="00ED111D" w:rsidRPr="00ED111D" w:rsidRDefault="00ED111D" w:rsidP="00776719">
      <w:pPr>
        <w:pStyle w:val="ListParagraph"/>
        <w:numPr>
          <w:ilvl w:val="0"/>
          <w:numId w:val="13"/>
        </w:numPr>
        <w:spacing w:after="0" w:line="360" w:lineRule="auto"/>
        <w:jc w:val="both"/>
        <w:rPr>
          <w:rFonts w:ascii="Times New Roman" w:hAnsi="Times New Roman" w:cs="Times New Roman"/>
          <w:sz w:val="24"/>
          <w:szCs w:val="24"/>
        </w:rPr>
      </w:pPr>
      <w:r w:rsidRPr="00ED111D">
        <w:rPr>
          <w:rFonts w:ascii="Times New Roman" w:hAnsi="Times New Roman" w:cs="Times New Roman"/>
          <w:sz w:val="24"/>
          <w:szCs w:val="24"/>
        </w:rPr>
        <w:t>Pemerintah daerah dalam menyelenggarakan urusan pemerintahan memiliki hubungan pemerintahan pusat dengan pemerintahan daerah. Dimana hubungan tersebut meliputi wewenang, keuangan, pelayanan umum, pemanfaatan sumber daya alam, dan sumber daya lainnya</w:t>
      </w:r>
    </w:p>
    <w:p w:rsidR="00ED111D" w:rsidRPr="00ED111D" w:rsidRDefault="00ED111D" w:rsidP="00776719">
      <w:pPr>
        <w:pStyle w:val="Heading1"/>
        <w:numPr>
          <w:ilvl w:val="2"/>
          <w:numId w:val="11"/>
        </w:numPr>
        <w:tabs>
          <w:tab w:val="left" w:pos="709"/>
        </w:tabs>
        <w:spacing w:after="120"/>
        <w:ind w:left="709" w:hanging="709"/>
      </w:pPr>
      <w:r>
        <w:rPr>
          <w:lang w:val="id-ID"/>
        </w:rPr>
        <w:lastRenderedPageBreak/>
        <w:t>Laporan Keuangan</w:t>
      </w:r>
    </w:p>
    <w:p w:rsidR="00ED111D" w:rsidRPr="00D70FA9" w:rsidRDefault="00ED111D" w:rsidP="00ED111D">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36922">
        <w:rPr>
          <w:rFonts w:ascii="Times New Roman" w:hAnsi="Times New Roman" w:cs="Times New Roman"/>
          <w:sz w:val="24"/>
          <w:szCs w:val="24"/>
        </w:rPr>
        <w:t>Peraturan Pemerintah Nomor 71 Tahun 2010 tentang Standar Akuntansi</w:t>
      </w:r>
      <w:r>
        <w:rPr>
          <w:rFonts w:ascii="Times New Roman" w:hAnsi="Times New Roman" w:cs="Times New Roman"/>
          <w:sz w:val="24"/>
          <w:szCs w:val="24"/>
        </w:rPr>
        <w:t xml:space="preserve"> Pemerintah mengungkapkan bahwa, </w:t>
      </w:r>
      <w:r w:rsidRPr="00736922">
        <w:rPr>
          <w:rFonts w:ascii="Times New Roman" w:hAnsi="Times New Roman" w:cs="Times New Roman"/>
          <w:sz w:val="24"/>
          <w:szCs w:val="24"/>
        </w:rPr>
        <w:t>laporan keuangan disusun untuk menyediakan informasi yang relevan mengenai posisi keuangan dan seluruh transaksi yang dilakukan oleh suatu entitas pelaporan selama satu periode pelaporan. Laporan keuangan terutama digunakan untuk mengetahui nilai sumber daya ekonomi yang dimanfaatkan untuk melaksanakan kegiatan operasional pemerintahan, menilai  kondisi keuangan, mengevaluasi efektivitas dan efisiensi suatu entitas pelaporan, dan membantu menentukan ketaatannya terhadap peraturan perundang- undangan.</w:t>
      </w:r>
    </w:p>
    <w:p w:rsidR="00ED111D" w:rsidRPr="00DB524E" w:rsidRDefault="00ED111D" w:rsidP="00ED111D">
      <w:pPr>
        <w:pStyle w:val="NormalWeb"/>
        <w:spacing w:before="0" w:beforeAutospacing="0" w:after="0" w:afterAutospacing="0" w:line="360" w:lineRule="auto"/>
        <w:ind w:firstLine="709"/>
        <w:jc w:val="both"/>
      </w:pPr>
      <w:r w:rsidRPr="00DB524E">
        <w:t>Berdasarkan Peraturan Pemerintah Nomor 71 tentang Standar Akuntansi Pemerintahan (SAP), Komponen-komponen yang terdapat dalam satu set laporan keuangan berbasis akrual terdiri dari laporan pelaksanaan anggaran (</w:t>
      </w:r>
      <w:r w:rsidRPr="00DB524E">
        <w:rPr>
          <w:i/>
          <w:iCs/>
        </w:rPr>
        <w:t>budgetary reports</w:t>
      </w:r>
      <w:r w:rsidRPr="00DB524E">
        <w:t>) dan laporan finansial, yang jika diuraikan adalah sebagai berikut:</w:t>
      </w:r>
    </w:p>
    <w:p w:rsidR="00ED111D" w:rsidRPr="00DB524E" w:rsidRDefault="00ED111D" w:rsidP="00776719">
      <w:pPr>
        <w:numPr>
          <w:ilvl w:val="0"/>
          <w:numId w:val="14"/>
        </w:numPr>
        <w:spacing w:after="50" w:line="360" w:lineRule="auto"/>
        <w:ind w:left="709"/>
        <w:jc w:val="both"/>
        <w:rPr>
          <w:rFonts w:ascii="Times New Roman" w:eastAsia="Times New Roman" w:hAnsi="Times New Roman" w:cs="Times New Roman"/>
          <w:sz w:val="24"/>
          <w:szCs w:val="24"/>
          <w:lang w:eastAsia="id-ID"/>
        </w:rPr>
      </w:pPr>
      <w:r w:rsidRPr="00DB524E">
        <w:rPr>
          <w:rFonts w:ascii="Times New Roman" w:eastAsia="Times New Roman" w:hAnsi="Times New Roman" w:cs="Times New Roman"/>
          <w:sz w:val="24"/>
          <w:szCs w:val="24"/>
          <w:lang w:eastAsia="id-ID"/>
        </w:rPr>
        <w:t>Laporan Realisasi Anggaran;</w:t>
      </w:r>
    </w:p>
    <w:p w:rsidR="00ED111D" w:rsidRPr="00DB524E" w:rsidRDefault="00ED111D" w:rsidP="00776719">
      <w:pPr>
        <w:numPr>
          <w:ilvl w:val="0"/>
          <w:numId w:val="14"/>
        </w:numPr>
        <w:spacing w:after="50" w:line="360" w:lineRule="auto"/>
        <w:ind w:left="709"/>
        <w:jc w:val="both"/>
        <w:rPr>
          <w:rFonts w:ascii="Times New Roman" w:eastAsia="Times New Roman" w:hAnsi="Times New Roman" w:cs="Times New Roman"/>
          <w:sz w:val="24"/>
          <w:szCs w:val="24"/>
          <w:lang w:eastAsia="id-ID"/>
        </w:rPr>
      </w:pPr>
      <w:r w:rsidRPr="00DB524E">
        <w:rPr>
          <w:rFonts w:ascii="Times New Roman" w:eastAsia="Times New Roman" w:hAnsi="Times New Roman" w:cs="Times New Roman"/>
          <w:sz w:val="24"/>
          <w:szCs w:val="24"/>
          <w:lang w:eastAsia="id-ID"/>
        </w:rPr>
        <w:t>Laporan  Perubahan Saldo Anggaran Lebih;</w:t>
      </w:r>
    </w:p>
    <w:p w:rsidR="00ED111D" w:rsidRPr="00DB524E" w:rsidRDefault="00ED111D" w:rsidP="00776719">
      <w:pPr>
        <w:numPr>
          <w:ilvl w:val="0"/>
          <w:numId w:val="14"/>
        </w:numPr>
        <w:spacing w:after="50" w:line="360" w:lineRule="auto"/>
        <w:ind w:left="709"/>
        <w:jc w:val="both"/>
        <w:rPr>
          <w:rFonts w:ascii="Times New Roman" w:eastAsia="Times New Roman" w:hAnsi="Times New Roman" w:cs="Times New Roman"/>
          <w:sz w:val="24"/>
          <w:szCs w:val="24"/>
          <w:lang w:eastAsia="id-ID"/>
        </w:rPr>
      </w:pPr>
      <w:r w:rsidRPr="00DB524E">
        <w:rPr>
          <w:rFonts w:ascii="Times New Roman" w:eastAsia="Times New Roman" w:hAnsi="Times New Roman" w:cs="Times New Roman"/>
          <w:sz w:val="24"/>
          <w:szCs w:val="24"/>
          <w:lang w:eastAsia="id-ID"/>
        </w:rPr>
        <w:t>Laporan  Operasional;</w:t>
      </w:r>
    </w:p>
    <w:p w:rsidR="00ED111D" w:rsidRPr="00DB524E" w:rsidRDefault="00ED111D" w:rsidP="00776719">
      <w:pPr>
        <w:numPr>
          <w:ilvl w:val="0"/>
          <w:numId w:val="14"/>
        </w:numPr>
        <w:spacing w:after="50" w:line="360" w:lineRule="auto"/>
        <w:ind w:left="709"/>
        <w:jc w:val="both"/>
        <w:rPr>
          <w:rFonts w:ascii="Times New Roman" w:eastAsia="Times New Roman" w:hAnsi="Times New Roman" w:cs="Times New Roman"/>
          <w:sz w:val="24"/>
          <w:szCs w:val="24"/>
          <w:lang w:eastAsia="id-ID"/>
        </w:rPr>
      </w:pPr>
      <w:r w:rsidRPr="00DB524E">
        <w:rPr>
          <w:rFonts w:ascii="Times New Roman" w:eastAsia="Times New Roman" w:hAnsi="Times New Roman" w:cs="Times New Roman"/>
          <w:sz w:val="24"/>
          <w:szCs w:val="24"/>
          <w:lang w:eastAsia="id-ID"/>
        </w:rPr>
        <w:t>Laporan Perubahan Ekuitas;</w:t>
      </w:r>
    </w:p>
    <w:p w:rsidR="00ED111D" w:rsidRPr="00DB524E" w:rsidRDefault="00ED111D" w:rsidP="00776719">
      <w:pPr>
        <w:numPr>
          <w:ilvl w:val="0"/>
          <w:numId w:val="14"/>
        </w:numPr>
        <w:spacing w:after="50" w:line="360" w:lineRule="auto"/>
        <w:ind w:left="709"/>
        <w:jc w:val="both"/>
        <w:rPr>
          <w:rFonts w:ascii="Times New Roman" w:eastAsia="Times New Roman" w:hAnsi="Times New Roman" w:cs="Times New Roman"/>
          <w:sz w:val="24"/>
          <w:szCs w:val="24"/>
          <w:lang w:eastAsia="id-ID"/>
        </w:rPr>
      </w:pPr>
      <w:r w:rsidRPr="00DB524E">
        <w:rPr>
          <w:rFonts w:ascii="Times New Roman" w:eastAsia="Times New Roman" w:hAnsi="Times New Roman" w:cs="Times New Roman"/>
          <w:sz w:val="24"/>
          <w:szCs w:val="24"/>
          <w:lang w:eastAsia="id-ID"/>
        </w:rPr>
        <w:t>Neraca;</w:t>
      </w:r>
    </w:p>
    <w:p w:rsidR="00ED111D" w:rsidRPr="00DB524E" w:rsidRDefault="00ED111D" w:rsidP="00776719">
      <w:pPr>
        <w:numPr>
          <w:ilvl w:val="0"/>
          <w:numId w:val="14"/>
        </w:numPr>
        <w:spacing w:after="50" w:line="360" w:lineRule="auto"/>
        <w:ind w:left="709"/>
        <w:jc w:val="both"/>
        <w:rPr>
          <w:rFonts w:ascii="Times New Roman" w:eastAsia="Times New Roman" w:hAnsi="Times New Roman" w:cs="Times New Roman"/>
          <w:sz w:val="24"/>
          <w:szCs w:val="24"/>
          <w:lang w:eastAsia="id-ID"/>
        </w:rPr>
      </w:pPr>
      <w:r w:rsidRPr="00DB524E">
        <w:rPr>
          <w:rFonts w:ascii="Times New Roman" w:eastAsia="Times New Roman" w:hAnsi="Times New Roman" w:cs="Times New Roman"/>
          <w:sz w:val="24"/>
          <w:szCs w:val="24"/>
          <w:lang w:eastAsia="id-ID"/>
        </w:rPr>
        <w:t>Laporan Arus Kas;</w:t>
      </w:r>
    </w:p>
    <w:p w:rsidR="00ED111D" w:rsidRPr="00DB524E" w:rsidRDefault="00ED111D" w:rsidP="00776719">
      <w:pPr>
        <w:numPr>
          <w:ilvl w:val="0"/>
          <w:numId w:val="14"/>
        </w:numPr>
        <w:spacing w:after="50" w:line="360" w:lineRule="auto"/>
        <w:ind w:left="709"/>
        <w:jc w:val="both"/>
        <w:rPr>
          <w:rFonts w:ascii="Times New Roman" w:eastAsia="Times New Roman" w:hAnsi="Times New Roman" w:cs="Times New Roman"/>
          <w:sz w:val="24"/>
          <w:szCs w:val="24"/>
          <w:lang w:eastAsia="id-ID"/>
        </w:rPr>
      </w:pPr>
      <w:r w:rsidRPr="00DB524E">
        <w:rPr>
          <w:rFonts w:ascii="Times New Roman" w:eastAsia="Times New Roman" w:hAnsi="Times New Roman" w:cs="Times New Roman"/>
          <w:sz w:val="24"/>
          <w:szCs w:val="24"/>
          <w:lang w:eastAsia="id-ID"/>
        </w:rPr>
        <w:t>Catatan atas  Laporan Keuangan.</w:t>
      </w:r>
    </w:p>
    <w:p w:rsidR="00ED111D" w:rsidRDefault="00ED111D" w:rsidP="00ED111D">
      <w:pPr>
        <w:spacing w:after="0" w:line="360" w:lineRule="auto"/>
        <w:jc w:val="both"/>
        <w:rPr>
          <w:rFonts w:ascii="Times New Roman" w:eastAsia="Times New Roman" w:hAnsi="Times New Roman" w:cs="Times New Roman"/>
          <w:sz w:val="24"/>
          <w:szCs w:val="24"/>
          <w:lang w:eastAsia="id-ID"/>
        </w:rPr>
      </w:pPr>
      <w:r w:rsidRPr="00DB524E">
        <w:rPr>
          <w:rFonts w:ascii="Times New Roman" w:eastAsia="Times New Roman" w:hAnsi="Times New Roman" w:cs="Times New Roman"/>
          <w:sz w:val="24"/>
          <w:szCs w:val="24"/>
          <w:lang w:eastAsia="id-ID"/>
        </w:rPr>
        <w:t>Laporan pelaksanaan anggaran adalah Laporan Realisasi Anggaran dan Laporan Perubahan Saldo Anggaran Lebih, sedangkan yang termasuk laporan finansial adalah Laporan Operasional, Laporan Perubahan Ekuitas, Neraca dan Laporan Arus Kas. Komponen-komponen laporan keuangan tersebut disajikan oleh setiap entitas pelaporan, kecuali Laporan Arus Kas yang hanya disajikan oleh entitas yang mempunyai fungsi perbendaharaan umum, dan Laporan Perubahan Saldo Anggaran Lebih yang hanya disajikan oleh Bendahara Umum Negara dan entitas pelaporan yang menyusun laporan keuangan konsolidasinya.</w:t>
      </w:r>
    </w:p>
    <w:p w:rsidR="00ED111D" w:rsidRDefault="00ED111D" w:rsidP="00ED111D">
      <w:pPr>
        <w:spacing w:after="0" w:line="360" w:lineRule="auto"/>
        <w:jc w:val="both"/>
        <w:rPr>
          <w:rFonts w:ascii="Times New Roman" w:eastAsia="Times New Roman" w:hAnsi="Times New Roman" w:cs="Times New Roman"/>
          <w:sz w:val="24"/>
          <w:szCs w:val="24"/>
          <w:lang w:eastAsia="id-ID"/>
        </w:rPr>
      </w:pPr>
    </w:p>
    <w:p w:rsidR="00960622" w:rsidRDefault="00960622" w:rsidP="00ED111D">
      <w:pPr>
        <w:spacing w:after="0" w:line="360" w:lineRule="auto"/>
        <w:jc w:val="both"/>
        <w:rPr>
          <w:rFonts w:ascii="Times New Roman" w:eastAsia="Times New Roman" w:hAnsi="Times New Roman" w:cs="Times New Roman"/>
          <w:sz w:val="24"/>
          <w:szCs w:val="24"/>
          <w:lang w:eastAsia="id-ID"/>
        </w:rPr>
      </w:pPr>
    </w:p>
    <w:p w:rsidR="001E403D" w:rsidRPr="0084683A" w:rsidRDefault="001E403D" w:rsidP="00776719">
      <w:pPr>
        <w:pStyle w:val="ListParagraph"/>
        <w:numPr>
          <w:ilvl w:val="2"/>
          <w:numId w:val="11"/>
        </w:numPr>
        <w:tabs>
          <w:tab w:val="left" w:pos="851"/>
        </w:tabs>
        <w:spacing w:after="0" w:line="360" w:lineRule="auto"/>
        <w:ind w:left="709"/>
        <w:jc w:val="both"/>
        <w:rPr>
          <w:rFonts w:ascii="Times New Roman" w:hAnsi="Times New Roman" w:cs="Times New Roman"/>
          <w:b/>
          <w:sz w:val="24"/>
          <w:szCs w:val="24"/>
        </w:rPr>
      </w:pPr>
      <w:r w:rsidRPr="0084683A">
        <w:rPr>
          <w:rFonts w:ascii="Times New Roman" w:hAnsi="Times New Roman" w:cs="Times New Roman"/>
          <w:b/>
          <w:sz w:val="24"/>
          <w:szCs w:val="24"/>
        </w:rPr>
        <w:lastRenderedPageBreak/>
        <w:t>Pendapatan Asli Daerah</w:t>
      </w:r>
    </w:p>
    <w:p w:rsidR="00ED111D" w:rsidRPr="00A941A6" w:rsidRDefault="00ED111D" w:rsidP="00ED111D">
      <w:pPr>
        <w:pStyle w:val="BodyText"/>
        <w:spacing w:line="360" w:lineRule="auto"/>
        <w:ind w:firstLine="709"/>
        <w:jc w:val="both"/>
        <w:rPr>
          <w:lang w:val="id-ID"/>
        </w:rPr>
      </w:pPr>
      <w:r w:rsidRPr="001E403D">
        <w:t xml:space="preserve">Pendapatan daerah yang terdapat dalam </w:t>
      </w:r>
      <w:r>
        <w:rPr>
          <w:lang w:val="id-ID"/>
        </w:rPr>
        <w:t xml:space="preserve">APBD </w:t>
      </w:r>
      <w:r w:rsidRPr="001E403D">
        <w:t>terdiri da</w:t>
      </w:r>
      <w:r>
        <w:t>ri beberapa sumber pendapatan</w:t>
      </w:r>
      <w:r>
        <w:rPr>
          <w:lang w:val="id-ID"/>
        </w:rPr>
        <w:t>, salah satunya</w:t>
      </w:r>
      <w:r w:rsidRPr="001E403D">
        <w:t xml:space="preserve"> adalah pendapatan asli daerah</w:t>
      </w:r>
      <w:r>
        <w:rPr>
          <w:lang w:val="id-ID"/>
        </w:rPr>
        <w:t xml:space="preserve"> (PAD)</w:t>
      </w:r>
      <w:r w:rsidRPr="001E403D">
        <w:t>.</w:t>
      </w:r>
      <w:r>
        <w:t xml:space="preserve"> </w:t>
      </w:r>
      <w:r>
        <w:rPr>
          <w:lang w:val="id-ID"/>
        </w:rPr>
        <w:t>PAD</w:t>
      </w:r>
      <w:r>
        <w:t xml:space="preserve"> berdasarkan </w:t>
      </w:r>
      <w:r>
        <w:rPr>
          <w:lang w:val="id-ID"/>
        </w:rPr>
        <w:t>UU</w:t>
      </w:r>
      <w:r>
        <w:t xml:space="preserve"> Nomor</w:t>
      </w:r>
      <w:r>
        <w:rPr>
          <w:lang w:val="id-ID"/>
        </w:rPr>
        <w:t xml:space="preserve"> :</w:t>
      </w:r>
      <w:r>
        <w:t xml:space="preserve"> 33 Tahun 2004 tentang Perimbangan Keuangan Antara Pusat dan Daerah Pasal 1 angka 18 adalah pendapatan yang diperoleh daerah yang dipungut berdasarkan peraturan daerah sesuai dengan peraturan perundang-undangan.</w:t>
      </w:r>
    </w:p>
    <w:p w:rsidR="00ED111D" w:rsidRDefault="00ED111D" w:rsidP="00ED111D">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90F5C">
        <w:rPr>
          <w:rFonts w:ascii="Times New Roman" w:hAnsi="Times New Roman" w:cs="Times New Roman"/>
          <w:sz w:val="24"/>
          <w:szCs w:val="24"/>
        </w:rPr>
        <w:t xml:space="preserve">Adapun yang menjadi sumber </w:t>
      </w:r>
      <w:r>
        <w:rPr>
          <w:rFonts w:ascii="Times New Roman" w:hAnsi="Times New Roman" w:cs="Times New Roman"/>
          <w:sz w:val="24"/>
          <w:szCs w:val="24"/>
        </w:rPr>
        <w:t>PAD</w:t>
      </w:r>
      <w:r w:rsidRPr="00B90F5C">
        <w:rPr>
          <w:rFonts w:ascii="Times New Roman" w:hAnsi="Times New Roman" w:cs="Times New Roman"/>
          <w:sz w:val="24"/>
          <w:szCs w:val="24"/>
        </w:rPr>
        <w:t xml:space="preserve"> berdasarkan pasal 6 </w:t>
      </w:r>
      <w:r>
        <w:rPr>
          <w:rFonts w:ascii="Times New Roman" w:hAnsi="Times New Roman" w:cs="Times New Roman"/>
          <w:sz w:val="24"/>
          <w:szCs w:val="24"/>
        </w:rPr>
        <w:t>UU</w:t>
      </w:r>
      <w:r w:rsidRPr="00D612D5">
        <w:rPr>
          <w:rFonts w:ascii="Times New Roman" w:hAnsi="Times New Roman" w:cs="Times New Roman"/>
          <w:sz w:val="24"/>
          <w:szCs w:val="24"/>
        </w:rPr>
        <w:t xml:space="preserve"> Nomor</w:t>
      </w:r>
      <w:r>
        <w:rPr>
          <w:rFonts w:ascii="Times New Roman" w:hAnsi="Times New Roman" w:cs="Times New Roman"/>
          <w:sz w:val="24"/>
          <w:szCs w:val="24"/>
        </w:rPr>
        <w:t xml:space="preserve"> :</w:t>
      </w:r>
      <w:r w:rsidRPr="00D612D5">
        <w:rPr>
          <w:rFonts w:ascii="Times New Roman" w:hAnsi="Times New Roman" w:cs="Times New Roman"/>
          <w:sz w:val="24"/>
          <w:szCs w:val="24"/>
        </w:rPr>
        <w:t xml:space="preserve"> 33 Tahun 2004 </w:t>
      </w:r>
      <w:r w:rsidRPr="00B90F5C">
        <w:rPr>
          <w:rFonts w:ascii="Times New Roman" w:hAnsi="Times New Roman" w:cs="Times New Roman"/>
          <w:sz w:val="24"/>
          <w:szCs w:val="24"/>
        </w:rPr>
        <w:t>terdiri dari</w:t>
      </w:r>
      <w:r>
        <w:rPr>
          <w:rFonts w:ascii="Times New Roman" w:hAnsi="Times New Roman" w:cs="Times New Roman"/>
          <w:sz w:val="24"/>
          <w:szCs w:val="24"/>
        </w:rPr>
        <w:t>:</w:t>
      </w:r>
    </w:p>
    <w:p w:rsidR="00ED111D" w:rsidRDefault="00ED111D" w:rsidP="00776719">
      <w:pPr>
        <w:pStyle w:val="ListParagraph"/>
        <w:numPr>
          <w:ilvl w:val="0"/>
          <w:numId w:val="2"/>
        </w:numPr>
        <w:tabs>
          <w:tab w:val="left" w:pos="1134"/>
        </w:tabs>
        <w:spacing w:after="0" w:line="360" w:lineRule="auto"/>
        <w:ind w:firstLine="131"/>
        <w:jc w:val="both"/>
        <w:rPr>
          <w:rFonts w:ascii="Times New Roman" w:hAnsi="Times New Roman" w:cs="Times New Roman"/>
          <w:sz w:val="24"/>
          <w:szCs w:val="24"/>
        </w:rPr>
      </w:pPr>
      <w:r>
        <w:rPr>
          <w:rFonts w:ascii="Times New Roman" w:hAnsi="Times New Roman" w:cs="Times New Roman"/>
          <w:sz w:val="24"/>
          <w:szCs w:val="24"/>
        </w:rPr>
        <w:t xml:space="preserve"> Hasil Pajak Daerah</w:t>
      </w:r>
    </w:p>
    <w:p w:rsidR="00ED111D" w:rsidRDefault="00ED111D" w:rsidP="00776719">
      <w:pPr>
        <w:pStyle w:val="ListParagraph"/>
        <w:numPr>
          <w:ilvl w:val="0"/>
          <w:numId w:val="2"/>
        </w:numPr>
        <w:tabs>
          <w:tab w:val="left" w:pos="1134"/>
        </w:tabs>
        <w:spacing w:after="0" w:line="360" w:lineRule="auto"/>
        <w:ind w:firstLine="131"/>
        <w:jc w:val="both"/>
        <w:rPr>
          <w:rFonts w:ascii="Times New Roman" w:hAnsi="Times New Roman" w:cs="Times New Roman"/>
          <w:sz w:val="24"/>
          <w:szCs w:val="24"/>
        </w:rPr>
      </w:pPr>
      <w:r>
        <w:rPr>
          <w:rFonts w:ascii="Times New Roman" w:hAnsi="Times New Roman" w:cs="Times New Roman"/>
          <w:sz w:val="24"/>
          <w:szCs w:val="24"/>
        </w:rPr>
        <w:t>Hasil Retribusi Daerah</w:t>
      </w:r>
      <w:r w:rsidRPr="00A53625">
        <w:rPr>
          <w:rFonts w:ascii="Times New Roman" w:hAnsi="Times New Roman" w:cs="Times New Roman"/>
          <w:sz w:val="24"/>
          <w:szCs w:val="24"/>
        </w:rPr>
        <w:t xml:space="preserve"> </w:t>
      </w:r>
    </w:p>
    <w:p w:rsidR="00ED111D" w:rsidRDefault="00ED111D" w:rsidP="00776719">
      <w:pPr>
        <w:pStyle w:val="ListParagraph"/>
        <w:numPr>
          <w:ilvl w:val="0"/>
          <w:numId w:val="2"/>
        </w:numPr>
        <w:tabs>
          <w:tab w:val="left" w:pos="1134"/>
        </w:tabs>
        <w:spacing w:after="0" w:line="360" w:lineRule="auto"/>
        <w:ind w:firstLine="131"/>
        <w:jc w:val="both"/>
        <w:rPr>
          <w:rFonts w:ascii="Times New Roman" w:hAnsi="Times New Roman" w:cs="Times New Roman"/>
          <w:sz w:val="24"/>
          <w:szCs w:val="24"/>
        </w:rPr>
      </w:pPr>
      <w:r w:rsidRPr="00A53625">
        <w:rPr>
          <w:rFonts w:ascii="Times New Roman" w:hAnsi="Times New Roman" w:cs="Times New Roman"/>
          <w:sz w:val="24"/>
          <w:szCs w:val="24"/>
        </w:rPr>
        <w:t>Hasil Pengelolaan Keka</w:t>
      </w:r>
      <w:r>
        <w:rPr>
          <w:rFonts w:ascii="Times New Roman" w:hAnsi="Times New Roman" w:cs="Times New Roman"/>
          <w:sz w:val="24"/>
          <w:szCs w:val="24"/>
        </w:rPr>
        <w:t xml:space="preserve">yaan Daerah yang Dipisahkan </w:t>
      </w:r>
    </w:p>
    <w:p w:rsidR="00ED111D" w:rsidRDefault="00ED111D" w:rsidP="00776719">
      <w:pPr>
        <w:pStyle w:val="ListParagraph"/>
        <w:numPr>
          <w:ilvl w:val="0"/>
          <w:numId w:val="2"/>
        </w:numPr>
        <w:tabs>
          <w:tab w:val="left" w:pos="1134"/>
        </w:tabs>
        <w:spacing w:after="0" w:line="360" w:lineRule="auto"/>
        <w:ind w:firstLine="131"/>
        <w:jc w:val="both"/>
        <w:rPr>
          <w:rFonts w:ascii="Times New Roman" w:hAnsi="Times New Roman" w:cs="Times New Roman"/>
          <w:sz w:val="24"/>
          <w:szCs w:val="24"/>
        </w:rPr>
      </w:pPr>
      <w:r w:rsidRPr="00A53625">
        <w:rPr>
          <w:rFonts w:ascii="Times New Roman" w:hAnsi="Times New Roman" w:cs="Times New Roman"/>
          <w:sz w:val="24"/>
          <w:szCs w:val="24"/>
        </w:rPr>
        <w:t>Lain-lain PAD yang Sah.</w:t>
      </w:r>
    </w:p>
    <w:p w:rsidR="008A0CF8" w:rsidRPr="008A0CF8" w:rsidRDefault="008A0CF8" w:rsidP="008A0CF8">
      <w:pPr>
        <w:pStyle w:val="ListParagraph"/>
        <w:tabs>
          <w:tab w:val="left" w:pos="1134"/>
        </w:tabs>
        <w:spacing w:after="0" w:line="360" w:lineRule="auto"/>
        <w:ind w:left="851"/>
        <w:jc w:val="both"/>
        <w:rPr>
          <w:rFonts w:ascii="Times New Roman" w:hAnsi="Times New Roman" w:cs="Times New Roman"/>
          <w:sz w:val="24"/>
          <w:szCs w:val="24"/>
        </w:rPr>
      </w:pPr>
    </w:p>
    <w:p w:rsidR="00A53625" w:rsidRPr="008A0CF8" w:rsidRDefault="00A53625" w:rsidP="00776719">
      <w:pPr>
        <w:pStyle w:val="ListParagraph"/>
        <w:numPr>
          <w:ilvl w:val="3"/>
          <w:numId w:val="11"/>
        </w:numPr>
        <w:spacing w:after="0" w:line="360" w:lineRule="auto"/>
        <w:ind w:left="709"/>
        <w:jc w:val="both"/>
        <w:rPr>
          <w:rFonts w:ascii="Times New Roman" w:hAnsi="Times New Roman" w:cs="Times New Roman"/>
          <w:b/>
          <w:sz w:val="24"/>
          <w:szCs w:val="24"/>
        </w:rPr>
      </w:pPr>
      <w:r w:rsidRPr="008A0CF8">
        <w:rPr>
          <w:rFonts w:ascii="Times New Roman" w:hAnsi="Times New Roman" w:cs="Times New Roman"/>
          <w:b/>
          <w:sz w:val="24"/>
          <w:szCs w:val="24"/>
        </w:rPr>
        <w:t>Pajak Daerah</w:t>
      </w:r>
    </w:p>
    <w:p w:rsidR="00D42CB0" w:rsidRDefault="00A01BD1" w:rsidP="008074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Undang-Undang Nomor : </w:t>
      </w:r>
      <w:r w:rsidR="00A53625" w:rsidRPr="00A53625">
        <w:rPr>
          <w:rFonts w:ascii="Times New Roman" w:hAnsi="Times New Roman" w:cs="Times New Roman"/>
          <w:sz w:val="24"/>
          <w:szCs w:val="24"/>
        </w:rPr>
        <w:t>28 Tahun 2009 tentang Pajak Daerah dan Retribusi Daerah, yang dima</w:t>
      </w:r>
      <w:r w:rsidR="00807461">
        <w:rPr>
          <w:rFonts w:ascii="Times New Roman" w:hAnsi="Times New Roman" w:cs="Times New Roman"/>
          <w:sz w:val="24"/>
          <w:szCs w:val="24"/>
        </w:rPr>
        <w:t xml:space="preserve">ksud dengan pajak daerah adalah </w:t>
      </w:r>
      <w:r w:rsidR="00A53625" w:rsidRPr="00A53625">
        <w:rPr>
          <w:rFonts w:ascii="Times New Roman" w:hAnsi="Times New Roman" w:cs="Times New Roman"/>
          <w:sz w:val="24"/>
          <w:szCs w:val="24"/>
        </w:rPr>
        <w:t>Iuran yang dilakukan oleh pribadi atau badan kepada daerah tanpa imbalan langsung yang seimbang dan dapat dipaksakan berdasarkan peraturan P</w:t>
      </w:r>
      <w:r w:rsidR="00A941A6">
        <w:rPr>
          <w:rFonts w:ascii="Times New Roman" w:hAnsi="Times New Roman" w:cs="Times New Roman"/>
          <w:sz w:val="24"/>
          <w:szCs w:val="24"/>
        </w:rPr>
        <w:t>erundang-Undangan yang berlaku.</w:t>
      </w:r>
    </w:p>
    <w:p w:rsidR="006236E3" w:rsidRPr="006236E3" w:rsidRDefault="009444F3" w:rsidP="00A941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6236E3" w:rsidRPr="006236E3">
        <w:rPr>
          <w:rFonts w:ascii="Times New Roman" w:hAnsi="Times New Roman" w:cs="Times New Roman"/>
          <w:sz w:val="24"/>
          <w:szCs w:val="24"/>
        </w:rPr>
        <w:t>alam U</w:t>
      </w:r>
      <w:r w:rsidR="00364560">
        <w:rPr>
          <w:rFonts w:ascii="Times New Roman" w:hAnsi="Times New Roman" w:cs="Times New Roman"/>
          <w:sz w:val="24"/>
          <w:szCs w:val="24"/>
        </w:rPr>
        <w:t>ndang-</w:t>
      </w:r>
      <w:r w:rsidR="006236E3" w:rsidRPr="006236E3">
        <w:rPr>
          <w:rFonts w:ascii="Times New Roman" w:hAnsi="Times New Roman" w:cs="Times New Roman"/>
          <w:sz w:val="24"/>
          <w:szCs w:val="24"/>
        </w:rPr>
        <w:t>U</w:t>
      </w:r>
      <w:r w:rsidR="00364560">
        <w:rPr>
          <w:rFonts w:ascii="Times New Roman" w:hAnsi="Times New Roman" w:cs="Times New Roman"/>
          <w:sz w:val="24"/>
          <w:szCs w:val="24"/>
        </w:rPr>
        <w:t>ndang Nomor</w:t>
      </w:r>
      <w:r w:rsidR="00A01BD1">
        <w:rPr>
          <w:rFonts w:ascii="Times New Roman" w:hAnsi="Times New Roman" w:cs="Times New Roman"/>
          <w:sz w:val="24"/>
          <w:szCs w:val="24"/>
        </w:rPr>
        <w:t xml:space="preserve"> :</w:t>
      </w:r>
      <w:r w:rsidR="006236E3" w:rsidRPr="006236E3">
        <w:rPr>
          <w:rFonts w:ascii="Times New Roman" w:hAnsi="Times New Roman" w:cs="Times New Roman"/>
          <w:sz w:val="24"/>
          <w:szCs w:val="24"/>
        </w:rPr>
        <w:t xml:space="preserve"> 28 Tahun 2009 pasal 2</w:t>
      </w:r>
      <w:r>
        <w:rPr>
          <w:rFonts w:ascii="Times New Roman" w:hAnsi="Times New Roman" w:cs="Times New Roman"/>
          <w:sz w:val="24"/>
          <w:szCs w:val="24"/>
        </w:rPr>
        <w:t xml:space="preserve">, </w:t>
      </w:r>
      <w:r w:rsidRPr="006236E3">
        <w:rPr>
          <w:rFonts w:ascii="Times New Roman" w:hAnsi="Times New Roman" w:cs="Times New Roman"/>
          <w:sz w:val="24"/>
          <w:szCs w:val="24"/>
        </w:rPr>
        <w:t>Pajak daerah ini terdiri dari beberapa jenis pajak</w:t>
      </w:r>
      <w:r w:rsidR="006236E3" w:rsidRPr="006236E3">
        <w:rPr>
          <w:rFonts w:ascii="Times New Roman" w:hAnsi="Times New Roman" w:cs="Times New Roman"/>
          <w:sz w:val="24"/>
          <w:szCs w:val="24"/>
        </w:rPr>
        <w:t xml:space="preserve"> Jeni</w:t>
      </w:r>
      <w:r w:rsidR="00364560">
        <w:rPr>
          <w:rFonts w:ascii="Times New Roman" w:hAnsi="Times New Roman" w:cs="Times New Roman"/>
          <w:sz w:val="24"/>
          <w:szCs w:val="24"/>
        </w:rPr>
        <w:t>s-</w:t>
      </w:r>
      <w:r w:rsidR="005F7FC4">
        <w:rPr>
          <w:rFonts w:ascii="Times New Roman" w:hAnsi="Times New Roman" w:cs="Times New Roman"/>
          <w:sz w:val="24"/>
          <w:szCs w:val="24"/>
        </w:rPr>
        <w:t>jenis pajak daerah</w:t>
      </w:r>
      <w:r w:rsidR="006236E3">
        <w:rPr>
          <w:rFonts w:ascii="Times New Roman" w:hAnsi="Times New Roman" w:cs="Times New Roman"/>
          <w:sz w:val="24"/>
          <w:szCs w:val="24"/>
        </w:rPr>
        <w:t xml:space="preserve"> yaitu :</w:t>
      </w:r>
    </w:p>
    <w:p w:rsidR="006236E3" w:rsidRDefault="006236E3" w:rsidP="00776719">
      <w:pPr>
        <w:pStyle w:val="ListParagraph"/>
        <w:numPr>
          <w:ilvl w:val="0"/>
          <w:numId w:val="3"/>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Jenis Pajak Provinsi terdiri dari :</w:t>
      </w:r>
    </w:p>
    <w:p w:rsidR="006236E3" w:rsidRDefault="006236E3" w:rsidP="00776719">
      <w:pPr>
        <w:pStyle w:val="ListParagraph"/>
        <w:numPr>
          <w:ilvl w:val="0"/>
          <w:numId w:val="4"/>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Kendaraan Bermotor,</w:t>
      </w:r>
    </w:p>
    <w:p w:rsidR="006236E3" w:rsidRDefault="006236E3" w:rsidP="00776719">
      <w:pPr>
        <w:pStyle w:val="ListParagraph"/>
        <w:numPr>
          <w:ilvl w:val="0"/>
          <w:numId w:val="4"/>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Bea Balik Nama Kendaraan Bermotor,</w:t>
      </w:r>
    </w:p>
    <w:p w:rsidR="006236E3" w:rsidRDefault="006236E3" w:rsidP="00776719">
      <w:pPr>
        <w:pStyle w:val="ListParagraph"/>
        <w:numPr>
          <w:ilvl w:val="0"/>
          <w:numId w:val="4"/>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Bahan Bakar Kendaraan Bermotor</w:t>
      </w:r>
      <w:r>
        <w:rPr>
          <w:rFonts w:ascii="Times New Roman" w:hAnsi="Times New Roman" w:cs="Times New Roman"/>
          <w:sz w:val="24"/>
          <w:szCs w:val="24"/>
        </w:rPr>
        <w:t>,</w:t>
      </w:r>
    </w:p>
    <w:p w:rsidR="006236E3" w:rsidRDefault="006236E3" w:rsidP="00776719">
      <w:pPr>
        <w:pStyle w:val="ListParagraph"/>
        <w:numPr>
          <w:ilvl w:val="0"/>
          <w:numId w:val="4"/>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Air Permukaan</w:t>
      </w:r>
      <w:r>
        <w:rPr>
          <w:rFonts w:ascii="Times New Roman" w:hAnsi="Times New Roman" w:cs="Times New Roman"/>
          <w:sz w:val="24"/>
          <w:szCs w:val="24"/>
        </w:rPr>
        <w:t>,</w:t>
      </w:r>
    </w:p>
    <w:p w:rsidR="006236E3" w:rsidRDefault="006236E3" w:rsidP="00776719">
      <w:pPr>
        <w:pStyle w:val="ListParagraph"/>
        <w:numPr>
          <w:ilvl w:val="0"/>
          <w:numId w:val="4"/>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Rokok</w:t>
      </w:r>
    </w:p>
    <w:p w:rsidR="00DC6D57" w:rsidRDefault="00DC6D57" w:rsidP="00DC6D57">
      <w:pPr>
        <w:pStyle w:val="ListParagraph"/>
        <w:spacing w:line="360" w:lineRule="auto"/>
        <w:ind w:left="1789"/>
        <w:jc w:val="both"/>
        <w:rPr>
          <w:rFonts w:ascii="Times New Roman" w:hAnsi="Times New Roman" w:cs="Times New Roman"/>
          <w:sz w:val="24"/>
          <w:szCs w:val="24"/>
        </w:rPr>
      </w:pPr>
    </w:p>
    <w:p w:rsidR="006236E3" w:rsidRDefault="006236E3" w:rsidP="00776719">
      <w:pPr>
        <w:pStyle w:val="ListParagraph"/>
        <w:numPr>
          <w:ilvl w:val="0"/>
          <w:numId w:val="3"/>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Jenis Pajak Kabupaten dan Kota terdiri dari :</w:t>
      </w:r>
    </w:p>
    <w:p w:rsid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Hotel,</w:t>
      </w:r>
    </w:p>
    <w:p w:rsid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Restoran,</w:t>
      </w:r>
    </w:p>
    <w:p w:rsid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lastRenderedPageBreak/>
        <w:t>Pajak Hiburan,</w:t>
      </w:r>
    </w:p>
    <w:p w:rsid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Reklame,</w:t>
      </w:r>
    </w:p>
    <w:p w:rsid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Penerangan Jalan,</w:t>
      </w:r>
    </w:p>
    <w:p w:rsid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mineral bukan Logam dan Batuan</w:t>
      </w:r>
      <w:r w:rsidR="004A54FF">
        <w:rPr>
          <w:rFonts w:ascii="Times New Roman" w:hAnsi="Times New Roman" w:cs="Times New Roman"/>
          <w:sz w:val="24"/>
          <w:szCs w:val="24"/>
        </w:rPr>
        <w:t>,</w:t>
      </w:r>
    </w:p>
    <w:p w:rsidR="006236E3" w:rsidRPr="006236E3" w:rsidRDefault="006236E3" w:rsidP="00776719">
      <w:pPr>
        <w:pStyle w:val="ListParagraph"/>
        <w:numPr>
          <w:ilvl w:val="0"/>
          <w:numId w:val="5"/>
        </w:numPr>
        <w:rPr>
          <w:rFonts w:ascii="Times New Roman" w:hAnsi="Times New Roman" w:cs="Times New Roman"/>
          <w:sz w:val="24"/>
          <w:szCs w:val="24"/>
        </w:rPr>
      </w:pPr>
      <w:r w:rsidRPr="006236E3">
        <w:rPr>
          <w:rFonts w:ascii="Times New Roman" w:hAnsi="Times New Roman" w:cs="Times New Roman"/>
          <w:sz w:val="24"/>
          <w:szCs w:val="24"/>
        </w:rPr>
        <w:t>Pajak Parkir,</w:t>
      </w:r>
    </w:p>
    <w:p w:rsidR="006236E3" w:rsidRP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Air Tanah,</w:t>
      </w:r>
    </w:p>
    <w:p w:rsidR="006236E3" w:rsidRP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Sarang Burung Walet,</w:t>
      </w:r>
    </w:p>
    <w:p w:rsidR="006236E3" w:rsidRP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Pajak Bumi dan Bangunan Pedesaan dan Perkotaan,</w:t>
      </w:r>
    </w:p>
    <w:p w:rsidR="006236E3" w:rsidRDefault="006236E3" w:rsidP="00776719">
      <w:pPr>
        <w:pStyle w:val="ListParagraph"/>
        <w:numPr>
          <w:ilvl w:val="0"/>
          <w:numId w:val="5"/>
        </w:numPr>
        <w:spacing w:line="360" w:lineRule="auto"/>
        <w:jc w:val="both"/>
        <w:rPr>
          <w:rFonts w:ascii="Times New Roman" w:hAnsi="Times New Roman" w:cs="Times New Roman"/>
          <w:sz w:val="24"/>
          <w:szCs w:val="24"/>
        </w:rPr>
      </w:pPr>
      <w:r w:rsidRPr="006236E3">
        <w:rPr>
          <w:rFonts w:ascii="Times New Roman" w:hAnsi="Times New Roman" w:cs="Times New Roman"/>
          <w:sz w:val="24"/>
          <w:szCs w:val="24"/>
        </w:rPr>
        <w:t>Bea Perolehan Hak atas Tanah dan Bangunan</w:t>
      </w:r>
      <w:r w:rsidR="0084683A">
        <w:rPr>
          <w:rFonts w:ascii="Times New Roman" w:hAnsi="Times New Roman" w:cs="Times New Roman"/>
          <w:sz w:val="24"/>
          <w:szCs w:val="24"/>
        </w:rPr>
        <w:t>.</w:t>
      </w:r>
    </w:p>
    <w:p w:rsidR="00A941A6" w:rsidRDefault="00A941A6" w:rsidP="00A941A6">
      <w:pPr>
        <w:pStyle w:val="ListParagraph"/>
        <w:spacing w:line="360" w:lineRule="auto"/>
        <w:ind w:left="1789"/>
        <w:jc w:val="both"/>
        <w:rPr>
          <w:rFonts w:ascii="Times New Roman" w:hAnsi="Times New Roman" w:cs="Times New Roman"/>
          <w:sz w:val="24"/>
          <w:szCs w:val="24"/>
        </w:rPr>
      </w:pPr>
    </w:p>
    <w:p w:rsidR="006236E3" w:rsidRPr="008A0CF8" w:rsidRDefault="006236E3" w:rsidP="00776719">
      <w:pPr>
        <w:pStyle w:val="ListParagraph"/>
        <w:numPr>
          <w:ilvl w:val="3"/>
          <w:numId w:val="11"/>
        </w:numPr>
        <w:spacing w:after="0" w:line="360" w:lineRule="auto"/>
        <w:ind w:left="709"/>
        <w:jc w:val="both"/>
        <w:rPr>
          <w:rFonts w:ascii="Times New Roman" w:hAnsi="Times New Roman" w:cs="Times New Roman"/>
          <w:b/>
          <w:sz w:val="24"/>
          <w:szCs w:val="24"/>
        </w:rPr>
      </w:pPr>
      <w:r w:rsidRPr="008A0CF8">
        <w:rPr>
          <w:rFonts w:ascii="Times New Roman" w:hAnsi="Times New Roman" w:cs="Times New Roman"/>
          <w:b/>
          <w:sz w:val="24"/>
          <w:szCs w:val="24"/>
        </w:rPr>
        <w:t>Retribusi Daerah</w:t>
      </w:r>
    </w:p>
    <w:p w:rsidR="006236E3" w:rsidRPr="006236E3" w:rsidRDefault="009444F3" w:rsidP="005F7FC4">
      <w:pPr>
        <w:spacing w:after="0" w:line="360" w:lineRule="auto"/>
        <w:ind w:firstLine="709"/>
        <w:jc w:val="both"/>
        <w:rPr>
          <w:rFonts w:ascii="Times New Roman" w:hAnsi="Times New Roman" w:cs="Times New Roman"/>
          <w:sz w:val="24"/>
          <w:szCs w:val="24"/>
        </w:rPr>
      </w:pPr>
      <w:r w:rsidRPr="006236E3">
        <w:rPr>
          <w:rFonts w:ascii="Times New Roman" w:hAnsi="Times New Roman" w:cs="Times New Roman"/>
          <w:sz w:val="24"/>
          <w:szCs w:val="24"/>
        </w:rPr>
        <w:t xml:space="preserve">Sumber pendapatan lainnya yang dapat dimasukan dalam pos </w:t>
      </w:r>
      <w:r>
        <w:rPr>
          <w:rFonts w:ascii="Times New Roman" w:hAnsi="Times New Roman" w:cs="Times New Roman"/>
          <w:sz w:val="24"/>
          <w:szCs w:val="24"/>
        </w:rPr>
        <w:t>PAD</w:t>
      </w:r>
      <w:r w:rsidRPr="006236E3">
        <w:rPr>
          <w:rFonts w:ascii="Times New Roman" w:hAnsi="Times New Roman" w:cs="Times New Roman"/>
          <w:sz w:val="24"/>
          <w:szCs w:val="24"/>
        </w:rPr>
        <w:t xml:space="preserve"> adalah retribusi daerah.</w:t>
      </w:r>
      <w:r>
        <w:rPr>
          <w:rFonts w:ascii="Times New Roman" w:hAnsi="Times New Roman" w:cs="Times New Roman"/>
          <w:sz w:val="24"/>
          <w:szCs w:val="24"/>
        </w:rPr>
        <w:t xml:space="preserve"> Menurut </w:t>
      </w:r>
      <w:r w:rsidR="00A941A6">
        <w:rPr>
          <w:rFonts w:ascii="Times New Roman" w:hAnsi="Times New Roman" w:cs="Times New Roman"/>
          <w:sz w:val="24"/>
          <w:szCs w:val="24"/>
        </w:rPr>
        <w:t>UU</w:t>
      </w:r>
      <w:r w:rsidR="006236E3" w:rsidRPr="006236E3">
        <w:rPr>
          <w:rFonts w:ascii="Times New Roman" w:hAnsi="Times New Roman" w:cs="Times New Roman"/>
          <w:sz w:val="24"/>
          <w:szCs w:val="24"/>
        </w:rPr>
        <w:t xml:space="preserve"> Nomor </w:t>
      </w:r>
      <w:r w:rsidR="00A01BD1">
        <w:rPr>
          <w:rFonts w:ascii="Times New Roman" w:hAnsi="Times New Roman" w:cs="Times New Roman"/>
          <w:sz w:val="24"/>
          <w:szCs w:val="24"/>
        </w:rPr>
        <w:t xml:space="preserve">: </w:t>
      </w:r>
      <w:r w:rsidR="006236E3" w:rsidRPr="006236E3">
        <w:rPr>
          <w:rFonts w:ascii="Times New Roman" w:hAnsi="Times New Roman" w:cs="Times New Roman"/>
          <w:sz w:val="24"/>
          <w:szCs w:val="24"/>
        </w:rPr>
        <w:t xml:space="preserve">28 tahun 2009, bahwa yang dimaksud </w:t>
      </w:r>
      <w:r w:rsidR="005F7FC4">
        <w:rPr>
          <w:rFonts w:ascii="Times New Roman" w:hAnsi="Times New Roman" w:cs="Times New Roman"/>
          <w:sz w:val="24"/>
          <w:szCs w:val="24"/>
        </w:rPr>
        <w:t>dengan retribusi daerah adalah p</w:t>
      </w:r>
      <w:r w:rsidR="006236E3" w:rsidRPr="006236E3">
        <w:rPr>
          <w:rFonts w:ascii="Times New Roman" w:hAnsi="Times New Roman" w:cs="Times New Roman"/>
          <w:sz w:val="24"/>
          <w:szCs w:val="24"/>
        </w:rPr>
        <w:t>ungutan daerah sebagai pembayaran atas jasa atau pemberian izin tertentu yang khusus disediakan dan/atau diberikan oleh Pemerintah Daerah untuk kepen</w:t>
      </w:r>
      <w:r w:rsidR="00A941A6">
        <w:rPr>
          <w:rFonts w:ascii="Times New Roman" w:hAnsi="Times New Roman" w:cs="Times New Roman"/>
          <w:sz w:val="24"/>
          <w:szCs w:val="24"/>
        </w:rPr>
        <w:t>tingan orang pribadi atau Badan.</w:t>
      </w:r>
    </w:p>
    <w:p w:rsidR="00A53625" w:rsidRDefault="006236E3" w:rsidP="00A941A6">
      <w:pPr>
        <w:spacing w:after="0" w:line="360" w:lineRule="auto"/>
        <w:ind w:firstLine="709"/>
        <w:jc w:val="both"/>
        <w:rPr>
          <w:rFonts w:ascii="Times New Roman" w:hAnsi="Times New Roman" w:cs="Times New Roman"/>
          <w:sz w:val="24"/>
          <w:szCs w:val="24"/>
        </w:rPr>
      </w:pPr>
      <w:r w:rsidRPr="006236E3">
        <w:rPr>
          <w:rFonts w:ascii="Times New Roman" w:hAnsi="Times New Roman" w:cs="Times New Roman"/>
          <w:sz w:val="24"/>
          <w:szCs w:val="24"/>
        </w:rPr>
        <w:t>Pendapatan retribusi daerah ini erat kaitannya dengan banyaknya  pelayanan pemerintah kepada masyarakat dan juga tingkat kualitas pelayanan pemerintah kepada masyarakat, karena semakin banyak pelayanan yang diberikan akan semakin banyak pembayaran retribu</w:t>
      </w:r>
      <w:r w:rsidR="00CC7ABB">
        <w:rPr>
          <w:rFonts w:ascii="Times New Roman" w:hAnsi="Times New Roman" w:cs="Times New Roman"/>
          <w:sz w:val="24"/>
          <w:szCs w:val="24"/>
        </w:rPr>
        <w:t>si kepada daerah  (Saragih: 2003</w:t>
      </w:r>
      <w:r w:rsidR="00091360">
        <w:rPr>
          <w:rFonts w:ascii="Times New Roman" w:hAnsi="Times New Roman" w:cs="Times New Roman"/>
          <w:sz w:val="24"/>
          <w:szCs w:val="24"/>
        </w:rPr>
        <w:t xml:space="preserve"> dalam Della Prima Putri)</w:t>
      </w:r>
      <w:r w:rsidRPr="006236E3">
        <w:rPr>
          <w:rFonts w:ascii="Times New Roman" w:hAnsi="Times New Roman" w:cs="Times New Roman"/>
          <w:sz w:val="24"/>
          <w:szCs w:val="24"/>
        </w:rPr>
        <w:t>.</w:t>
      </w:r>
    </w:p>
    <w:p w:rsidR="00091360" w:rsidRDefault="00091360" w:rsidP="00A941A6">
      <w:pPr>
        <w:spacing w:after="0" w:line="360" w:lineRule="auto"/>
        <w:ind w:firstLine="709"/>
        <w:jc w:val="both"/>
        <w:rPr>
          <w:rFonts w:ascii="Times New Roman" w:hAnsi="Times New Roman" w:cs="Times New Roman"/>
          <w:sz w:val="24"/>
          <w:szCs w:val="24"/>
        </w:rPr>
      </w:pPr>
      <w:r w:rsidRPr="00EE4B6D">
        <w:rPr>
          <w:rFonts w:ascii="Times New Roman" w:hAnsi="Times New Roman" w:cs="Times New Roman"/>
          <w:sz w:val="24"/>
          <w:szCs w:val="24"/>
        </w:rPr>
        <w:t>Menurut Dirjen Perimbangan Keuangan Pusat dan Daerah, Departemen Keuangan-RI (2004:60), Kontribusi retribusi terhadap penerimaan Pendapatan Asli Daerah Pemerintah kabupaten/pemerintah kota yang relatif tetap perlu mendapat perhatian serius bagi daerah. Karena secara teoritis terutama untuk kabupaten/kota retribusi seharusnya mempunyai peranan/ kontribusi yang lebih besar terhadap Pendapatan Asli Daerah.</w:t>
      </w:r>
    </w:p>
    <w:p w:rsidR="009B5BFC" w:rsidRPr="009B5BFC" w:rsidRDefault="009B5BFC" w:rsidP="003C31D6">
      <w:pPr>
        <w:spacing w:after="0" w:line="360" w:lineRule="auto"/>
        <w:ind w:firstLine="709"/>
        <w:jc w:val="both"/>
        <w:rPr>
          <w:rFonts w:ascii="Times New Roman" w:hAnsi="Times New Roman" w:cs="Times New Roman"/>
          <w:sz w:val="24"/>
          <w:szCs w:val="24"/>
        </w:rPr>
      </w:pPr>
      <w:r w:rsidRPr="009B5BFC">
        <w:rPr>
          <w:rFonts w:ascii="Times New Roman" w:hAnsi="Times New Roman" w:cs="Times New Roman"/>
          <w:sz w:val="24"/>
          <w:szCs w:val="24"/>
        </w:rPr>
        <w:t>Retribusi daerah dapat dibagi dalam beberapa kelompok yakni retribusi jasa umum, retribusi jasa usaha, retribusi perizinan. Yang mana d</w:t>
      </w:r>
      <w:r>
        <w:rPr>
          <w:rFonts w:ascii="Times New Roman" w:hAnsi="Times New Roman" w:cs="Times New Roman"/>
          <w:sz w:val="24"/>
          <w:szCs w:val="24"/>
        </w:rPr>
        <w:t>apat diuraikan sebagai berikut:</w:t>
      </w:r>
    </w:p>
    <w:p w:rsidR="009B5BFC" w:rsidRDefault="009B5BFC" w:rsidP="00776719">
      <w:pPr>
        <w:pStyle w:val="ListParagraph"/>
        <w:numPr>
          <w:ilvl w:val="0"/>
          <w:numId w:val="6"/>
        </w:numPr>
        <w:spacing w:after="0" w:line="360" w:lineRule="auto"/>
        <w:ind w:left="993" w:hanging="284"/>
        <w:jc w:val="both"/>
        <w:rPr>
          <w:rFonts w:ascii="Times New Roman" w:hAnsi="Times New Roman" w:cs="Times New Roman"/>
          <w:sz w:val="24"/>
          <w:szCs w:val="24"/>
        </w:rPr>
      </w:pPr>
      <w:r w:rsidRPr="009B5BFC">
        <w:rPr>
          <w:rFonts w:ascii="Times New Roman" w:hAnsi="Times New Roman" w:cs="Times New Roman"/>
          <w:sz w:val="24"/>
          <w:szCs w:val="24"/>
        </w:rPr>
        <w:lastRenderedPageBreak/>
        <w:t>Retribusi jasa umum, adalah retribusi atas jasa yang disediakan atau diberikan oleh pemerintah daerah untuk tujuan kepentingan dan kemanfaatan umum serta dapat dinikmati oleh orang pribadi atau badan.</w:t>
      </w:r>
    </w:p>
    <w:p w:rsidR="009B5BFC" w:rsidRDefault="009B5BFC" w:rsidP="00776719">
      <w:pPr>
        <w:pStyle w:val="ListParagraph"/>
        <w:numPr>
          <w:ilvl w:val="0"/>
          <w:numId w:val="6"/>
        </w:numPr>
        <w:spacing w:after="0" w:line="360" w:lineRule="auto"/>
        <w:ind w:left="993" w:hanging="284"/>
        <w:jc w:val="both"/>
        <w:rPr>
          <w:rFonts w:ascii="Times New Roman" w:hAnsi="Times New Roman" w:cs="Times New Roman"/>
          <w:sz w:val="24"/>
          <w:szCs w:val="24"/>
        </w:rPr>
      </w:pPr>
      <w:r w:rsidRPr="009B5BFC">
        <w:rPr>
          <w:rFonts w:ascii="Times New Roman" w:hAnsi="Times New Roman" w:cs="Times New Roman"/>
          <w:sz w:val="24"/>
          <w:szCs w:val="24"/>
        </w:rPr>
        <w:t>Retribusi jasa usaha, adalah retribusi atas jasa yang disediakan oleh pemerintah daerah dengan menganut prinsip komersial karena pada dasarnya dapat pula disediakan oleh sektor swasta.</w:t>
      </w:r>
    </w:p>
    <w:p w:rsidR="009B5BFC" w:rsidRDefault="009B5BFC" w:rsidP="00776719">
      <w:pPr>
        <w:pStyle w:val="ListParagraph"/>
        <w:numPr>
          <w:ilvl w:val="0"/>
          <w:numId w:val="6"/>
        </w:numPr>
        <w:spacing w:after="0" w:line="360" w:lineRule="auto"/>
        <w:ind w:left="993" w:hanging="284"/>
        <w:jc w:val="both"/>
        <w:rPr>
          <w:rFonts w:ascii="Times New Roman" w:hAnsi="Times New Roman" w:cs="Times New Roman"/>
          <w:sz w:val="24"/>
          <w:szCs w:val="24"/>
        </w:rPr>
      </w:pPr>
      <w:r w:rsidRPr="009B5BFC">
        <w:rPr>
          <w:rFonts w:ascii="Times New Roman" w:hAnsi="Times New Roman" w:cs="Times New Roman"/>
          <w:sz w:val="24"/>
          <w:szCs w:val="24"/>
        </w:rPr>
        <w:t>Retribusi perizinan tertentu, adalah retribusi atas kegiatan tertentu pemerintah daerah dalam rangka pemberian izin kepada orang pribadi atau badan yang dimaksudkan untuk pembinaan, pengaturan, pengendalian dan pengawasan atas kegiatan pemanfaatan ruang, penggunaan sumber daya alam, barang, prasarana, sarana, atau fasilitas tertentu guna melindungi kepentingan umum dan menjaga kelestarian lingkungan.</w:t>
      </w:r>
    </w:p>
    <w:p w:rsidR="005F7FC4" w:rsidRPr="0084683A" w:rsidRDefault="005F7FC4" w:rsidP="005F7FC4">
      <w:pPr>
        <w:pStyle w:val="ListParagraph"/>
        <w:spacing w:after="0" w:line="360" w:lineRule="auto"/>
        <w:ind w:left="993"/>
        <w:jc w:val="both"/>
        <w:rPr>
          <w:rFonts w:ascii="Times New Roman" w:hAnsi="Times New Roman" w:cs="Times New Roman"/>
          <w:sz w:val="24"/>
          <w:szCs w:val="24"/>
        </w:rPr>
      </w:pPr>
    </w:p>
    <w:p w:rsidR="009B5BFC" w:rsidRPr="008A0CF8" w:rsidRDefault="009B5BFC" w:rsidP="00776719">
      <w:pPr>
        <w:pStyle w:val="ListParagraph"/>
        <w:numPr>
          <w:ilvl w:val="3"/>
          <w:numId w:val="11"/>
        </w:numPr>
        <w:spacing w:after="0" w:line="360" w:lineRule="auto"/>
        <w:ind w:left="709"/>
        <w:jc w:val="both"/>
        <w:rPr>
          <w:rFonts w:ascii="Times New Roman" w:hAnsi="Times New Roman" w:cs="Times New Roman"/>
          <w:b/>
          <w:sz w:val="24"/>
          <w:szCs w:val="24"/>
        </w:rPr>
      </w:pPr>
      <w:r w:rsidRPr="008A0CF8">
        <w:rPr>
          <w:rFonts w:ascii="Times New Roman" w:hAnsi="Times New Roman" w:cs="Times New Roman"/>
          <w:b/>
          <w:sz w:val="24"/>
          <w:szCs w:val="24"/>
        </w:rPr>
        <w:t>Hasil pengelolaan kekayaan daerah yang dipisahkan</w:t>
      </w:r>
    </w:p>
    <w:p w:rsidR="009B5BFC" w:rsidRDefault="009B5BFC" w:rsidP="003C31D6">
      <w:pPr>
        <w:spacing w:after="0" w:line="360" w:lineRule="auto"/>
        <w:ind w:firstLine="709"/>
        <w:jc w:val="both"/>
        <w:rPr>
          <w:rFonts w:ascii="Times New Roman" w:hAnsi="Times New Roman" w:cs="Times New Roman"/>
          <w:sz w:val="24"/>
          <w:szCs w:val="24"/>
        </w:rPr>
      </w:pPr>
      <w:r w:rsidRPr="009B5BFC">
        <w:rPr>
          <w:rFonts w:ascii="Times New Roman" w:hAnsi="Times New Roman" w:cs="Times New Roman"/>
          <w:sz w:val="24"/>
          <w:szCs w:val="24"/>
        </w:rPr>
        <w:t>Hasil perusahaan milik daerah dan hasil pengelolaan kekayaan milik daerah yang dipisahkan merupakan penerimaan daerah yang berasal dari hasil perusahaan milik daerah dan pengelolaan kekayaan daerah yang dipisahkan.</w:t>
      </w:r>
    </w:p>
    <w:p w:rsidR="009B5BFC" w:rsidRPr="009B5BFC" w:rsidRDefault="00C433E8" w:rsidP="003C31D6">
      <w:pPr>
        <w:spacing w:after="0" w:line="360" w:lineRule="auto"/>
        <w:ind w:firstLine="709"/>
        <w:jc w:val="both"/>
        <w:rPr>
          <w:rFonts w:ascii="Times New Roman" w:hAnsi="Times New Roman" w:cs="Times New Roman"/>
          <w:sz w:val="24"/>
          <w:szCs w:val="24"/>
        </w:rPr>
      </w:pPr>
      <w:r w:rsidRPr="0006474D">
        <w:rPr>
          <w:rFonts w:ascii="Times New Roman" w:hAnsi="Times New Roman" w:cs="Times New Roman"/>
          <w:sz w:val="24"/>
        </w:rPr>
        <w:t xml:space="preserve">Menurut </w:t>
      </w:r>
      <w:bookmarkStart w:id="0" w:name="_Hlk519467411"/>
      <w:r w:rsidRPr="0006474D">
        <w:rPr>
          <w:rFonts w:ascii="Times New Roman" w:hAnsi="Times New Roman" w:cs="Times New Roman"/>
          <w:sz w:val="24"/>
        </w:rPr>
        <w:t>Undang-Undang RI Nomor 17 Tahun 2003 tentang Keuangan Negara</w:t>
      </w:r>
      <w:bookmarkEnd w:id="0"/>
      <w:r w:rsidRPr="0006474D">
        <w:rPr>
          <w:rFonts w:ascii="Times New Roman" w:hAnsi="Times New Roman" w:cs="Times New Roman"/>
          <w:sz w:val="24"/>
        </w:rPr>
        <w:t xml:space="preserve"> yang dimaksud dengan Perusahaan Daerah adalah badan usaha yang seluruh atau sebagian modalnya diimiliki oleh Pemerintah Daerah</w:t>
      </w:r>
      <w:r w:rsidRPr="00C433E8">
        <w:rPr>
          <w:rFonts w:ascii="Times New Roman" w:hAnsi="Times New Roman" w:cs="Times New Roman"/>
          <w:color w:val="414141"/>
          <w:sz w:val="24"/>
        </w:rPr>
        <w:t>.</w:t>
      </w:r>
      <w:r w:rsidR="009B5BFC" w:rsidRPr="00C433E8">
        <w:rPr>
          <w:rFonts w:ascii="Times New Roman" w:hAnsi="Times New Roman" w:cs="Times New Roman"/>
          <w:sz w:val="28"/>
          <w:szCs w:val="24"/>
        </w:rPr>
        <w:t xml:space="preserve"> </w:t>
      </w:r>
      <w:r w:rsidRPr="00C433E8">
        <w:rPr>
          <w:rFonts w:ascii="Times New Roman" w:hAnsi="Times New Roman" w:cs="Times New Roman"/>
          <w:sz w:val="24"/>
          <w:szCs w:val="24"/>
        </w:rPr>
        <w:t>Tujuan perusahaan daerah untuk turut serta melaksanakan pembangunan daerah khususnya dan pembangunan kebutuhan rakyat dengan menggutamakan industrialisasi dan ketentraman serta ketenangan kerja menuju masyarakat yang adil dan makmur.</w:t>
      </w:r>
      <w:r w:rsidR="009B5BFC" w:rsidRPr="009B5BFC">
        <w:rPr>
          <w:rFonts w:ascii="Times New Roman" w:hAnsi="Times New Roman" w:cs="Times New Roman"/>
          <w:sz w:val="24"/>
          <w:szCs w:val="24"/>
        </w:rPr>
        <w:t xml:space="preserve"> Bagian keuntungan usaha daerah atau laba usaha daerah adalah keuntungan yang menjadi hak pemerintah daerah dari usaha yang dilakukannya. </w:t>
      </w:r>
      <w:r w:rsidR="009B5BFC">
        <w:rPr>
          <w:rFonts w:ascii="Times New Roman" w:hAnsi="Times New Roman" w:cs="Times New Roman"/>
          <w:sz w:val="24"/>
          <w:szCs w:val="24"/>
        </w:rPr>
        <w:t xml:space="preserve">Menurut </w:t>
      </w:r>
      <w:r w:rsidR="00A941A6">
        <w:rPr>
          <w:rFonts w:ascii="Times New Roman" w:hAnsi="Times New Roman" w:cs="Times New Roman"/>
          <w:sz w:val="24"/>
          <w:szCs w:val="24"/>
        </w:rPr>
        <w:t>UU</w:t>
      </w:r>
      <w:r w:rsidR="009B5BFC" w:rsidRPr="00B90F5C">
        <w:rPr>
          <w:rFonts w:ascii="Times New Roman" w:hAnsi="Times New Roman" w:cs="Times New Roman"/>
          <w:sz w:val="24"/>
          <w:szCs w:val="24"/>
        </w:rPr>
        <w:t xml:space="preserve"> No</w:t>
      </w:r>
      <w:r w:rsidR="009B5BFC">
        <w:rPr>
          <w:rFonts w:ascii="Times New Roman" w:hAnsi="Times New Roman" w:cs="Times New Roman"/>
          <w:sz w:val="24"/>
          <w:szCs w:val="24"/>
        </w:rPr>
        <w:t xml:space="preserve">mor </w:t>
      </w:r>
      <w:r w:rsidR="00A01BD1">
        <w:rPr>
          <w:rFonts w:ascii="Times New Roman" w:hAnsi="Times New Roman" w:cs="Times New Roman"/>
          <w:sz w:val="24"/>
          <w:szCs w:val="24"/>
        </w:rPr>
        <w:t xml:space="preserve">: </w:t>
      </w:r>
      <w:r w:rsidR="009B5BFC">
        <w:rPr>
          <w:rFonts w:ascii="Times New Roman" w:hAnsi="Times New Roman" w:cs="Times New Roman"/>
          <w:sz w:val="24"/>
          <w:szCs w:val="24"/>
        </w:rPr>
        <w:t>33 Tahun 2004, j</w:t>
      </w:r>
      <w:r w:rsidR="009B5BFC" w:rsidRPr="009B5BFC">
        <w:rPr>
          <w:rFonts w:ascii="Times New Roman" w:hAnsi="Times New Roman" w:cs="Times New Roman"/>
          <w:sz w:val="24"/>
          <w:szCs w:val="24"/>
        </w:rPr>
        <w:t>enis pendapatan ini dirinci menurut objek pendapatan yang mencakup</w:t>
      </w:r>
      <w:r w:rsidR="009B5BFC">
        <w:rPr>
          <w:rFonts w:ascii="Times New Roman" w:hAnsi="Times New Roman" w:cs="Times New Roman"/>
          <w:sz w:val="24"/>
          <w:szCs w:val="24"/>
        </w:rPr>
        <w:t xml:space="preserve"> :</w:t>
      </w:r>
    </w:p>
    <w:p w:rsidR="009B5BFC" w:rsidRDefault="009B5BFC" w:rsidP="00776719">
      <w:pPr>
        <w:pStyle w:val="ListParagraph"/>
        <w:numPr>
          <w:ilvl w:val="0"/>
          <w:numId w:val="7"/>
        </w:numPr>
        <w:spacing w:after="0" w:line="360" w:lineRule="auto"/>
        <w:jc w:val="both"/>
        <w:rPr>
          <w:rFonts w:ascii="Times New Roman" w:hAnsi="Times New Roman" w:cs="Times New Roman"/>
          <w:sz w:val="24"/>
          <w:szCs w:val="24"/>
        </w:rPr>
      </w:pPr>
      <w:r w:rsidRPr="009B5BFC">
        <w:rPr>
          <w:rFonts w:ascii="Times New Roman" w:hAnsi="Times New Roman" w:cs="Times New Roman"/>
          <w:sz w:val="24"/>
          <w:szCs w:val="24"/>
        </w:rPr>
        <w:t>Bagian laba atas penyertaan modal pada perusahaan milik daerah/BUMD.</w:t>
      </w:r>
    </w:p>
    <w:p w:rsidR="009B5BFC" w:rsidRDefault="009B5BFC" w:rsidP="00776719">
      <w:pPr>
        <w:pStyle w:val="ListParagraph"/>
        <w:numPr>
          <w:ilvl w:val="0"/>
          <w:numId w:val="7"/>
        </w:numPr>
        <w:spacing w:after="0" w:line="360" w:lineRule="auto"/>
        <w:jc w:val="both"/>
        <w:rPr>
          <w:rFonts w:ascii="Times New Roman" w:hAnsi="Times New Roman" w:cs="Times New Roman"/>
          <w:sz w:val="24"/>
          <w:szCs w:val="24"/>
        </w:rPr>
      </w:pPr>
      <w:r w:rsidRPr="009B5BFC">
        <w:rPr>
          <w:rFonts w:ascii="Times New Roman" w:hAnsi="Times New Roman" w:cs="Times New Roman"/>
          <w:sz w:val="24"/>
          <w:szCs w:val="24"/>
        </w:rPr>
        <w:t>Bagian laba atas penyertaan modal pada perusahaan milik negara/BUMN.</w:t>
      </w:r>
    </w:p>
    <w:p w:rsidR="000F6842" w:rsidRDefault="009B5BFC" w:rsidP="00776719">
      <w:pPr>
        <w:pStyle w:val="ListParagraph"/>
        <w:numPr>
          <w:ilvl w:val="0"/>
          <w:numId w:val="7"/>
        </w:numPr>
        <w:spacing w:after="0" w:line="360" w:lineRule="auto"/>
        <w:jc w:val="both"/>
        <w:rPr>
          <w:rFonts w:ascii="Times New Roman" w:hAnsi="Times New Roman" w:cs="Times New Roman"/>
          <w:sz w:val="24"/>
          <w:szCs w:val="24"/>
        </w:rPr>
      </w:pPr>
      <w:r w:rsidRPr="009B5BFC">
        <w:rPr>
          <w:rFonts w:ascii="Times New Roman" w:hAnsi="Times New Roman" w:cs="Times New Roman"/>
          <w:sz w:val="24"/>
          <w:szCs w:val="24"/>
        </w:rPr>
        <w:lastRenderedPageBreak/>
        <w:t>Bagian laba atas penyertaan modal pada perusahaan milik swasta atau kelompok usaha masyarakat.</w:t>
      </w:r>
    </w:p>
    <w:p w:rsidR="00A941A6" w:rsidRPr="00A941A6" w:rsidRDefault="00A941A6" w:rsidP="00A941A6">
      <w:pPr>
        <w:pStyle w:val="ListParagraph"/>
        <w:spacing w:after="0" w:line="360" w:lineRule="auto"/>
        <w:jc w:val="both"/>
        <w:rPr>
          <w:rFonts w:ascii="Times New Roman" w:hAnsi="Times New Roman" w:cs="Times New Roman"/>
          <w:sz w:val="24"/>
          <w:szCs w:val="24"/>
        </w:rPr>
      </w:pPr>
    </w:p>
    <w:p w:rsidR="009B5BFC" w:rsidRPr="008A0CF8" w:rsidRDefault="000F6842" w:rsidP="00776719">
      <w:pPr>
        <w:pStyle w:val="ListParagraph"/>
        <w:numPr>
          <w:ilvl w:val="3"/>
          <w:numId w:val="11"/>
        </w:numPr>
        <w:spacing w:after="0" w:line="360" w:lineRule="auto"/>
        <w:ind w:left="709" w:hanging="709"/>
        <w:jc w:val="both"/>
        <w:rPr>
          <w:rFonts w:ascii="Times New Roman" w:hAnsi="Times New Roman" w:cs="Times New Roman"/>
          <w:b/>
          <w:sz w:val="24"/>
          <w:szCs w:val="24"/>
        </w:rPr>
      </w:pPr>
      <w:r w:rsidRPr="008A0CF8">
        <w:rPr>
          <w:rFonts w:ascii="Times New Roman" w:hAnsi="Times New Roman" w:cs="Times New Roman"/>
          <w:b/>
          <w:sz w:val="24"/>
          <w:szCs w:val="24"/>
        </w:rPr>
        <w:t>Lain-lain Pendapatan Asli Daerah  yang sah</w:t>
      </w:r>
    </w:p>
    <w:p w:rsidR="000F6842" w:rsidRDefault="00C433E8" w:rsidP="003C31D6">
      <w:pPr>
        <w:spacing w:after="0" w:line="360" w:lineRule="auto"/>
        <w:ind w:firstLine="709"/>
        <w:jc w:val="both"/>
        <w:rPr>
          <w:rFonts w:ascii="Times New Roman" w:hAnsi="Times New Roman" w:cs="Times New Roman"/>
          <w:sz w:val="24"/>
          <w:szCs w:val="24"/>
        </w:rPr>
      </w:pPr>
      <w:r w:rsidRPr="00C433E8">
        <w:rPr>
          <w:rFonts w:ascii="Times New Roman" w:hAnsi="Times New Roman" w:cs="Times New Roman"/>
          <w:sz w:val="24"/>
          <w:szCs w:val="24"/>
        </w:rPr>
        <w:t xml:space="preserve">  Lain-lain pendapatan daerah yang sah ialah pendapatan-pendapatan yang tidak termasuk dalam jenis-jenis pajak daerah, retribusli daerah, pendapatan dinas-dinas. Lain-lain usaha daerah yang sah mempunyai sifat yang pembuka bagi pemerintah daerah untuk melakukan kegiatan yang menghasilkan baik berupa materi dalam kegitan tersebut bertujuan untuk menunjang, melapangkan, atau memantapkan suatu kebijakan daerah disuatu </w:t>
      </w:r>
      <w:r>
        <w:rPr>
          <w:rFonts w:ascii="Times New Roman" w:hAnsi="Times New Roman" w:cs="Times New Roman"/>
          <w:sz w:val="24"/>
          <w:szCs w:val="24"/>
        </w:rPr>
        <w:t>.</w:t>
      </w:r>
      <w:r w:rsidR="000F6842">
        <w:rPr>
          <w:rFonts w:ascii="Times New Roman" w:hAnsi="Times New Roman" w:cs="Times New Roman"/>
          <w:sz w:val="24"/>
          <w:szCs w:val="24"/>
        </w:rPr>
        <w:t xml:space="preserve"> Menurut </w:t>
      </w:r>
      <w:r w:rsidR="000F6842" w:rsidRPr="00B90F5C">
        <w:rPr>
          <w:rFonts w:ascii="Times New Roman" w:hAnsi="Times New Roman" w:cs="Times New Roman"/>
          <w:sz w:val="24"/>
          <w:szCs w:val="24"/>
        </w:rPr>
        <w:t>U</w:t>
      </w:r>
      <w:r w:rsidR="000F6842">
        <w:rPr>
          <w:rFonts w:ascii="Times New Roman" w:hAnsi="Times New Roman" w:cs="Times New Roman"/>
          <w:sz w:val="24"/>
          <w:szCs w:val="24"/>
        </w:rPr>
        <w:t>ndang-Undang</w:t>
      </w:r>
      <w:r w:rsidR="000F6842" w:rsidRPr="00B90F5C">
        <w:rPr>
          <w:rFonts w:ascii="Times New Roman" w:hAnsi="Times New Roman" w:cs="Times New Roman"/>
          <w:sz w:val="24"/>
          <w:szCs w:val="24"/>
        </w:rPr>
        <w:t xml:space="preserve"> No</w:t>
      </w:r>
      <w:r w:rsidR="000F6842">
        <w:rPr>
          <w:rFonts w:ascii="Times New Roman" w:hAnsi="Times New Roman" w:cs="Times New Roman"/>
          <w:sz w:val="24"/>
          <w:szCs w:val="24"/>
        </w:rPr>
        <w:t xml:space="preserve">mor </w:t>
      </w:r>
      <w:r w:rsidR="00A01BD1">
        <w:rPr>
          <w:rFonts w:ascii="Times New Roman" w:hAnsi="Times New Roman" w:cs="Times New Roman"/>
          <w:sz w:val="24"/>
          <w:szCs w:val="24"/>
        </w:rPr>
        <w:t xml:space="preserve">: </w:t>
      </w:r>
      <w:r w:rsidR="000F6842">
        <w:rPr>
          <w:rFonts w:ascii="Times New Roman" w:hAnsi="Times New Roman" w:cs="Times New Roman"/>
          <w:sz w:val="24"/>
          <w:szCs w:val="24"/>
        </w:rPr>
        <w:t>33 Tahun 2004, j</w:t>
      </w:r>
      <w:r w:rsidR="009B5BFC" w:rsidRPr="009B5BFC">
        <w:rPr>
          <w:rFonts w:ascii="Times New Roman" w:hAnsi="Times New Roman" w:cs="Times New Roman"/>
          <w:sz w:val="24"/>
          <w:szCs w:val="24"/>
        </w:rPr>
        <w:t>enis pendapatan ini meliputi objek pendapatan berikut:</w:t>
      </w:r>
    </w:p>
    <w:p w:rsidR="000F6842" w:rsidRDefault="009B5BFC" w:rsidP="00776719">
      <w:pPr>
        <w:pStyle w:val="ListParagraph"/>
        <w:numPr>
          <w:ilvl w:val="0"/>
          <w:numId w:val="8"/>
        </w:numPr>
        <w:spacing w:after="0" w:line="360" w:lineRule="auto"/>
        <w:jc w:val="both"/>
        <w:rPr>
          <w:rFonts w:ascii="Times New Roman" w:hAnsi="Times New Roman" w:cs="Times New Roman"/>
          <w:sz w:val="24"/>
          <w:szCs w:val="24"/>
        </w:rPr>
      </w:pPr>
      <w:r w:rsidRPr="000F6842">
        <w:rPr>
          <w:rFonts w:ascii="Times New Roman" w:hAnsi="Times New Roman" w:cs="Times New Roman"/>
          <w:sz w:val="24"/>
          <w:szCs w:val="24"/>
        </w:rPr>
        <w:t>Hasil penjualan kekayaan Daerah yang tidak dipisahkan</w:t>
      </w:r>
    </w:p>
    <w:p w:rsidR="000F6842" w:rsidRDefault="009B5BFC" w:rsidP="00776719">
      <w:pPr>
        <w:pStyle w:val="ListParagraph"/>
        <w:numPr>
          <w:ilvl w:val="0"/>
          <w:numId w:val="8"/>
        </w:numPr>
        <w:spacing w:after="0" w:line="360" w:lineRule="auto"/>
        <w:jc w:val="both"/>
        <w:rPr>
          <w:rFonts w:ascii="Times New Roman" w:hAnsi="Times New Roman" w:cs="Times New Roman"/>
          <w:sz w:val="24"/>
          <w:szCs w:val="24"/>
        </w:rPr>
      </w:pPr>
      <w:r w:rsidRPr="000F6842">
        <w:rPr>
          <w:rFonts w:ascii="Times New Roman" w:hAnsi="Times New Roman" w:cs="Times New Roman"/>
          <w:sz w:val="24"/>
          <w:szCs w:val="24"/>
        </w:rPr>
        <w:t>Jasa Gir</w:t>
      </w:r>
      <w:r w:rsidR="000F6842">
        <w:rPr>
          <w:rFonts w:ascii="Times New Roman" w:hAnsi="Times New Roman" w:cs="Times New Roman"/>
          <w:sz w:val="24"/>
          <w:szCs w:val="24"/>
        </w:rPr>
        <w:t>o</w:t>
      </w:r>
    </w:p>
    <w:p w:rsidR="000F6842" w:rsidRDefault="009B5BFC" w:rsidP="00776719">
      <w:pPr>
        <w:pStyle w:val="ListParagraph"/>
        <w:numPr>
          <w:ilvl w:val="0"/>
          <w:numId w:val="8"/>
        </w:numPr>
        <w:spacing w:after="0" w:line="360" w:lineRule="auto"/>
        <w:jc w:val="both"/>
        <w:rPr>
          <w:rFonts w:ascii="Times New Roman" w:hAnsi="Times New Roman" w:cs="Times New Roman"/>
          <w:sz w:val="24"/>
          <w:szCs w:val="24"/>
        </w:rPr>
      </w:pPr>
      <w:r w:rsidRPr="000F6842">
        <w:rPr>
          <w:rFonts w:ascii="Times New Roman" w:hAnsi="Times New Roman" w:cs="Times New Roman"/>
          <w:sz w:val="24"/>
          <w:szCs w:val="24"/>
        </w:rPr>
        <w:t>Pendapatan bunga</w:t>
      </w:r>
    </w:p>
    <w:p w:rsidR="000F6842" w:rsidRDefault="009B5BFC" w:rsidP="00776719">
      <w:pPr>
        <w:pStyle w:val="ListParagraph"/>
        <w:numPr>
          <w:ilvl w:val="0"/>
          <w:numId w:val="8"/>
        </w:numPr>
        <w:spacing w:after="0" w:line="360" w:lineRule="auto"/>
        <w:jc w:val="both"/>
        <w:rPr>
          <w:rFonts w:ascii="Times New Roman" w:hAnsi="Times New Roman" w:cs="Times New Roman"/>
          <w:sz w:val="24"/>
          <w:szCs w:val="24"/>
        </w:rPr>
      </w:pPr>
      <w:r w:rsidRPr="000F6842">
        <w:rPr>
          <w:rFonts w:ascii="Times New Roman" w:hAnsi="Times New Roman" w:cs="Times New Roman"/>
          <w:sz w:val="24"/>
          <w:szCs w:val="24"/>
        </w:rPr>
        <w:t>Keuntungan selisih nilai tukar rupiah terhadap mata uang asing</w:t>
      </w:r>
    </w:p>
    <w:p w:rsidR="006236E3" w:rsidRDefault="009B5BFC" w:rsidP="00776719">
      <w:pPr>
        <w:pStyle w:val="ListParagraph"/>
        <w:numPr>
          <w:ilvl w:val="0"/>
          <w:numId w:val="8"/>
        </w:numPr>
        <w:spacing w:after="0" w:line="360" w:lineRule="auto"/>
        <w:jc w:val="both"/>
        <w:rPr>
          <w:rFonts w:ascii="Times New Roman" w:hAnsi="Times New Roman" w:cs="Times New Roman"/>
          <w:sz w:val="24"/>
          <w:szCs w:val="24"/>
        </w:rPr>
      </w:pPr>
      <w:r w:rsidRPr="000F6842">
        <w:rPr>
          <w:rFonts w:ascii="Times New Roman" w:hAnsi="Times New Roman" w:cs="Times New Roman"/>
          <w:sz w:val="24"/>
          <w:szCs w:val="24"/>
        </w:rPr>
        <w:t>Komisi, potongan, ataupun bentuk lain sebagai akibat dari penjualan dan/atau pengadaan barang dan/atau jasa oleh Daerah</w:t>
      </w:r>
    </w:p>
    <w:p w:rsidR="00A941A6" w:rsidRPr="005F7FC4" w:rsidRDefault="00A941A6" w:rsidP="005F7FC4">
      <w:pPr>
        <w:spacing w:after="0" w:line="360" w:lineRule="auto"/>
        <w:jc w:val="both"/>
        <w:rPr>
          <w:rFonts w:ascii="Times New Roman" w:hAnsi="Times New Roman" w:cs="Times New Roman"/>
          <w:sz w:val="24"/>
          <w:szCs w:val="24"/>
        </w:rPr>
      </w:pPr>
    </w:p>
    <w:p w:rsidR="002C2B43" w:rsidRPr="002C2B43" w:rsidRDefault="002C2B43" w:rsidP="00776719">
      <w:pPr>
        <w:pStyle w:val="ListParagraph"/>
        <w:numPr>
          <w:ilvl w:val="2"/>
          <w:numId w:val="11"/>
        </w:numPr>
        <w:spacing w:after="0" w:line="360" w:lineRule="auto"/>
        <w:ind w:left="709"/>
        <w:jc w:val="both"/>
        <w:rPr>
          <w:rFonts w:ascii="Times New Roman" w:hAnsi="Times New Roman" w:cs="Times New Roman"/>
          <w:b/>
          <w:sz w:val="24"/>
          <w:szCs w:val="24"/>
        </w:rPr>
      </w:pPr>
      <w:r w:rsidRPr="002C2B43">
        <w:rPr>
          <w:rFonts w:ascii="Times New Roman" w:hAnsi="Times New Roman" w:cs="Times New Roman"/>
          <w:b/>
          <w:sz w:val="24"/>
          <w:szCs w:val="24"/>
        </w:rPr>
        <w:t>Dana Perimbangan</w:t>
      </w:r>
    </w:p>
    <w:p w:rsidR="00C433E8" w:rsidRPr="00C433E8" w:rsidRDefault="00C433E8" w:rsidP="00C433E8">
      <w:pPr>
        <w:spacing w:after="0" w:line="360" w:lineRule="auto"/>
        <w:ind w:firstLine="709"/>
        <w:jc w:val="both"/>
        <w:rPr>
          <w:rFonts w:ascii="Times New Roman" w:hAnsi="Times New Roman" w:cs="Times New Roman"/>
          <w:sz w:val="24"/>
          <w:szCs w:val="24"/>
        </w:rPr>
      </w:pPr>
      <w:r w:rsidRPr="00C433E8">
        <w:rPr>
          <w:rFonts w:ascii="Times New Roman" w:hAnsi="Times New Roman" w:cs="Times New Roman"/>
          <w:sz w:val="24"/>
          <w:szCs w:val="24"/>
        </w:rPr>
        <w:t>Merujuk pada pengertian Dana perimbangan dalam UU Nomor : 33 Tahun 2004 Pasal 1 ayat 18 tentang Perimbangan Keuangan antara Pemerintah Pusat dan Pemerintahan Daerah, Dana Perimbangan diartikan sebagai dana yang bersumber dari pendapatan Anggaran Pendapatan dan Belanja Negara (APBN) yang dialokasikan kepada daerah untuk mendanai kebutuhan daerah dalam rangka pelaksanaan desentralisasi. Peningkatan kebutuhan belanja pemerintah daerah dalam era otonomi ini memang seharusnya diiringi dengan peningkatan kinerja pemerintah daerah dalam menggali potensi pendapatan yang ada didaerahnya.</w:t>
      </w:r>
    </w:p>
    <w:p w:rsidR="00EF7496" w:rsidRDefault="00C433E8" w:rsidP="00C433E8">
      <w:pPr>
        <w:spacing w:after="0" w:line="360" w:lineRule="auto"/>
        <w:ind w:firstLine="709"/>
        <w:jc w:val="both"/>
        <w:rPr>
          <w:rFonts w:ascii="Times New Roman" w:hAnsi="Times New Roman" w:cs="Times New Roman"/>
          <w:sz w:val="24"/>
          <w:szCs w:val="24"/>
        </w:rPr>
      </w:pPr>
      <w:r w:rsidRPr="00C433E8">
        <w:rPr>
          <w:rFonts w:ascii="Times New Roman" w:hAnsi="Times New Roman" w:cs="Times New Roman"/>
          <w:sz w:val="24"/>
          <w:szCs w:val="24"/>
        </w:rPr>
        <w:t>Pemerintah pusat dalam UU Nomor : 33 Tahun 2004 tentang perimbangan keuangan antara pemerintah pusat dan pemerintah daerah, mengalokasikan sejumlah dana dari APBN sebagai dana perimbangan yang bersumber dari Dana Bagi Hasil (DBH), Dana Alokasi Umum (DAU), dan Dana Alokasi Khusus (DAK).</w:t>
      </w:r>
    </w:p>
    <w:p w:rsidR="00B94A60" w:rsidRPr="008A0CF8" w:rsidRDefault="00B94A60" w:rsidP="00776719">
      <w:pPr>
        <w:pStyle w:val="ListParagraph"/>
        <w:numPr>
          <w:ilvl w:val="3"/>
          <w:numId w:val="11"/>
        </w:numPr>
        <w:spacing w:after="0" w:line="360" w:lineRule="auto"/>
        <w:ind w:left="709"/>
        <w:jc w:val="both"/>
        <w:rPr>
          <w:rFonts w:ascii="Times New Roman" w:hAnsi="Times New Roman" w:cs="Times New Roman"/>
          <w:b/>
          <w:sz w:val="24"/>
          <w:szCs w:val="24"/>
        </w:rPr>
      </w:pPr>
      <w:r w:rsidRPr="008A0CF8">
        <w:rPr>
          <w:rFonts w:ascii="Times New Roman" w:hAnsi="Times New Roman" w:cs="Times New Roman"/>
          <w:b/>
          <w:sz w:val="24"/>
          <w:szCs w:val="24"/>
        </w:rPr>
        <w:lastRenderedPageBreak/>
        <w:t>Dana Bagi Hasil (DBH)</w:t>
      </w:r>
    </w:p>
    <w:p w:rsidR="00B94A60" w:rsidRPr="00B94A60" w:rsidRDefault="00B94A60" w:rsidP="003C31D6">
      <w:pPr>
        <w:spacing w:after="0" w:line="360" w:lineRule="auto"/>
        <w:ind w:firstLine="720"/>
        <w:jc w:val="both"/>
        <w:rPr>
          <w:rFonts w:ascii="Times New Roman" w:hAnsi="Times New Roman" w:cs="Times New Roman"/>
          <w:sz w:val="24"/>
          <w:szCs w:val="24"/>
        </w:rPr>
      </w:pPr>
      <w:r w:rsidRPr="00B94A60">
        <w:rPr>
          <w:rFonts w:ascii="Times New Roman" w:hAnsi="Times New Roman" w:cs="Times New Roman"/>
          <w:sz w:val="24"/>
          <w:szCs w:val="24"/>
        </w:rPr>
        <w:t xml:space="preserve">Menurut </w:t>
      </w:r>
      <w:r w:rsidR="00FB19F7">
        <w:rPr>
          <w:rFonts w:ascii="Times New Roman" w:hAnsi="Times New Roman" w:cs="Times New Roman"/>
          <w:sz w:val="24"/>
          <w:szCs w:val="24"/>
        </w:rPr>
        <w:t>UU</w:t>
      </w:r>
      <w:r w:rsidRPr="00B94A60">
        <w:rPr>
          <w:rFonts w:ascii="Times New Roman" w:hAnsi="Times New Roman" w:cs="Times New Roman"/>
          <w:sz w:val="24"/>
          <w:szCs w:val="24"/>
        </w:rPr>
        <w:t xml:space="preserve"> Nomor </w:t>
      </w:r>
      <w:r w:rsidR="00A01BD1">
        <w:rPr>
          <w:rFonts w:ascii="Times New Roman" w:hAnsi="Times New Roman" w:cs="Times New Roman"/>
          <w:sz w:val="24"/>
          <w:szCs w:val="24"/>
        </w:rPr>
        <w:t xml:space="preserve">: </w:t>
      </w:r>
      <w:r w:rsidRPr="00B94A60">
        <w:rPr>
          <w:rFonts w:ascii="Times New Roman" w:hAnsi="Times New Roman" w:cs="Times New Roman"/>
          <w:sz w:val="24"/>
          <w:szCs w:val="24"/>
        </w:rPr>
        <w:t xml:space="preserve">33 Tahun 2004 Pasal 1 ayat 20, Dana Bagi Hasil (DBH) merupakan dana yang bersumber dari </w:t>
      </w:r>
      <w:r w:rsidR="008F2DFF">
        <w:rPr>
          <w:rFonts w:ascii="Times New Roman" w:hAnsi="Times New Roman" w:cs="Times New Roman"/>
          <w:sz w:val="24"/>
          <w:szCs w:val="24"/>
        </w:rPr>
        <w:t>APBN</w:t>
      </w:r>
      <w:r w:rsidRPr="00B94A60">
        <w:rPr>
          <w:rFonts w:ascii="Times New Roman" w:hAnsi="Times New Roman" w:cs="Times New Roman"/>
          <w:sz w:val="24"/>
          <w:szCs w:val="24"/>
        </w:rPr>
        <w:t xml:space="preserve"> yang dialokasikan kepada daerah berdasarkan angka persentase untuk mendanai kebutuhan daerah dalam rangka pelaksanaan desentralisasi.</w:t>
      </w:r>
      <w:r w:rsidR="005C4146" w:rsidRPr="005C4146">
        <w:t xml:space="preserve"> </w:t>
      </w:r>
      <w:r w:rsidR="005C4146" w:rsidRPr="005C4146">
        <w:rPr>
          <w:rFonts w:ascii="Times New Roman" w:hAnsi="Times New Roman" w:cs="Times New Roman"/>
          <w:sz w:val="24"/>
          <w:szCs w:val="24"/>
        </w:rPr>
        <w:t>Penyaluran DBH dilakukan berdasarkan prinsip Based on Actual Revenue. Maksudnya adalah penyaluran DBH berdasarkan realisasi penerimaan tahun anggaran berjalan (Pasal 23 UU 33/2004).</w:t>
      </w:r>
      <w:r w:rsidR="005C4146">
        <w:rPr>
          <w:rFonts w:ascii="Times New Roman" w:hAnsi="Times New Roman" w:cs="Times New Roman"/>
          <w:sz w:val="24"/>
          <w:szCs w:val="24"/>
        </w:rPr>
        <w:t xml:space="preserve"> </w:t>
      </w:r>
      <w:r w:rsidRPr="00B94A60">
        <w:rPr>
          <w:rFonts w:ascii="Times New Roman" w:hAnsi="Times New Roman" w:cs="Times New Roman"/>
          <w:sz w:val="24"/>
          <w:szCs w:val="24"/>
        </w:rPr>
        <w:t xml:space="preserve">Selain sumber daya alam, sumber </w:t>
      </w:r>
      <w:r w:rsidR="00FB19F7">
        <w:rPr>
          <w:rFonts w:ascii="Times New Roman" w:hAnsi="Times New Roman" w:cs="Times New Roman"/>
          <w:sz w:val="24"/>
          <w:szCs w:val="24"/>
        </w:rPr>
        <w:t>DBH</w:t>
      </w:r>
      <w:r w:rsidRPr="00B94A60">
        <w:rPr>
          <w:rFonts w:ascii="Times New Roman" w:hAnsi="Times New Roman" w:cs="Times New Roman"/>
          <w:sz w:val="24"/>
          <w:szCs w:val="24"/>
        </w:rPr>
        <w:t xml:space="preserve"> juga didapat dari bagi hasil pajak.</w:t>
      </w:r>
    </w:p>
    <w:p w:rsidR="00B94A60" w:rsidRPr="00B94A60" w:rsidRDefault="00B94A60" w:rsidP="00DD1F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Sumber p</w:t>
      </w:r>
      <w:r w:rsidRPr="00B94A60">
        <w:rPr>
          <w:rFonts w:ascii="Times New Roman" w:hAnsi="Times New Roman" w:cs="Times New Roman"/>
          <w:sz w:val="24"/>
          <w:szCs w:val="24"/>
        </w:rPr>
        <w:t xml:space="preserve">enerimaan yang termasuk dalam komponen </w:t>
      </w:r>
      <w:r w:rsidR="00D67DA9">
        <w:rPr>
          <w:rFonts w:ascii="Times New Roman" w:hAnsi="Times New Roman" w:cs="Times New Roman"/>
          <w:sz w:val="24"/>
          <w:szCs w:val="24"/>
        </w:rPr>
        <w:t>dana</w:t>
      </w:r>
      <w:r w:rsidRPr="00B94A60">
        <w:rPr>
          <w:rFonts w:ascii="Times New Roman" w:hAnsi="Times New Roman" w:cs="Times New Roman"/>
          <w:sz w:val="24"/>
          <w:szCs w:val="24"/>
        </w:rPr>
        <w:t xml:space="preserve"> bagi hasil sesuai dengan </w:t>
      </w:r>
      <w:r w:rsidR="00FB19F7">
        <w:rPr>
          <w:rFonts w:ascii="Times New Roman" w:hAnsi="Times New Roman" w:cs="Times New Roman"/>
          <w:sz w:val="24"/>
          <w:szCs w:val="24"/>
        </w:rPr>
        <w:t>UU</w:t>
      </w:r>
      <w:r w:rsidRPr="00B94A60">
        <w:rPr>
          <w:rFonts w:ascii="Times New Roman" w:hAnsi="Times New Roman" w:cs="Times New Roman"/>
          <w:sz w:val="24"/>
          <w:szCs w:val="24"/>
        </w:rPr>
        <w:t xml:space="preserve"> Nomor</w:t>
      </w:r>
      <w:r w:rsidR="00A01BD1">
        <w:rPr>
          <w:rFonts w:ascii="Times New Roman" w:hAnsi="Times New Roman" w:cs="Times New Roman"/>
          <w:sz w:val="24"/>
          <w:szCs w:val="24"/>
        </w:rPr>
        <w:t xml:space="preserve"> :</w:t>
      </w:r>
      <w:r w:rsidRPr="00B94A60">
        <w:rPr>
          <w:rFonts w:ascii="Times New Roman" w:hAnsi="Times New Roman" w:cs="Times New Roman"/>
          <w:sz w:val="24"/>
          <w:szCs w:val="24"/>
        </w:rPr>
        <w:t xml:space="preserve"> 33 Tahun 2004 adalah :</w:t>
      </w:r>
    </w:p>
    <w:p w:rsidR="00196C2B" w:rsidRDefault="002C2B43" w:rsidP="00776719">
      <w:pPr>
        <w:pStyle w:val="ListParagraph"/>
        <w:numPr>
          <w:ilvl w:val="0"/>
          <w:numId w:val="9"/>
        </w:numPr>
        <w:spacing w:after="0" w:line="360" w:lineRule="auto"/>
        <w:ind w:left="993" w:hanging="284"/>
        <w:jc w:val="both"/>
        <w:rPr>
          <w:rFonts w:ascii="Times New Roman" w:hAnsi="Times New Roman" w:cs="Times New Roman"/>
          <w:sz w:val="24"/>
          <w:szCs w:val="24"/>
        </w:rPr>
      </w:pPr>
      <w:r w:rsidRPr="00196C2B">
        <w:rPr>
          <w:rFonts w:ascii="Times New Roman" w:hAnsi="Times New Roman" w:cs="Times New Roman"/>
          <w:sz w:val="24"/>
          <w:szCs w:val="24"/>
        </w:rPr>
        <w:t>Pajak : Pajak Bumi dan Bangunan (PBB), Bea Perolehan Hak atas Tanah dan Bangunan (BPHTB), dan Pajak Penghasilan (PPh) Pasal 25 dan Pasal 29 Wajib Pajak Orang Pribadi Dalam Negeri dan PPh Pasal 21.</w:t>
      </w:r>
    </w:p>
    <w:p w:rsidR="00B94A60" w:rsidRDefault="002C2B43" w:rsidP="00776719">
      <w:pPr>
        <w:pStyle w:val="ListParagraph"/>
        <w:numPr>
          <w:ilvl w:val="0"/>
          <w:numId w:val="9"/>
        </w:numPr>
        <w:spacing w:after="0" w:line="360" w:lineRule="auto"/>
        <w:ind w:left="993" w:hanging="284"/>
        <w:jc w:val="both"/>
        <w:rPr>
          <w:rFonts w:ascii="Times New Roman" w:hAnsi="Times New Roman" w:cs="Times New Roman"/>
          <w:sz w:val="24"/>
          <w:szCs w:val="24"/>
        </w:rPr>
      </w:pPr>
      <w:r w:rsidRPr="00196C2B">
        <w:rPr>
          <w:rFonts w:ascii="Times New Roman" w:hAnsi="Times New Roman" w:cs="Times New Roman"/>
          <w:sz w:val="24"/>
          <w:szCs w:val="24"/>
        </w:rPr>
        <w:t>Sumber Daya Alam : kehutanan, pertambangan umum, perikanan, pertambangan minyak bumi, pertambangan gas bumi, dan pertambangan panas bumi.</w:t>
      </w:r>
    </w:p>
    <w:p w:rsidR="00EF7496" w:rsidRPr="006610FF" w:rsidRDefault="00EF7496" w:rsidP="00EF7496">
      <w:pPr>
        <w:pStyle w:val="ListParagraph"/>
        <w:spacing w:after="0" w:line="360" w:lineRule="auto"/>
        <w:ind w:left="993"/>
        <w:jc w:val="both"/>
        <w:rPr>
          <w:rFonts w:ascii="Times New Roman" w:hAnsi="Times New Roman" w:cs="Times New Roman"/>
          <w:sz w:val="24"/>
          <w:szCs w:val="24"/>
        </w:rPr>
      </w:pPr>
    </w:p>
    <w:p w:rsidR="00B94A60" w:rsidRPr="008A0CF8" w:rsidRDefault="002C2B43" w:rsidP="00776719">
      <w:pPr>
        <w:pStyle w:val="ListParagraph"/>
        <w:numPr>
          <w:ilvl w:val="3"/>
          <w:numId w:val="11"/>
        </w:numPr>
        <w:spacing w:after="0" w:line="360" w:lineRule="auto"/>
        <w:ind w:left="709" w:hanging="709"/>
        <w:jc w:val="both"/>
        <w:rPr>
          <w:rFonts w:ascii="Times New Roman" w:hAnsi="Times New Roman" w:cs="Times New Roman"/>
          <w:b/>
          <w:sz w:val="24"/>
          <w:szCs w:val="24"/>
        </w:rPr>
      </w:pPr>
      <w:r w:rsidRPr="008A0CF8">
        <w:rPr>
          <w:rFonts w:ascii="Times New Roman" w:hAnsi="Times New Roman" w:cs="Times New Roman"/>
          <w:b/>
          <w:sz w:val="24"/>
          <w:szCs w:val="24"/>
        </w:rPr>
        <w:t>Dana Alo</w:t>
      </w:r>
      <w:r w:rsidR="00B94A60" w:rsidRPr="008A0CF8">
        <w:rPr>
          <w:rFonts w:ascii="Times New Roman" w:hAnsi="Times New Roman" w:cs="Times New Roman"/>
          <w:b/>
          <w:sz w:val="24"/>
          <w:szCs w:val="24"/>
        </w:rPr>
        <w:t>kasi Umum (DAU)</w:t>
      </w:r>
    </w:p>
    <w:p w:rsidR="00B94A60" w:rsidRPr="00B94A60" w:rsidRDefault="005C4146" w:rsidP="003C31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94A60" w:rsidRPr="00B94A60">
        <w:rPr>
          <w:rFonts w:ascii="Times New Roman" w:hAnsi="Times New Roman" w:cs="Times New Roman"/>
          <w:sz w:val="24"/>
          <w:szCs w:val="24"/>
        </w:rPr>
        <w:t>ana alokasi umum</w:t>
      </w:r>
      <w:r w:rsidR="00FB19F7">
        <w:rPr>
          <w:rFonts w:ascii="Times New Roman" w:hAnsi="Times New Roman" w:cs="Times New Roman"/>
          <w:sz w:val="24"/>
          <w:szCs w:val="24"/>
        </w:rPr>
        <w:t xml:space="preserve"> (DAU)</w:t>
      </w:r>
      <w:r w:rsidR="00B94A60" w:rsidRPr="00B94A60">
        <w:rPr>
          <w:rFonts w:ascii="Times New Roman" w:hAnsi="Times New Roman" w:cs="Times New Roman"/>
          <w:sz w:val="24"/>
          <w:szCs w:val="24"/>
        </w:rPr>
        <w:t xml:space="preserve"> yang merupakan dana yang bersumber dari </w:t>
      </w:r>
      <w:r w:rsidR="008F2DFF">
        <w:rPr>
          <w:rFonts w:ascii="Times New Roman" w:hAnsi="Times New Roman" w:cs="Times New Roman"/>
          <w:sz w:val="24"/>
          <w:szCs w:val="24"/>
        </w:rPr>
        <w:t xml:space="preserve">APBN </w:t>
      </w:r>
      <w:r w:rsidR="00B94A60" w:rsidRPr="00B94A60">
        <w:rPr>
          <w:rFonts w:ascii="Times New Roman" w:hAnsi="Times New Roman" w:cs="Times New Roman"/>
          <w:sz w:val="24"/>
          <w:szCs w:val="24"/>
        </w:rPr>
        <w:t>yang dialokasikan dengan tujuan pemerataan kemampuan keuangan antar daerah untuk mendanai kebutuhan daerah dalam rangka pelaksanaan desentralisasi</w:t>
      </w:r>
      <w:r w:rsidRPr="005C4146">
        <w:rPr>
          <w:rFonts w:ascii="Times New Roman" w:hAnsi="Times New Roman" w:cs="Times New Roman"/>
          <w:sz w:val="24"/>
          <w:szCs w:val="24"/>
        </w:rPr>
        <w:t xml:space="preserve"> </w:t>
      </w:r>
      <w:r>
        <w:rPr>
          <w:rFonts w:ascii="Times New Roman" w:hAnsi="Times New Roman" w:cs="Times New Roman"/>
          <w:sz w:val="24"/>
          <w:szCs w:val="24"/>
        </w:rPr>
        <w:t>(UU</w:t>
      </w:r>
      <w:r w:rsidRPr="00B94A60">
        <w:rPr>
          <w:rFonts w:ascii="Times New Roman" w:hAnsi="Times New Roman" w:cs="Times New Roman"/>
          <w:sz w:val="24"/>
          <w:szCs w:val="24"/>
        </w:rPr>
        <w:t xml:space="preserve"> Nomor </w:t>
      </w:r>
      <w:r>
        <w:rPr>
          <w:rFonts w:ascii="Times New Roman" w:hAnsi="Times New Roman" w:cs="Times New Roman"/>
          <w:sz w:val="24"/>
          <w:szCs w:val="24"/>
        </w:rPr>
        <w:t xml:space="preserve">: </w:t>
      </w:r>
      <w:r w:rsidRPr="00B94A60">
        <w:rPr>
          <w:rFonts w:ascii="Times New Roman" w:hAnsi="Times New Roman" w:cs="Times New Roman"/>
          <w:sz w:val="24"/>
          <w:szCs w:val="24"/>
        </w:rPr>
        <w:t>33 Tahun 2004 Pasal 1 ayat 21</w:t>
      </w:r>
      <w:r>
        <w:rPr>
          <w:rFonts w:ascii="Times New Roman" w:hAnsi="Times New Roman" w:cs="Times New Roman"/>
          <w:sz w:val="24"/>
          <w:szCs w:val="24"/>
        </w:rPr>
        <w:t>)</w:t>
      </w:r>
      <w:r w:rsidR="00B94A60" w:rsidRPr="00B94A60">
        <w:rPr>
          <w:rFonts w:ascii="Times New Roman" w:hAnsi="Times New Roman" w:cs="Times New Roman"/>
          <w:sz w:val="24"/>
          <w:szCs w:val="24"/>
        </w:rPr>
        <w:t>.</w:t>
      </w:r>
    </w:p>
    <w:p w:rsidR="008F2DFF" w:rsidRDefault="005C4146" w:rsidP="003C31D6">
      <w:pPr>
        <w:spacing w:after="0" w:line="360" w:lineRule="auto"/>
        <w:ind w:firstLine="720"/>
        <w:jc w:val="both"/>
        <w:rPr>
          <w:rFonts w:ascii="Times New Roman" w:hAnsi="Times New Roman" w:cs="Times New Roman"/>
          <w:sz w:val="24"/>
          <w:szCs w:val="24"/>
        </w:rPr>
      </w:pPr>
      <w:r w:rsidRPr="005C4146">
        <w:rPr>
          <w:rFonts w:ascii="Times New Roman" w:hAnsi="Times New Roman" w:cs="Times New Roman"/>
          <w:sz w:val="24"/>
          <w:szCs w:val="24"/>
        </w:rPr>
        <w:t xml:space="preserve">DAU diberikan pemerintah pusat untuk membiayai kekurangan dari pemerintah daerah dalam memanfaatkan PAD-nya. DAU bersifat “Block Grant” yang berarti penggunaannya diserahkan kepada daerah sesuai dengan prioritas dan kebutuhan daerah untuk peningkatan pelayanan kepada masyarakat dalam rangka pelaksanaan otonomi daerah. </w:t>
      </w:r>
      <w:r w:rsidR="00B94A60" w:rsidRPr="00B94A60">
        <w:rPr>
          <w:rFonts w:ascii="Times New Roman" w:hAnsi="Times New Roman" w:cs="Times New Roman"/>
          <w:sz w:val="24"/>
          <w:szCs w:val="24"/>
        </w:rPr>
        <w:t xml:space="preserve"> Karenanya </w:t>
      </w:r>
      <w:r w:rsidR="00FB19F7">
        <w:rPr>
          <w:rFonts w:ascii="Times New Roman" w:hAnsi="Times New Roman" w:cs="Times New Roman"/>
          <w:sz w:val="24"/>
          <w:szCs w:val="24"/>
        </w:rPr>
        <w:t>DAU</w:t>
      </w:r>
      <w:r w:rsidR="00FB4B28">
        <w:rPr>
          <w:rFonts w:ascii="Times New Roman" w:hAnsi="Times New Roman" w:cs="Times New Roman"/>
          <w:sz w:val="24"/>
          <w:szCs w:val="24"/>
        </w:rPr>
        <w:t xml:space="preserve"> hadir untuk mengatasi ke</w:t>
      </w:r>
      <w:r w:rsidR="00B94A60" w:rsidRPr="00B94A60">
        <w:rPr>
          <w:rFonts w:ascii="Times New Roman" w:hAnsi="Times New Roman" w:cs="Times New Roman"/>
          <w:sz w:val="24"/>
          <w:szCs w:val="24"/>
        </w:rPr>
        <w:t>senjangan tersebut agar ter</w:t>
      </w:r>
      <w:r w:rsidR="008F2DFF">
        <w:rPr>
          <w:rFonts w:ascii="Times New Roman" w:hAnsi="Times New Roman" w:cs="Times New Roman"/>
          <w:sz w:val="24"/>
          <w:szCs w:val="24"/>
        </w:rPr>
        <w:t xml:space="preserve">wujudnya pemerataan pembangunan. </w:t>
      </w:r>
    </w:p>
    <w:p w:rsidR="00043EB7" w:rsidRPr="00043EB7" w:rsidRDefault="00043EB7" w:rsidP="003C31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043EB7">
        <w:rPr>
          <w:rFonts w:ascii="Times New Roman" w:hAnsi="Times New Roman" w:cs="Times New Roman"/>
          <w:sz w:val="24"/>
          <w:szCs w:val="24"/>
        </w:rPr>
        <w:t>enurut P</w:t>
      </w:r>
      <w:r>
        <w:rPr>
          <w:rFonts w:ascii="Times New Roman" w:hAnsi="Times New Roman" w:cs="Times New Roman"/>
          <w:sz w:val="24"/>
          <w:szCs w:val="24"/>
        </w:rPr>
        <w:t xml:space="preserve">eraturan </w:t>
      </w:r>
      <w:r w:rsidRPr="00043EB7">
        <w:rPr>
          <w:rFonts w:ascii="Times New Roman" w:hAnsi="Times New Roman" w:cs="Times New Roman"/>
          <w:sz w:val="24"/>
          <w:szCs w:val="24"/>
        </w:rPr>
        <w:t>P</w:t>
      </w:r>
      <w:r>
        <w:rPr>
          <w:rFonts w:ascii="Times New Roman" w:hAnsi="Times New Roman" w:cs="Times New Roman"/>
          <w:sz w:val="24"/>
          <w:szCs w:val="24"/>
        </w:rPr>
        <w:t>emerintah Nomor</w:t>
      </w:r>
      <w:r w:rsidRPr="00043EB7">
        <w:rPr>
          <w:rFonts w:ascii="Times New Roman" w:hAnsi="Times New Roman" w:cs="Times New Roman"/>
          <w:sz w:val="24"/>
          <w:szCs w:val="24"/>
        </w:rPr>
        <w:t xml:space="preserve"> </w:t>
      </w:r>
      <w:r w:rsidR="00A01BD1">
        <w:rPr>
          <w:rFonts w:ascii="Times New Roman" w:hAnsi="Times New Roman" w:cs="Times New Roman"/>
          <w:sz w:val="24"/>
          <w:szCs w:val="24"/>
        </w:rPr>
        <w:t xml:space="preserve">: </w:t>
      </w:r>
      <w:bookmarkStart w:id="1" w:name="_Hlk519467633"/>
      <w:r w:rsidRPr="00043EB7">
        <w:rPr>
          <w:rFonts w:ascii="Times New Roman" w:hAnsi="Times New Roman" w:cs="Times New Roman"/>
          <w:sz w:val="24"/>
          <w:szCs w:val="24"/>
        </w:rPr>
        <w:t>53 Tahun 2009 tentang Dana Alokasi Umum Daerah Provinsi, Kabupaten, dan Kota</w:t>
      </w:r>
      <w:bookmarkEnd w:id="1"/>
      <w:r w:rsidRPr="00043EB7">
        <w:rPr>
          <w:rFonts w:ascii="Times New Roman" w:hAnsi="Times New Roman" w:cs="Times New Roman"/>
          <w:sz w:val="24"/>
          <w:szCs w:val="24"/>
        </w:rPr>
        <w:t xml:space="preserve"> Tahun 2010 bahwa </w:t>
      </w:r>
      <w:r w:rsidR="008F2DFF">
        <w:rPr>
          <w:rFonts w:ascii="Times New Roman" w:hAnsi="Times New Roman" w:cs="Times New Roman"/>
          <w:sz w:val="24"/>
          <w:szCs w:val="24"/>
        </w:rPr>
        <w:t>p</w:t>
      </w:r>
      <w:r w:rsidRPr="00043EB7">
        <w:rPr>
          <w:rFonts w:ascii="Times New Roman" w:hAnsi="Times New Roman" w:cs="Times New Roman"/>
          <w:sz w:val="24"/>
          <w:szCs w:val="24"/>
        </w:rPr>
        <w:t xml:space="preserve">roporsi </w:t>
      </w:r>
      <w:r w:rsidR="00FB19F7">
        <w:rPr>
          <w:rFonts w:ascii="Times New Roman" w:hAnsi="Times New Roman" w:cs="Times New Roman"/>
          <w:sz w:val="24"/>
          <w:szCs w:val="24"/>
        </w:rPr>
        <w:t>DAU</w:t>
      </w:r>
      <w:r w:rsidRPr="00043EB7">
        <w:rPr>
          <w:rFonts w:ascii="Times New Roman" w:hAnsi="Times New Roman" w:cs="Times New Roman"/>
          <w:sz w:val="24"/>
          <w:szCs w:val="24"/>
        </w:rPr>
        <w:t xml:space="preserve"> untuk Daerah provinsi, kabupaten, dan k</w:t>
      </w:r>
      <w:r>
        <w:rPr>
          <w:rFonts w:ascii="Times New Roman" w:hAnsi="Times New Roman" w:cs="Times New Roman"/>
          <w:sz w:val="24"/>
          <w:szCs w:val="24"/>
        </w:rPr>
        <w:t>ota ditetapkan sebagai berikut:</w:t>
      </w:r>
    </w:p>
    <w:p w:rsidR="00043EB7" w:rsidRDefault="00043EB7" w:rsidP="00776719">
      <w:pPr>
        <w:pStyle w:val="ListParagraph"/>
        <w:numPr>
          <w:ilvl w:val="2"/>
          <w:numId w:val="10"/>
        </w:numPr>
        <w:spacing w:after="0" w:line="360" w:lineRule="auto"/>
        <w:ind w:left="1134" w:hanging="425"/>
        <w:jc w:val="both"/>
        <w:rPr>
          <w:rFonts w:ascii="Times New Roman" w:hAnsi="Times New Roman" w:cs="Times New Roman"/>
          <w:sz w:val="24"/>
          <w:szCs w:val="24"/>
        </w:rPr>
      </w:pPr>
      <w:r w:rsidRPr="00043EB7">
        <w:rPr>
          <w:rFonts w:ascii="Times New Roman" w:hAnsi="Times New Roman" w:cs="Times New Roman"/>
          <w:sz w:val="24"/>
          <w:szCs w:val="24"/>
        </w:rPr>
        <w:lastRenderedPageBreak/>
        <w:t xml:space="preserve">Untuk Daerah Provinsi sebesar 10% (sepuluh persen) dari jumlah keseluruhan </w:t>
      </w:r>
      <w:r w:rsidR="00FB19F7">
        <w:rPr>
          <w:rFonts w:ascii="Times New Roman" w:hAnsi="Times New Roman" w:cs="Times New Roman"/>
          <w:sz w:val="24"/>
          <w:szCs w:val="24"/>
        </w:rPr>
        <w:t>DAU</w:t>
      </w:r>
      <w:r w:rsidRPr="00043EB7">
        <w:rPr>
          <w:rFonts w:ascii="Times New Roman" w:hAnsi="Times New Roman" w:cs="Times New Roman"/>
          <w:sz w:val="24"/>
          <w:szCs w:val="24"/>
        </w:rPr>
        <w:t>.</w:t>
      </w:r>
    </w:p>
    <w:p w:rsidR="00B94A60" w:rsidRDefault="00043EB7" w:rsidP="00776719">
      <w:pPr>
        <w:pStyle w:val="ListParagraph"/>
        <w:numPr>
          <w:ilvl w:val="2"/>
          <w:numId w:val="10"/>
        </w:numPr>
        <w:spacing w:after="0" w:line="360" w:lineRule="auto"/>
        <w:ind w:left="1134" w:hanging="425"/>
        <w:jc w:val="both"/>
        <w:rPr>
          <w:rFonts w:ascii="Times New Roman" w:hAnsi="Times New Roman" w:cs="Times New Roman"/>
          <w:sz w:val="24"/>
          <w:szCs w:val="24"/>
        </w:rPr>
      </w:pPr>
      <w:r w:rsidRPr="00043EB7">
        <w:rPr>
          <w:rFonts w:ascii="Times New Roman" w:hAnsi="Times New Roman" w:cs="Times New Roman"/>
          <w:sz w:val="24"/>
          <w:szCs w:val="24"/>
        </w:rPr>
        <w:t xml:space="preserve">Untuk daerah Kabupaten dan Kota sebesar 90% (sembilan puluh persen) dari jumlah keseluruhan </w:t>
      </w:r>
      <w:r w:rsidR="00FB19F7">
        <w:rPr>
          <w:rFonts w:ascii="Times New Roman" w:hAnsi="Times New Roman" w:cs="Times New Roman"/>
          <w:sz w:val="24"/>
          <w:szCs w:val="24"/>
        </w:rPr>
        <w:t>DAU</w:t>
      </w:r>
      <w:r w:rsidRPr="00043EB7">
        <w:rPr>
          <w:rFonts w:ascii="Times New Roman" w:hAnsi="Times New Roman" w:cs="Times New Roman"/>
          <w:sz w:val="24"/>
          <w:szCs w:val="24"/>
        </w:rPr>
        <w:t>.</w:t>
      </w:r>
    </w:p>
    <w:p w:rsidR="00043EB7" w:rsidRPr="00043EB7" w:rsidRDefault="00043EB7" w:rsidP="003C31D6">
      <w:pPr>
        <w:pStyle w:val="ListParagraph"/>
        <w:spacing w:after="0" w:line="360" w:lineRule="auto"/>
        <w:ind w:left="1134"/>
        <w:jc w:val="both"/>
        <w:rPr>
          <w:rFonts w:ascii="Times New Roman" w:hAnsi="Times New Roman" w:cs="Times New Roman"/>
          <w:sz w:val="24"/>
          <w:szCs w:val="24"/>
        </w:rPr>
      </w:pPr>
    </w:p>
    <w:p w:rsidR="00B94A60" w:rsidRPr="008A0CF8" w:rsidRDefault="00B94A60" w:rsidP="00776719">
      <w:pPr>
        <w:pStyle w:val="ListParagraph"/>
        <w:numPr>
          <w:ilvl w:val="3"/>
          <w:numId w:val="11"/>
        </w:numPr>
        <w:spacing w:after="0" w:line="360" w:lineRule="auto"/>
        <w:ind w:left="709" w:hanging="709"/>
        <w:jc w:val="both"/>
        <w:rPr>
          <w:rFonts w:ascii="Times New Roman" w:hAnsi="Times New Roman" w:cs="Times New Roman"/>
          <w:b/>
          <w:sz w:val="24"/>
          <w:szCs w:val="24"/>
        </w:rPr>
      </w:pPr>
      <w:r w:rsidRPr="008A0CF8">
        <w:rPr>
          <w:rFonts w:ascii="Times New Roman" w:hAnsi="Times New Roman" w:cs="Times New Roman"/>
          <w:b/>
          <w:sz w:val="24"/>
          <w:szCs w:val="24"/>
        </w:rPr>
        <w:t>Dana Alokasi Khusus (DAK)</w:t>
      </w:r>
    </w:p>
    <w:p w:rsidR="00196C2B" w:rsidRDefault="00464A97" w:rsidP="003C31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B94A60">
        <w:rPr>
          <w:rFonts w:ascii="Times New Roman" w:hAnsi="Times New Roman" w:cs="Times New Roman"/>
          <w:sz w:val="24"/>
          <w:szCs w:val="24"/>
        </w:rPr>
        <w:t xml:space="preserve">Undang-Undang Nomor </w:t>
      </w:r>
      <w:r w:rsidR="00A01BD1">
        <w:rPr>
          <w:rFonts w:ascii="Times New Roman" w:hAnsi="Times New Roman" w:cs="Times New Roman"/>
          <w:sz w:val="24"/>
          <w:szCs w:val="24"/>
        </w:rPr>
        <w:t xml:space="preserve">: </w:t>
      </w:r>
      <w:r w:rsidRPr="00B94A60">
        <w:rPr>
          <w:rFonts w:ascii="Times New Roman" w:hAnsi="Times New Roman" w:cs="Times New Roman"/>
          <w:sz w:val="24"/>
          <w:szCs w:val="24"/>
        </w:rPr>
        <w:t xml:space="preserve">33 Tahun 2004 </w:t>
      </w:r>
      <w:r>
        <w:rPr>
          <w:rFonts w:ascii="Times New Roman" w:hAnsi="Times New Roman" w:cs="Times New Roman"/>
          <w:sz w:val="24"/>
          <w:szCs w:val="24"/>
        </w:rPr>
        <w:t>yang dimaksud Dana Alokasi Khusus</w:t>
      </w:r>
      <w:r w:rsidR="00F24097">
        <w:rPr>
          <w:rFonts w:ascii="Times New Roman" w:hAnsi="Times New Roman" w:cs="Times New Roman"/>
          <w:sz w:val="24"/>
          <w:szCs w:val="24"/>
        </w:rPr>
        <w:t xml:space="preserve"> </w:t>
      </w:r>
      <w:r w:rsidR="00FB19F7">
        <w:rPr>
          <w:rFonts w:ascii="Times New Roman" w:hAnsi="Times New Roman" w:cs="Times New Roman"/>
          <w:sz w:val="24"/>
          <w:szCs w:val="24"/>
        </w:rPr>
        <w:t>(DAK)</w:t>
      </w:r>
      <w:r>
        <w:rPr>
          <w:rFonts w:ascii="Times New Roman" w:hAnsi="Times New Roman" w:cs="Times New Roman"/>
          <w:sz w:val="24"/>
          <w:szCs w:val="24"/>
        </w:rPr>
        <w:t xml:space="preserve"> </w:t>
      </w:r>
      <w:r w:rsidR="002C2B43" w:rsidRPr="00464A97">
        <w:rPr>
          <w:rFonts w:ascii="Times New Roman" w:hAnsi="Times New Roman" w:cs="Times New Roman"/>
          <w:sz w:val="24"/>
          <w:szCs w:val="24"/>
        </w:rPr>
        <w:t>adalah dana yang bersumber dari pendapatan APBN yang dialokasikan kepada Daerah tertentu dengan tujuan untuk membantu mendanai kegiata</w:t>
      </w:r>
      <w:r w:rsidR="00FB4B28">
        <w:rPr>
          <w:rFonts w:ascii="Times New Roman" w:hAnsi="Times New Roman" w:cs="Times New Roman"/>
          <w:sz w:val="24"/>
          <w:szCs w:val="24"/>
        </w:rPr>
        <w:t>n khusus yang merupakan urusan d</w:t>
      </w:r>
      <w:r w:rsidR="002C2B43" w:rsidRPr="00464A97">
        <w:rPr>
          <w:rFonts w:ascii="Times New Roman" w:hAnsi="Times New Roman" w:cs="Times New Roman"/>
          <w:sz w:val="24"/>
          <w:szCs w:val="24"/>
        </w:rPr>
        <w:t>aerah dan sesuai dengan prioritas nasional.</w:t>
      </w:r>
      <w:r w:rsidR="008D729B">
        <w:rPr>
          <w:rFonts w:ascii="Times New Roman" w:hAnsi="Times New Roman" w:cs="Times New Roman"/>
          <w:sz w:val="24"/>
          <w:szCs w:val="24"/>
        </w:rPr>
        <w:t xml:space="preserve"> </w:t>
      </w:r>
      <w:r w:rsidR="008D729B" w:rsidRPr="008D729B">
        <w:rPr>
          <w:rFonts w:ascii="Times New Roman" w:hAnsi="Times New Roman" w:cs="Times New Roman"/>
          <w:sz w:val="24"/>
          <w:szCs w:val="24"/>
        </w:rPr>
        <w:t xml:space="preserve">Sesuai dengan pengertiannya, </w:t>
      </w:r>
      <w:r w:rsidR="00FB19F7">
        <w:rPr>
          <w:rFonts w:ascii="Times New Roman" w:hAnsi="Times New Roman" w:cs="Times New Roman"/>
          <w:sz w:val="24"/>
          <w:szCs w:val="24"/>
        </w:rPr>
        <w:t>DAK</w:t>
      </w:r>
      <w:r w:rsidR="008D729B" w:rsidRPr="008D729B">
        <w:rPr>
          <w:rFonts w:ascii="Times New Roman" w:hAnsi="Times New Roman" w:cs="Times New Roman"/>
          <w:sz w:val="24"/>
          <w:szCs w:val="24"/>
        </w:rPr>
        <w:t xml:space="preserve"> dialokasikan untuk mendanai kebutuhan program pemerintah daerah yang sejalan dengan kepentingan program nasional, terutama dalam pemenuhan sarana dan prasarana pelayanan dasar masyarakat.</w:t>
      </w:r>
    </w:p>
    <w:p w:rsidR="008D729B" w:rsidRDefault="008D729B" w:rsidP="003C31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Pemanfaatan DAK diarahkan pada kegiatan investasi p</w:t>
      </w:r>
      <w:r w:rsidR="00FB4B28">
        <w:rPr>
          <w:rFonts w:ascii="Times New Roman" w:hAnsi="Times New Roman" w:cs="Times New Roman"/>
          <w:sz w:val="24"/>
          <w:szCs w:val="24"/>
        </w:rPr>
        <w:t>embangunan, pengadaan, peningkat</w:t>
      </w:r>
      <w:r>
        <w:rPr>
          <w:rFonts w:ascii="Times New Roman" w:hAnsi="Times New Roman" w:cs="Times New Roman"/>
          <w:sz w:val="24"/>
          <w:szCs w:val="24"/>
        </w:rPr>
        <w:t>an, dan perbaikan sarana dan prasarana fisik dengan umur ekonomis yang panjang, termasuk pengadaan sarana fisik penunjang. Dengan adanya pengalokasian DAK diharapkan dapat mempengaruhi pengalokasian anggaran belanja modal, karena DAK cenderung akan menambah aset tetap yang dimiliki pemerintah guna meningkatkan pelayanan publik.</w:t>
      </w:r>
    </w:p>
    <w:p w:rsidR="00254497" w:rsidRDefault="00254497" w:rsidP="003C31D6">
      <w:pPr>
        <w:spacing w:after="0" w:line="360" w:lineRule="auto"/>
        <w:jc w:val="both"/>
        <w:rPr>
          <w:rFonts w:ascii="Times New Roman" w:hAnsi="Times New Roman" w:cs="Times New Roman"/>
          <w:sz w:val="24"/>
          <w:szCs w:val="24"/>
        </w:rPr>
      </w:pPr>
    </w:p>
    <w:p w:rsidR="00273890" w:rsidRDefault="00273890" w:rsidP="00776719">
      <w:pPr>
        <w:pStyle w:val="ListParagraph"/>
        <w:numPr>
          <w:ilvl w:val="2"/>
          <w:numId w:val="11"/>
        </w:numPr>
        <w:spacing w:after="0" w:line="360" w:lineRule="auto"/>
        <w:ind w:left="709"/>
        <w:jc w:val="both"/>
        <w:rPr>
          <w:rFonts w:ascii="Times New Roman" w:hAnsi="Times New Roman" w:cs="Times New Roman"/>
          <w:b/>
          <w:sz w:val="24"/>
          <w:szCs w:val="24"/>
        </w:rPr>
      </w:pPr>
      <w:bookmarkStart w:id="2" w:name="_Hlk515832093"/>
      <w:r>
        <w:rPr>
          <w:rFonts w:ascii="Times New Roman" w:hAnsi="Times New Roman" w:cs="Times New Roman"/>
          <w:b/>
          <w:sz w:val="24"/>
          <w:szCs w:val="24"/>
        </w:rPr>
        <w:t>Sisa Lebih Pe</w:t>
      </w:r>
      <w:r w:rsidR="00D16C23">
        <w:rPr>
          <w:rFonts w:ascii="Times New Roman" w:hAnsi="Times New Roman" w:cs="Times New Roman"/>
          <w:b/>
          <w:sz w:val="24"/>
          <w:szCs w:val="24"/>
        </w:rPr>
        <w:t>rhitungan</w:t>
      </w:r>
      <w:r>
        <w:rPr>
          <w:rFonts w:ascii="Times New Roman" w:hAnsi="Times New Roman" w:cs="Times New Roman"/>
          <w:b/>
          <w:sz w:val="24"/>
          <w:szCs w:val="24"/>
        </w:rPr>
        <w:t xml:space="preserve"> Anggaran (SiLPA)</w:t>
      </w:r>
      <w:bookmarkEnd w:id="2"/>
    </w:p>
    <w:p w:rsidR="00322596" w:rsidRDefault="00322596" w:rsidP="00322596">
      <w:pPr>
        <w:pStyle w:val="ListParagraph"/>
        <w:spacing w:after="0" w:line="360" w:lineRule="auto"/>
        <w:ind w:left="0" w:firstLine="709"/>
        <w:jc w:val="both"/>
        <w:rPr>
          <w:rFonts w:ascii="Times New Roman" w:hAnsi="Times New Roman" w:cs="Times New Roman"/>
          <w:color w:val="000000"/>
          <w:sz w:val="24"/>
          <w:szCs w:val="24"/>
          <w:shd w:val="clear" w:color="auto" w:fill="FFFFFF"/>
        </w:rPr>
      </w:pPr>
      <w:r w:rsidRPr="00322596">
        <w:rPr>
          <w:rFonts w:ascii="Times New Roman" w:hAnsi="Times New Roman" w:cs="Times New Roman"/>
          <w:color w:val="000000"/>
          <w:sz w:val="24"/>
          <w:szCs w:val="24"/>
          <w:shd w:val="clear" w:color="auto" w:fill="FFFFFF"/>
        </w:rPr>
        <w:t>Menurut PP 60 tahun 2014</w:t>
      </w:r>
      <w:r w:rsidRPr="00134646">
        <w:t xml:space="preserve"> </w:t>
      </w:r>
      <w:r w:rsidRPr="00322596">
        <w:rPr>
          <w:rFonts w:ascii="Times New Roman" w:hAnsi="Times New Roman" w:cs="Times New Roman"/>
          <w:color w:val="000000"/>
          <w:sz w:val="24"/>
          <w:szCs w:val="24"/>
          <w:shd w:val="clear" w:color="auto" w:fill="FFFFFF"/>
        </w:rPr>
        <w:t>tentang dana desa yang bersumber dari anggaran pendapatan dan belanja negara, Sisa Lebih Perhitungan Anggaran, yang selanjutnya disingkat SiLPA, adalah selisih lebih realisasi penerimaan dan pengeluaran anggaran selama satu periode anggaran.</w:t>
      </w:r>
    </w:p>
    <w:p w:rsidR="00322596" w:rsidRPr="00322596" w:rsidRDefault="00322596" w:rsidP="00322596">
      <w:pPr>
        <w:pStyle w:val="ListParagraph"/>
        <w:spacing w:after="0" w:line="36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Menurut</w:t>
      </w:r>
      <w:r w:rsidRPr="00322596">
        <w:rPr>
          <w:rFonts w:ascii="Times New Roman" w:hAnsi="Times New Roman" w:cs="Times New Roman"/>
          <w:color w:val="000000"/>
          <w:sz w:val="24"/>
          <w:szCs w:val="24"/>
          <w:shd w:val="clear" w:color="auto" w:fill="FFFFFF"/>
        </w:rPr>
        <w:t xml:space="preserve"> Permendagri 13 Tahun 2006. Pasal 137 menyebut, Sisa Lebih Perhitungan Anggaran (SiLPA) tahun sebelumnya merupakan penerimaan pembiayaan yang digunakan untuk menutupi defisit anggaran apabila realisasi pendapatan lebih kecil daripada realisasi belanja, mendanai pelaksanaan kegiatan </w:t>
      </w:r>
      <w:r w:rsidRPr="00322596">
        <w:rPr>
          <w:rFonts w:ascii="Times New Roman" w:hAnsi="Times New Roman" w:cs="Times New Roman"/>
          <w:color w:val="000000"/>
          <w:sz w:val="24"/>
          <w:szCs w:val="24"/>
          <w:shd w:val="clear" w:color="auto" w:fill="FFFFFF"/>
        </w:rPr>
        <w:lastRenderedPageBreak/>
        <w:t>lanjutan atas beban belanja langsung dan mendanai kewajiban lainnya yang sampai dengan akhir tahun anggaran belum diselesaikan.</w:t>
      </w:r>
    </w:p>
    <w:p w:rsidR="00B97D38" w:rsidRPr="00273890" w:rsidRDefault="00B97D38" w:rsidP="00B97D38">
      <w:pPr>
        <w:spacing w:after="0" w:line="360" w:lineRule="auto"/>
        <w:ind w:left="-11" w:firstLine="720"/>
        <w:jc w:val="both"/>
        <w:rPr>
          <w:rFonts w:ascii="Times New Roman" w:hAnsi="Times New Roman" w:cs="Times New Roman"/>
          <w:sz w:val="24"/>
          <w:szCs w:val="24"/>
        </w:rPr>
      </w:pPr>
    </w:p>
    <w:p w:rsidR="00872738" w:rsidRPr="00FB19F7" w:rsidRDefault="00872738" w:rsidP="00776719">
      <w:pPr>
        <w:pStyle w:val="ListParagraph"/>
        <w:numPr>
          <w:ilvl w:val="2"/>
          <w:numId w:val="11"/>
        </w:numPr>
        <w:spacing w:after="0" w:line="360" w:lineRule="auto"/>
        <w:ind w:left="709"/>
        <w:jc w:val="both"/>
        <w:rPr>
          <w:rFonts w:ascii="Times New Roman" w:hAnsi="Times New Roman" w:cs="Times New Roman"/>
          <w:b/>
          <w:sz w:val="24"/>
          <w:szCs w:val="24"/>
        </w:rPr>
      </w:pPr>
      <w:r w:rsidRPr="00FB19F7">
        <w:rPr>
          <w:rFonts w:ascii="Times New Roman" w:hAnsi="Times New Roman" w:cs="Times New Roman"/>
          <w:b/>
          <w:sz w:val="24"/>
          <w:szCs w:val="24"/>
        </w:rPr>
        <w:t>Belanja Modal</w:t>
      </w:r>
    </w:p>
    <w:p w:rsidR="007359BC" w:rsidRPr="007359BC" w:rsidRDefault="00F81A53" w:rsidP="003C31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Menurut Halim dalam Sularno</w:t>
      </w:r>
      <w:r w:rsidR="00872738">
        <w:rPr>
          <w:rFonts w:ascii="Times New Roman" w:hAnsi="Times New Roman" w:cs="Times New Roman"/>
          <w:sz w:val="24"/>
          <w:szCs w:val="24"/>
        </w:rPr>
        <w:t xml:space="preserve"> </w:t>
      </w:r>
      <w:r w:rsidR="00FB19F7">
        <w:rPr>
          <w:rFonts w:ascii="Times New Roman" w:hAnsi="Times New Roman" w:cs="Times New Roman"/>
          <w:sz w:val="24"/>
          <w:szCs w:val="24"/>
        </w:rPr>
        <w:t>(</w:t>
      </w:r>
      <w:r w:rsidR="00872738">
        <w:rPr>
          <w:rFonts w:ascii="Times New Roman" w:hAnsi="Times New Roman" w:cs="Times New Roman"/>
          <w:sz w:val="24"/>
          <w:szCs w:val="24"/>
        </w:rPr>
        <w:t>2013)</w:t>
      </w:r>
      <w:r w:rsidR="00872738" w:rsidRPr="00872738">
        <w:rPr>
          <w:rFonts w:ascii="Times New Roman" w:hAnsi="Times New Roman" w:cs="Times New Roman"/>
          <w:sz w:val="24"/>
          <w:szCs w:val="24"/>
        </w:rPr>
        <w:t xml:space="preserve"> </w:t>
      </w:r>
      <w:r w:rsidR="007359BC" w:rsidRPr="007359BC">
        <w:rPr>
          <w:rFonts w:ascii="Times New Roman" w:hAnsi="Times New Roman" w:cs="Times New Roman"/>
          <w:sz w:val="24"/>
          <w:szCs w:val="24"/>
        </w:rPr>
        <w:t>tentang pengertian Belanja Modal, yaitu:</w:t>
      </w:r>
    </w:p>
    <w:p w:rsidR="007359BC" w:rsidRDefault="00EF7496" w:rsidP="00EF749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7359BC" w:rsidRPr="007359BC">
        <w:rPr>
          <w:rFonts w:ascii="Times New Roman" w:hAnsi="Times New Roman" w:cs="Times New Roman"/>
          <w:sz w:val="24"/>
          <w:szCs w:val="24"/>
        </w:rPr>
        <w:t>Belanja Modal merupakan belanja pemerintah daerah yang manfaatnya melebihi satu tah</w:t>
      </w:r>
      <w:r w:rsidR="00675E5A">
        <w:rPr>
          <w:rFonts w:ascii="Times New Roman" w:hAnsi="Times New Roman" w:cs="Times New Roman"/>
          <w:sz w:val="24"/>
          <w:szCs w:val="24"/>
        </w:rPr>
        <w:t>un anggaran dan akan menambah a</w:t>
      </w:r>
      <w:r w:rsidR="007359BC" w:rsidRPr="007359BC">
        <w:rPr>
          <w:rFonts w:ascii="Times New Roman" w:hAnsi="Times New Roman" w:cs="Times New Roman"/>
          <w:sz w:val="24"/>
          <w:szCs w:val="24"/>
        </w:rPr>
        <w:t>set atau kekayaan daerah dan selanjutnya akan menambah belanja yang bersifat rutin seperti biaya pemeliharaan pada Kelo</w:t>
      </w:r>
      <w:r w:rsidR="00FB19F7">
        <w:rPr>
          <w:rFonts w:ascii="Times New Roman" w:hAnsi="Times New Roman" w:cs="Times New Roman"/>
          <w:sz w:val="24"/>
          <w:szCs w:val="24"/>
        </w:rPr>
        <w:t>mpok Belanja Administrasi Umum.</w:t>
      </w:r>
      <w:r>
        <w:rPr>
          <w:rFonts w:ascii="Times New Roman" w:hAnsi="Times New Roman" w:cs="Times New Roman"/>
          <w:sz w:val="24"/>
          <w:szCs w:val="24"/>
        </w:rPr>
        <w:t>”</w:t>
      </w:r>
    </w:p>
    <w:p w:rsidR="00EF7496" w:rsidRDefault="00EF7496" w:rsidP="00EF7496">
      <w:pPr>
        <w:spacing w:after="0" w:line="240" w:lineRule="auto"/>
        <w:ind w:left="709"/>
        <w:jc w:val="both"/>
        <w:rPr>
          <w:rFonts w:ascii="Times New Roman" w:hAnsi="Times New Roman" w:cs="Times New Roman"/>
          <w:sz w:val="24"/>
          <w:szCs w:val="24"/>
        </w:rPr>
      </w:pPr>
    </w:p>
    <w:p w:rsidR="00872738" w:rsidRPr="00872738" w:rsidRDefault="00872738" w:rsidP="003C31D6">
      <w:pPr>
        <w:spacing w:after="0" w:line="360" w:lineRule="auto"/>
        <w:ind w:firstLine="709"/>
        <w:jc w:val="both"/>
        <w:rPr>
          <w:rFonts w:ascii="Times New Roman" w:hAnsi="Times New Roman" w:cs="Times New Roman"/>
          <w:sz w:val="24"/>
          <w:szCs w:val="24"/>
        </w:rPr>
      </w:pPr>
      <w:r w:rsidRPr="00872738">
        <w:rPr>
          <w:rFonts w:ascii="Times New Roman" w:hAnsi="Times New Roman" w:cs="Times New Roman"/>
          <w:sz w:val="24"/>
          <w:szCs w:val="24"/>
        </w:rPr>
        <w:t xml:space="preserve">Berdasarkan </w:t>
      </w:r>
      <w:r w:rsidRPr="00467C38">
        <w:rPr>
          <w:rFonts w:ascii="Times New Roman" w:hAnsi="Times New Roman" w:cs="Times New Roman"/>
          <w:color w:val="000000" w:themeColor="text1"/>
          <w:sz w:val="24"/>
          <w:szCs w:val="24"/>
        </w:rPr>
        <w:t xml:space="preserve">Peraturan Menteri dalam Negeri Nomor </w:t>
      </w:r>
      <w:r w:rsidR="00A01BD1">
        <w:rPr>
          <w:rFonts w:ascii="Times New Roman" w:hAnsi="Times New Roman" w:cs="Times New Roman"/>
          <w:color w:val="000000" w:themeColor="text1"/>
          <w:sz w:val="24"/>
          <w:szCs w:val="24"/>
        </w:rPr>
        <w:t xml:space="preserve">: </w:t>
      </w:r>
      <w:r w:rsidRPr="00467C38">
        <w:rPr>
          <w:rFonts w:ascii="Times New Roman" w:hAnsi="Times New Roman" w:cs="Times New Roman"/>
          <w:color w:val="000000" w:themeColor="text1"/>
          <w:sz w:val="24"/>
          <w:szCs w:val="24"/>
        </w:rPr>
        <w:t>13 Tahun 2006</w:t>
      </w:r>
      <w:r w:rsidRPr="004B0ADD">
        <w:rPr>
          <w:rFonts w:ascii="Times New Roman" w:hAnsi="Times New Roman" w:cs="Times New Roman"/>
          <w:color w:val="FF0000"/>
          <w:sz w:val="24"/>
          <w:szCs w:val="24"/>
        </w:rPr>
        <w:t xml:space="preserve"> </w:t>
      </w:r>
      <w:r w:rsidRPr="00872738">
        <w:rPr>
          <w:rFonts w:ascii="Times New Roman" w:hAnsi="Times New Roman" w:cs="Times New Roman"/>
          <w:sz w:val="24"/>
          <w:szCs w:val="24"/>
        </w:rPr>
        <w:t>Pasal 53 ayat (1)</w:t>
      </w:r>
      <w:r w:rsidR="00A43CD6">
        <w:rPr>
          <w:rFonts w:ascii="Times New Roman" w:hAnsi="Times New Roman" w:cs="Times New Roman"/>
          <w:sz w:val="24"/>
          <w:szCs w:val="24"/>
        </w:rPr>
        <w:t xml:space="preserve"> </w:t>
      </w:r>
      <w:r w:rsidR="00A43CD6" w:rsidRPr="001E20DC">
        <w:rPr>
          <w:rFonts w:ascii="Times New Roman" w:hAnsi="Times New Roman" w:cs="Times New Roman"/>
          <w:sz w:val="24"/>
          <w:szCs w:val="24"/>
        </w:rPr>
        <w:t>tentang Pedoman Pengelolaan Keuangan Daerah</w:t>
      </w:r>
      <w:r w:rsidR="00A43CD6">
        <w:rPr>
          <w:rFonts w:ascii="Times New Roman" w:hAnsi="Times New Roman" w:cs="Times New Roman"/>
          <w:sz w:val="24"/>
          <w:szCs w:val="24"/>
        </w:rPr>
        <w:t xml:space="preserve"> </w:t>
      </w:r>
      <w:r w:rsidRPr="00872738">
        <w:rPr>
          <w:rFonts w:ascii="Times New Roman" w:hAnsi="Times New Roman" w:cs="Times New Roman"/>
          <w:sz w:val="24"/>
          <w:szCs w:val="24"/>
        </w:rPr>
        <w:t>:</w:t>
      </w:r>
    </w:p>
    <w:p w:rsidR="00872738" w:rsidRDefault="00EF7496" w:rsidP="00FB19F7">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872738" w:rsidRPr="00872738">
        <w:rPr>
          <w:rFonts w:ascii="Times New Roman" w:hAnsi="Times New Roman" w:cs="Times New Roman"/>
          <w:sz w:val="24"/>
          <w:szCs w:val="24"/>
        </w:rPr>
        <w:t>Belanja modal sebagaimana dimaksud dalam pasal 50 huruf c digunakan untuk pengeluaran yang dilakukan dalam rangka pembelian/pengadaan atau pembangunan asset tetap berwujud yang mempunyai nilai manfaat lebih dari dua belas bulan untuk digunakan dalam kegiatan pemerintahan, seperti  dalam bentuk tanah, peralatan dan mesin, gedung dan bangunan, jalan,  irigasi dan ja</w:t>
      </w:r>
      <w:r w:rsidR="00675E5A">
        <w:rPr>
          <w:rFonts w:ascii="Times New Roman" w:hAnsi="Times New Roman" w:cs="Times New Roman"/>
          <w:sz w:val="24"/>
          <w:szCs w:val="24"/>
        </w:rPr>
        <w:t>ringan dan a</w:t>
      </w:r>
      <w:r w:rsidR="00FB19F7">
        <w:rPr>
          <w:rFonts w:ascii="Times New Roman" w:hAnsi="Times New Roman" w:cs="Times New Roman"/>
          <w:sz w:val="24"/>
          <w:szCs w:val="24"/>
        </w:rPr>
        <w:t>set tetap lainnya.</w:t>
      </w:r>
      <w:r>
        <w:rPr>
          <w:rFonts w:ascii="Times New Roman" w:hAnsi="Times New Roman" w:cs="Times New Roman"/>
          <w:sz w:val="24"/>
          <w:szCs w:val="24"/>
        </w:rPr>
        <w:t>”</w:t>
      </w:r>
    </w:p>
    <w:p w:rsidR="00FB19F7" w:rsidRPr="00872738" w:rsidRDefault="00FB19F7" w:rsidP="00FB19F7">
      <w:pPr>
        <w:spacing w:after="0" w:line="240" w:lineRule="auto"/>
        <w:ind w:left="709"/>
        <w:jc w:val="both"/>
        <w:rPr>
          <w:rFonts w:ascii="Times New Roman" w:hAnsi="Times New Roman" w:cs="Times New Roman"/>
          <w:sz w:val="24"/>
          <w:szCs w:val="24"/>
        </w:rPr>
      </w:pPr>
    </w:p>
    <w:p w:rsidR="00872738" w:rsidRDefault="00872738" w:rsidP="003C31D6">
      <w:pPr>
        <w:spacing w:after="0" w:line="360" w:lineRule="auto"/>
        <w:ind w:firstLine="709"/>
        <w:jc w:val="both"/>
        <w:rPr>
          <w:rFonts w:ascii="Times New Roman" w:hAnsi="Times New Roman" w:cs="Times New Roman"/>
          <w:sz w:val="24"/>
          <w:szCs w:val="24"/>
        </w:rPr>
      </w:pPr>
      <w:r w:rsidRPr="00872738">
        <w:rPr>
          <w:rFonts w:ascii="Times New Roman" w:hAnsi="Times New Roman" w:cs="Times New Roman"/>
          <w:sz w:val="24"/>
          <w:szCs w:val="24"/>
        </w:rPr>
        <w:t>Dari kedua kutipan diatas d</w:t>
      </w:r>
      <w:r w:rsidR="002F6C8E">
        <w:rPr>
          <w:rFonts w:ascii="Times New Roman" w:hAnsi="Times New Roman" w:cs="Times New Roman"/>
          <w:sz w:val="24"/>
          <w:szCs w:val="24"/>
        </w:rPr>
        <w:t xml:space="preserve">apat disimpulkan bahwa Belanja </w:t>
      </w:r>
      <w:r w:rsidRPr="00872738">
        <w:rPr>
          <w:rFonts w:ascii="Times New Roman" w:hAnsi="Times New Roman" w:cs="Times New Roman"/>
          <w:sz w:val="24"/>
          <w:szCs w:val="24"/>
        </w:rPr>
        <w:t>Modal dilakukan dalam rangka pembentukan</w:t>
      </w:r>
      <w:r w:rsidR="002F6C8E">
        <w:rPr>
          <w:rFonts w:ascii="Times New Roman" w:hAnsi="Times New Roman" w:cs="Times New Roman"/>
          <w:sz w:val="24"/>
          <w:szCs w:val="24"/>
        </w:rPr>
        <w:t xml:space="preserve"> modal yang sifatnya menambah a</w:t>
      </w:r>
      <w:r w:rsidR="00C15AA1">
        <w:rPr>
          <w:rFonts w:ascii="Times New Roman" w:hAnsi="Times New Roman" w:cs="Times New Roman"/>
          <w:sz w:val="24"/>
          <w:szCs w:val="24"/>
        </w:rPr>
        <w:t>set tetap</w:t>
      </w:r>
      <w:r w:rsidRPr="00872738">
        <w:rPr>
          <w:rFonts w:ascii="Times New Roman" w:hAnsi="Times New Roman" w:cs="Times New Roman"/>
          <w:sz w:val="24"/>
          <w:szCs w:val="24"/>
        </w:rPr>
        <w:t xml:space="preserve"> yang memberikan </w:t>
      </w:r>
      <w:r w:rsidR="002F6C8E">
        <w:rPr>
          <w:rFonts w:ascii="Times New Roman" w:hAnsi="Times New Roman" w:cs="Times New Roman"/>
          <w:sz w:val="24"/>
          <w:szCs w:val="24"/>
        </w:rPr>
        <w:t>manfaat lebih dari satu periode</w:t>
      </w:r>
      <w:r w:rsidRPr="00872738">
        <w:rPr>
          <w:rFonts w:ascii="Times New Roman" w:hAnsi="Times New Roman" w:cs="Times New Roman"/>
          <w:sz w:val="24"/>
          <w:szCs w:val="24"/>
        </w:rPr>
        <w:t xml:space="preserve"> akuntansi, termasuk didalamnya adalah pengeluaran untuk biaya pemeliharaan yang sifatnya mempertahankan atau menambah masa manfaat, meningk</w:t>
      </w:r>
      <w:r w:rsidR="002F6C8E">
        <w:rPr>
          <w:rFonts w:ascii="Times New Roman" w:hAnsi="Times New Roman" w:cs="Times New Roman"/>
          <w:sz w:val="24"/>
          <w:szCs w:val="24"/>
        </w:rPr>
        <w:t>atkan kapasitas dan kualitas as</w:t>
      </w:r>
      <w:r w:rsidRPr="00872738">
        <w:rPr>
          <w:rFonts w:ascii="Times New Roman" w:hAnsi="Times New Roman" w:cs="Times New Roman"/>
          <w:sz w:val="24"/>
          <w:szCs w:val="24"/>
        </w:rPr>
        <w:t>et.</w:t>
      </w:r>
    </w:p>
    <w:p w:rsidR="002C2B43" w:rsidRDefault="00872738" w:rsidP="003C31D6">
      <w:pPr>
        <w:spacing w:after="0" w:line="360" w:lineRule="auto"/>
        <w:ind w:firstLine="709"/>
        <w:jc w:val="both"/>
        <w:rPr>
          <w:rFonts w:ascii="Times New Roman" w:hAnsi="Times New Roman" w:cs="Times New Roman"/>
          <w:sz w:val="24"/>
          <w:szCs w:val="24"/>
        </w:rPr>
      </w:pPr>
      <w:r w:rsidRPr="00872738">
        <w:rPr>
          <w:rFonts w:ascii="Times New Roman" w:hAnsi="Times New Roman" w:cs="Times New Roman"/>
          <w:sz w:val="24"/>
          <w:szCs w:val="24"/>
        </w:rPr>
        <w:t>Dengan pengertian tersebut maka belanja modal akan menambah aset tetap pemerintah daerah sehingga perlu diperhatikan secara matang dalam pemenuhan belanja modal ini. Tentunya belanja modal harus sangat disesuaikan dengan kebutuhan daerah agar kelak aset tetap yang berta</w:t>
      </w:r>
      <w:r w:rsidR="002F6C8E">
        <w:rPr>
          <w:rFonts w:ascii="Times New Roman" w:hAnsi="Times New Roman" w:cs="Times New Roman"/>
          <w:sz w:val="24"/>
          <w:szCs w:val="24"/>
        </w:rPr>
        <w:t>mbah tersebut tidak menjadi sia-</w:t>
      </w:r>
      <w:r w:rsidRPr="00872738">
        <w:rPr>
          <w:rFonts w:ascii="Times New Roman" w:hAnsi="Times New Roman" w:cs="Times New Roman"/>
          <w:sz w:val="24"/>
          <w:szCs w:val="24"/>
        </w:rPr>
        <w:t>sia atau malah menambah beban keuangan pemerintah daerah karena peningkatan aset akan meningkatkan biaya pemeliharaan.</w:t>
      </w:r>
    </w:p>
    <w:p w:rsidR="008F2DFF" w:rsidRDefault="000A4D20" w:rsidP="006610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FB19F7">
        <w:rPr>
          <w:rFonts w:ascii="Times New Roman" w:hAnsi="Times New Roman" w:cs="Times New Roman"/>
          <w:sz w:val="24"/>
          <w:szCs w:val="24"/>
        </w:rPr>
        <w:t xml:space="preserve">UU Nomor </w:t>
      </w:r>
      <w:r w:rsidR="00A01BD1">
        <w:rPr>
          <w:rFonts w:ascii="Times New Roman" w:hAnsi="Times New Roman" w:cs="Times New Roman"/>
          <w:sz w:val="24"/>
          <w:szCs w:val="24"/>
        </w:rPr>
        <w:t xml:space="preserve">: </w:t>
      </w:r>
      <w:r>
        <w:rPr>
          <w:rFonts w:ascii="Times New Roman" w:hAnsi="Times New Roman" w:cs="Times New Roman"/>
          <w:sz w:val="24"/>
          <w:szCs w:val="24"/>
        </w:rPr>
        <w:t>2</w:t>
      </w:r>
      <w:r w:rsidR="00FB19F7">
        <w:rPr>
          <w:rFonts w:ascii="Times New Roman" w:hAnsi="Times New Roman" w:cs="Times New Roman"/>
          <w:sz w:val="24"/>
          <w:szCs w:val="24"/>
        </w:rPr>
        <w:t>3 Tahun 2014</w:t>
      </w:r>
      <w:r>
        <w:rPr>
          <w:rFonts w:ascii="Times New Roman" w:hAnsi="Times New Roman" w:cs="Times New Roman"/>
          <w:sz w:val="24"/>
          <w:szCs w:val="24"/>
        </w:rPr>
        <w:t xml:space="preserve"> tentang Pemerintahan D</w:t>
      </w:r>
      <w:r w:rsidR="004A1895" w:rsidRPr="004A1895">
        <w:rPr>
          <w:rFonts w:ascii="Times New Roman" w:hAnsi="Times New Roman" w:cs="Times New Roman"/>
          <w:sz w:val="24"/>
          <w:szCs w:val="24"/>
        </w:rPr>
        <w:t>aerah dijelaskan bahwa belanja modal terbagi kedala</w:t>
      </w:r>
      <w:r w:rsidR="004A1895">
        <w:rPr>
          <w:rFonts w:ascii="Times New Roman" w:hAnsi="Times New Roman" w:cs="Times New Roman"/>
          <w:sz w:val="24"/>
          <w:szCs w:val="24"/>
        </w:rPr>
        <w:t>m</w:t>
      </w:r>
      <w:r w:rsidR="00D2708B">
        <w:rPr>
          <w:rFonts w:ascii="Times New Roman" w:hAnsi="Times New Roman" w:cs="Times New Roman"/>
          <w:sz w:val="24"/>
          <w:szCs w:val="24"/>
        </w:rPr>
        <w:t xml:space="preserve"> </w:t>
      </w:r>
      <w:r w:rsidR="004A1895">
        <w:rPr>
          <w:rFonts w:ascii="Times New Roman" w:hAnsi="Times New Roman" w:cs="Times New Roman"/>
          <w:sz w:val="24"/>
          <w:szCs w:val="24"/>
        </w:rPr>
        <w:t>:</w:t>
      </w:r>
    </w:p>
    <w:p w:rsidR="0055390A" w:rsidRDefault="0055390A" w:rsidP="006610FF">
      <w:pPr>
        <w:spacing w:after="0" w:line="360" w:lineRule="auto"/>
        <w:ind w:firstLine="709"/>
        <w:jc w:val="both"/>
        <w:rPr>
          <w:rFonts w:ascii="Times New Roman" w:hAnsi="Times New Roman" w:cs="Times New Roman"/>
          <w:sz w:val="24"/>
          <w:szCs w:val="24"/>
        </w:rPr>
      </w:pPr>
    </w:p>
    <w:p w:rsidR="00790077" w:rsidRPr="004A1895" w:rsidRDefault="00790077" w:rsidP="006610FF">
      <w:pPr>
        <w:spacing w:after="0" w:line="360" w:lineRule="auto"/>
        <w:ind w:firstLine="709"/>
        <w:jc w:val="both"/>
        <w:rPr>
          <w:rFonts w:ascii="Times New Roman" w:hAnsi="Times New Roman" w:cs="Times New Roman"/>
          <w:sz w:val="24"/>
          <w:szCs w:val="24"/>
        </w:rPr>
      </w:pPr>
    </w:p>
    <w:p w:rsidR="004A1895" w:rsidRPr="00D2708B" w:rsidRDefault="004A1895" w:rsidP="00776719">
      <w:pPr>
        <w:pStyle w:val="ListParagraph"/>
        <w:numPr>
          <w:ilvl w:val="3"/>
          <w:numId w:val="11"/>
        </w:numPr>
        <w:spacing w:after="0" w:line="360" w:lineRule="auto"/>
        <w:ind w:left="709"/>
        <w:jc w:val="both"/>
        <w:rPr>
          <w:rFonts w:ascii="Times New Roman" w:hAnsi="Times New Roman" w:cs="Times New Roman"/>
          <w:b/>
          <w:sz w:val="24"/>
          <w:szCs w:val="24"/>
        </w:rPr>
      </w:pPr>
      <w:r w:rsidRPr="00D2708B">
        <w:rPr>
          <w:rFonts w:ascii="Times New Roman" w:hAnsi="Times New Roman" w:cs="Times New Roman"/>
          <w:b/>
          <w:sz w:val="24"/>
          <w:szCs w:val="24"/>
        </w:rPr>
        <w:lastRenderedPageBreak/>
        <w:t>Belanja Modal Tanah</w:t>
      </w:r>
    </w:p>
    <w:p w:rsidR="00F211D3" w:rsidRDefault="004A1895" w:rsidP="006610FF">
      <w:pPr>
        <w:spacing w:after="0" w:line="360" w:lineRule="auto"/>
        <w:ind w:firstLine="709"/>
        <w:jc w:val="both"/>
        <w:rPr>
          <w:rFonts w:ascii="Times New Roman" w:hAnsi="Times New Roman" w:cs="Times New Roman"/>
          <w:sz w:val="24"/>
          <w:szCs w:val="24"/>
        </w:rPr>
      </w:pPr>
      <w:r w:rsidRPr="004A1895">
        <w:rPr>
          <w:rFonts w:ascii="Times New Roman" w:hAnsi="Times New Roman" w:cs="Times New Roman"/>
          <w:sz w:val="24"/>
          <w:szCs w:val="24"/>
        </w:rPr>
        <w:t xml:space="preserve">Belanja </w:t>
      </w:r>
      <w:r w:rsidR="008F2DFF">
        <w:rPr>
          <w:rFonts w:ascii="Times New Roman" w:hAnsi="Times New Roman" w:cs="Times New Roman"/>
          <w:sz w:val="24"/>
          <w:szCs w:val="24"/>
        </w:rPr>
        <w:t>Modal Tanah adalah pengeluaran/</w:t>
      </w:r>
      <w:r w:rsidRPr="004A1895">
        <w:rPr>
          <w:rFonts w:ascii="Times New Roman" w:hAnsi="Times New Roman" w:cs="Times New Roman"/>
          <w:sz w:val="24"/>
          <w:szCs w:val="24"/>
        </w:rPr>
        <w:t>biaya yang digunakan untuk pengadaan/pembeliaan/pembebasan penyelesaian, balik nama dan sewa tanah, pengosongan, pengurugan, perataan, pematangan tanah, pembuatan sertifikat, dan pengeluaran lainnya sehubungan dengan perolehan hak atas tanah dan sampai tanah dimaksud dalam kondisi siap pakai.</w:t>
      </w:r>
    </w:p>
    <w:p w:rsidR="0055390A" w:rsidRPr="004A1895" w:rsidRDefault="0055390A" w:rsidP="006610FF">
      <w:pPr>
        <w:spacing w:after="0" w:line="360" w:lineRule="auto"/>
        <w:ind w:firstLine="709"/>
        <w:jc w:val="both"/>
        <w:rPr>
          <w:rFonts w:ascii="Times New Roman" w:hAnsi="Times New Roman" w:cs="Times New Roman"/>
          <w:sz w:val="24"/>
          <w:szCs w:val="24"/>
        </w:rPr>
      </w:pPr>
    </w:p>
    <w:p w:rsidR="004A1895" w:rsidRPr="00D2708B" w:rsidRDefault="004A1895" w:rsidP="00776719">
      <w:pPr>
        <w:pStyle w:val="ListParagraph"/>
        <w:numPr>
          <w:ilvl w:val="3"/>
          <w:numId w:val="11"/>
        </w:numPr>
        <w:spacing w:after="0" w:line="360" w:lineRule="auto"/>
        <w:ind w:left="709"/>
        <w:jc w:val="both"/>
        <w:rPr>
          <w:rFonts w:ascii="Times New Roman" w:hAnsi="Times New Roman" w:cs="Times New Roman"/>
          <w:b/>
          <w:sz w:val="24"/>
          <w:szCs w:val="24"/>
        </w:rPr>
      </w:pPr>
      <w:r w:rsidRPr="00D2708B">
        <w:rPr>
          <w:rFonts w:ascii="Times New Roman" w:hAnsi="Times New Roman" w:cs="Times New Roman"/>
          <w:b/>
          <w:sz w:val="24"/>
          <w:szCs w:val="24"/>
        </w:rPr>
        <w:t>Belanja Modal Peralatan dan Mesin</w:t>
      </w:r>
    </w:p>
    <w:p w:rsidR="00C15AA1" w:rsidRDefault="004A1895" w:rsidP="006610FF">
      <w:pPr>
        <w:spacing w:after="0" w:line="360" w:lineRule="auto"/>
        <w:ind w:firstLine="709"/>
        <w:jc w:val="both"/>
        <w:rPr>
          <w:rFonts w:ascii="Times New Roman" w:hAnsi="Times New Roman" w:cs="Times New Roman"/>
          <w:sz w:val="24"/>
          <w:szCs w:val="24"/>
        </w:rPr>
      </w:pPr>
      <w:r w:rsidRPr="004A1895">
        <w:rPr>
          <w:rFonts w:ascii="Times New Roman" w:hAnsi="Times New Roman" w:cs="Times New Roman"/>
          <w:sz w:val="24"/>
          <w:szCs w:val="24"/>
        </w:rPr>
        <w:t>Belanja Modal Peralatan dan Mesin adalah pengeluaran/biaya yang digunakan untuk pengadaan/penambahan/penggantian, dan peningkatan kapasitas peralatan dan mesin serta inventaris kantor yang memberikan manfaat lebih dari 12 (dua belas) bulan dan sampai peralatan dan mesin dimaksud dalam kondisi siap pakai.</w:t>
      </w:r>
    </w:p>
    <w:p w:rsidR="0055390A" w:rsidRPr="004A1895" w:rsidRDefault="0055390A" w:rsidP="006610FF">
      <w:pPr>
        <w:spacing w:after="0" w:line="360" w:lineRule="auto"/>
        <w:ind w:firstLine="709"/>
        <w:jc w:val="both"/>
        <w:rPr>
          <w:rFonts w:ascii="Times New Roman" w:hAnsi="Times New Roman" w:cs="Times New Roman"/>
          <w:sz w:val="24"/>
          <w:szCs w:val="24"/>
        </w:rPr>
      </w:pPr>
    </w:p>
    <w:p w:rsidR="004A1895" w:rsidRPr="00D2708B" w:rsidRDefault="004A1895" w:rsidP="00776719">
      <w:pPr>
        <w:pStyle w:val="ListParagraph"/>
        <w:numPr>
          <w:ilvl w:val="3"/>
          <w:numId w:val="11"/>
        </w:numPr>
        <w:spacing w:after="0" w:line="360" w:lineRule="auto"/>
        <w:ind w:left="709"/>
        <w:jc w:val="both"/>
        <w:rPr>
          <w:rFonts w:ascii="Times New Roman" w:hAnsi="Times New Roman" w:cs="Times New Roman"/>
          <w:b/>
          <w:sz w:val="24"/>
          <w:szCs w:val="24"/>
        </w:rPr>
      </w:pPr>
      <w:r w:rsidRPr="00D2708B">
        <w:rPr>
          <w:rFonts w:ascii="Times New Roman" w:hAnsi="Times New Roman" w:cs="Times New Roman"/>
          <w:b/>
          <w:sz w:val="24"/>
          <w:szCs w:val="24"/>
        </w:rPr>
        <w:t>Belanja Modal Gedung dan Bangunan</w:t>
      </w:r>
    </w:p>
    <w:p w:rsidR="006610FF" w:rsidRDefault="004A1895" w:rsidP="00EF7496">
      <w:pPr>
        <w:spacing w:after="0" w:line="360" w:lineRule="auto"/>
        <w:ind w:firstLine="709"/>
        <w:jc w:val="both"/>
        <w:rPr>
          <w:rFonts w:ascii="Times New Roman" w:hAnsi="Times New Roman" w:cs="Times New Roman"/>
          <w:sz w:val="24"/>
          <w:szCs w:val="24"/>
        </w:rPr>
      </w:pPr>
      <w:r w:rsidRPr="004A1895">
        <w:rPr>
          <w:rFonts w:ascii="Times New Roman" w:hAnsi="Times New Roman" w:cs="Times New Roman"/>
          <w:sz w:val="24"/>
          <w:szCs w:val="24"/>
        </w:rPr>
        <w:t>Belanja Modal Gedung dan Bangunan adalah pengeluaran/ biaya yang digunakan untuk pengadaan/penambahan/penggantian, dan termasuk pengeluaran untuk perencanaan, pengawasan dan pengelolaan pembangunan gedung dan bangunan yang menambah kapasitas sampai gedung dan bangunan dimaksud dalam kondisi siap pakai.</w:t>
      </w:r>
    </w:p>
    <w:p w:rsidR="0055390A" w:rsidRPr="004A1895" w:rsidRDefault="0055390A" w:rsidP="00EF7496">
      <w:pPr>
        <w:spacing w:after="0" w:line="360" w:lineRule="auto"/>
        <w:ind w:firstLine="709"/>
        <w:jc w:val="both"/>
        <w:rPr>
          <w:rFonts w:ascii="Times New Roman" w:hAnsi="Times New Roman" w:cs="Times New Roman"/>
          <w:sz w:val="24"/>
          <w:szCs w:val="24"/>
        </w:rPr>
      </w:pPr>
    </w:p>
    <w:p w:rsidR="004A1895" w:rsidRPr="00D2708B" w:rsidRDefault="004A1895" w:rsidP="00776719">
      <w:pPr>
        <w:pStyle w:val="ListParagraph"/>
        <w:numPr>
          <w:ilvl w:val="3"/>
          <w:numId w:val="11"/>
        </w:numPr>
        <w:spacing w:after="0" w:line="360" w:lineRule="auto"/>
        <w:ind w:left="709"/>
        <w:jc w:val="both"/>
        <w:rPr>
          <w:rFonts w:ascii="Times New Roman" w:hAnsi="Times New Roman" w:cs="Times New Roman"/>
          <w:b/>
          <w:sz w:val="24"/>
          <w:szCs w:val="24"/>
        </w:rPr>
      </w:pPr>
      <w:r w:rsidRPr="00D2708B">
        <w:rPr>
          <w:rFonts w:ascii="Times New Roman" w:hAnsi="Times New Roman" w:cs="Times New Roman"/>
          <w:b/>
          <w:sz w:val="24"/>
          <w:szCs w:val="24"/>
        </w:rPr>
        <w:t>Belanja Modal Jalan, Irigasi dan Jaringan</w:t>
      </w:r>
    </w:p>
    <w:p w:rsidR="004A1895" w:rsidRDefault="004A1895" w:rsidP="006610FF">
      <w:pPr>
        <w:spacing w:after="0" w:line="360" w:lineRule="auto"/>
        <w:ind w:firstLine="709"/>
        <w:jc w:val="both"/>
        <w:rPr>
          <w:rFonts w:ascii="Times New Roman" w:hAnsi="Times New Roman" w:cs="Times New Roman"/>
          <w:sz w:val="24"/>
          <w:szCs w:val="24"/>
        </w:rPr>
      </w:pPr>
      <w:r w:rsidRPr="004A1895">
        <w:rPr>
          <w:rFonts w:ascii="Times New Roman" w:hAnsi="Times New Roman" w:cs="Times New Roman"/>
          <w:sz w:val="24"/>
          <w:szCs w:val="24"/>
        </w:rPr>
        <w:t>Belanja Modal Jalan, Irigasi dan Jaringan adalah p</w:t>
      </w:r>
      <w:r w:rsidR="008F2DFF">
        <w:rPr>
          <w:rFonts w:ascii="Times New Roman" w:hAnsi="Times New Roman" w:cs="Times New Roman"/>
          <w:sz w:val="24"/>
          <w:szCs w:val="24"/>
        </w:rPr>
        <w:t xml:space="preserve">engeluaran/biaya yang digunakan untuk </w:t>
      </w:r>
      <w:r w:rsidRPr="004A1895">
        <w:rPr>
          <w:rFonts w:ascii="Times New Roman" w:hAnsi="Times New Roman" w:cs="Times New Roman"/>
          <w:sz w:val="24"/>
          <w:szCs w:val="24"/>
        </w:rPr>
        <w:t>pengadaan/pen</w:t>
      </w:r>
      <w:r w:rsidR="008F2DFF">
        <w:rPr>
          <w:rFonts w:ascii="Times New Roman" w:hAnsi="Times New Roman" w:cs="Times New Roman"/>
          <w:sz w:val="24"/>
          <w:szCs w:val="24"/>
        </w:rPr>
        <w:t>ambahan/penggantian/peningkatan/</w:t>
      </w:r>
      <w:r w:rsidRPr="004A1895">
        <w:rPr>
          <w:rFonts w:ascii="Times New Roman" w:hAnsi="Times New Roman" w:cs="Times New Roman"/>
          <w:sz w:val="24"/>
          <w:szCs w:val="24"/>
        </w:rPr>
        <w:t>pembangunan</w:t>
      </w:r>
      <w:r w:rsidR="008F2DFF">
        <w:rPr>
          <w:rFonts w:ascii="Times New Roman" w:hAnsi="Times New Roman" w:cs="Times New Roman"/>
          <w:sz w:val="24"/>
          <w:szCs w:val="24"/>
        </w:rPr>
        <w:t xml:space="preserve"> </w:t>
      </w:r>
      <w:r w:rsidRPr="004A1895">
        <w:rPr>
          <w:rFonts w:ascii="Times New Roman" w:hAnsi="Times New Roman" w:cs="Times New Roman"/>
          <w:sz w:val="24"/>
          <w:szCs w:val="24"/>
        </w:rPr>
        <w:t>/pembuatan serta perawatan, dan termasuk pengeluaran untuk perencanaan, pengawasan dan pengelolaan jalan irigasi dan jaringan yang menambah kapasitas sampai jalan irigasi dan jaringan dimaksud dalam kondisi siap pakai.</w:t>
      </w:r>
    </w:p>
    <w:p w:rsidR="0055390A" w:rsidRDefault="0055390A" w:rsidP="006610FF">
      <w:pPr>
        <w:spacing w:after="0" w:line="360" w:lineRule="auto"/>
        <w:ind w:firstLine="709"/>
        <w:jc w:val="both"/>
        <w:rPr>
          <w:rFonts w:ascii="Times New Roman" w:hAnsi="Times New Roman" w:cs="Times New Roman"/>
          <w:sz w:val="24"/>
          <w:szCs w:val="24"/>
        </w:rPr>
      </w:pPr>
    </w:p>
    <w:p w:rsidR="004A1895" w:rsidRPr="00D2708B" w:rsidRDefault="004A1895" w:rsidP="00776719">
      <w:pPr>
        <w:pStyle w:val="ListParagraph"/>
        <w:numPr>
          <w:ilvl w:val="3"/>
          <w:numId w:val="11"/>
        </w:numPr>
        <w:spacing w:after="0" w:line="360" w:lineRule="auto"/>
        <w:ind w:left="709"/>
        <w:jc w:val="both"/>
        <w:rPr>
          <w:rFonts w:ascii="Times New Roman" w:hAnsi="Times New Roman" w:cs="Times New Roman"/>
          <w:b/>
          <w:sz w:val="24"/>
          <w:szCs w:val="24"/>
        </w:rPr>
      </w:pPr>
      <w:r w:rsidRPr="00D2708B">
        <w:rPr>
          <w:rFonts w:ascii="Times New Roman" w:hAnsi="Times New Roman" w:cs="Times New Roman"/>
          <w:b/>
          <w:sz w:val="24"/>
          <w:szCs w:val="24"/>
        </w:rPr>
        <w:t>Belanja Modal Fisik Lainnya</w:t>
      </w:r>
    </w:p>
    <w:p w:rsidR="004A1895" w:rsidRDefault="004A1895" w:rsidP="003C31D6">
      <w:pPr>
        <w:spacing w:after="0" w:line="360" w:lineRule="auto"/>
        <w:ind w:firstLine="709"/>
        <w:jc w:val="both"/>
        <w:rPr>
          <w:rFonts w:ascii="Times New Roman" w:hAnsi="Times New Roman" w:cs="Times New Roman"/>
          <w:sz w:val="24"/>
          <w:szCs w:val="24"/>
        </w:rPr>
      </w:pPr>
      <w:r w:rsidRPr="004A1895">
        <w:rPr>
          <w:rFonts w:ascii="Times New Roman" w:hAnsi="Times New Roman" w:cs="Times New Roman"/>
          <w:sz w:val="24"/>
          <w:szCs w:val="24"/>
        </w:rPr>
        <w:t xml:space="preserve">Belanja Modal Fisik Lainnya adalah pengeluaran/biaya yang digunakan untuk pengadaan/penambahan/penggantian/peningkatan pembangunan/pembuatan </w:t>
      </w:r>
      <w:r w:rsidRPr="004A1895">
        <w:rPr>
          <w:rFonts w:ascii="Times New Roman" w:hAnsi="Times New Roman" w:cs="Times New Roman"/>
          <w:sz w:val="24"/>
          <w:szCs w:val="24"/>
        </w:rPr>
        <w:lastRenderedPageBreak/>
        <w:t>serta perawatan terhadap Fisik lainnya yang tidak dapat dikategorikan kedalam kriteria belanja modal tanah, peralatan dan mesin, gedung dan bangunan, dan  jalan irigasi dan jaringan, termasuk dalam belanja ini adalah belanja modal  kontrak sewa beli, pembelian barang-barang kesenian, barang purbakala dan barang untuk museum, hewan ternak dan tanaman, buku-buku, dan jurnal ilmiah.</w:t>
      </w:r>
    </w:p>
    <w:p w:rsidR="003072FE" w:rsidRPr="000F6842" w:rsidRDefault="003072FE" w:rsidP="00FB19F7">
      <w:pPr>
        <w:spacing w:after="0" w:line="360" w:lineRule="auto"/>
        <w:jc w:val="both"/>
        <w:rPr>
          <w:rFonts w:ascii="Times New Roman" w:hAnsi="Times New Roman" w:cs="Times New Roman"/>
          <w:sz w:val="24"/>
          <w:szCs w:val="24"/>
        </w:rPr>
      </w:pPr>
    </w:p>
    <w:p w:rsidR="0075004F" w:rsidRDefault="0075004F" w:rsidP="00776719">
      <w:pPr>
        <w:pStyle w:val="ListParagraph"/>
        <w:numPr>
          <w:ilvl w:val="1"/>
          <w:numId w:val="11"/>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10421E" w:rsidRPr="003A346F" w:rsidRDefault="0010421E" w:rsidP="003A346F">
      <w:pPr>
        <w:spacing w:after="0" w:line="360" w:lineRule="auto"/>
        <w:ind w:firstLine="709"/>
        <w:jc w:val="both"/>
        <w:rPr>
          <w:rFonts w:ascii="Times New Roman" w:hAnsi="Times New Roman" w:cs="Times New Roman"/>
          <w:sz w:val="24"/>
          <w:szCs w:val="24"/>
        </w:rPr>
      </w:pPr>
      <w:r w:rsidRPr="003A346F">
        <w:rPr>
          <w:rFonts w:ascii="Times New Roman" w:hAnsi="Times New Roman" w:cs="Times New Roman"/>
          <w:sz w:val="24"/>
          <w:szCs w:val="24"/>
        </w:rPr>
        <w:t xml:space="preserve">Berikut ini dilampirkan hasil penelitian terdahulu yang berkaitan dengan Pendapatan Asli Daerah, Dana Peimbangan, Sisa Lebih </w:t>
      </w:r>
      <w:r w:rsidRPr="000742AD">
        <w:rPr>
          <w:rFonts w:ascii="Times New Roman" w:hAnsi="Times New Roman" w:cs="Times New Roman"/>
          <w:sz w:val="24"/>
          <w:szCs w:val="24"/>
        </w:rPr>
        <w:t>P</w:t>
      </w:r>
      <w:r w:rsidR="000742AD" w:rsidRPr="000742AD">
        <w:rPr>
          <w:rFonts w:ascii="Times New Roman" w:hAnsi="Times New Roman" w:cs="Times New Roman"/>
          <w:sz w:val="24"/>
          <w:szCs w:val="24"/>
        </w:rPr>
        <w:t>erhitungan</w:t>
      </w:r>
      <w:r w:rsidRPr="003A346F">
        <w:rPr>
          <w:rFonts w:ascii="Times New Roman" w:hAnsi="Times New Roman" w:cs="Times New Roman"/>
          <w:sz w:val="24"/>
          <w:szCs w:val="24"/>
        </w:rPr>
        <w:t xml:space="preserve"> Anggaran serta Belanja Modal dapat dilihat pada tabel di bawah ini:</w:t>
      </w:r>
    </w:p>
    <w:p w:rsidR="003A346F" w:rsidRDefault="0010421E" w:rsidP="003A346F">
      <w:pPr>
        <w:pStyle w:val="ListParagraph"/>
        <w:spacing w:after="0" w:line="360" w:lineRule="auto"/>
        <w:ind w:left="0" w:firstLine="240"/>
        <w:jc w:val="center"/>
        <w:rPr>
          <w:rFonts w:ascii="Times New Roman" w:hAnsi="Times New Roman" w:cs="Times New Roman"/>
          <w:b/>
          <w:sz w:val="24"/>
          <w:szCs w:val="24"/>
        </w:rPr>
      </w:pPr>
      <w:r w:rsidRPr="0010421E">
        <w:rPr>
          <w:rFonts w:ascii="Times New Roman" w:hAnsi="Times New Roman" w:cs="Times New Roman"/>
          <w:b/>
          <w:sz w:val="24"/>
          <w:szCs w:val="24"/>
        </w:rPr>
        <w:t xml:space="preserve">Tabel </w:t>
      </w:r>
      <w:r w:rsidR="003A346F">
        <w:rPr>
          <w:rFonts w:ascii="Times New Roman" w:hAnsi="Times New Roman" w:cs="Times New Roman"/>
          <w:b/>
          <w:sz w:val="24"/>
          <w:szCs w:val="24"/>
        </w:rPr>
        <w:t>2.1</w:t>
      </w:r>
    </w:p>
    <w:p w:rsidR="0010421E" w:rsidRPr="0010421E" w:rsidRDefault="0010421E" w:rsidP="003A346F">
      <w:pPr>
        <w:pStyle w:val="ListParagraph"/>
        <w:spacing w:after="0" w:line="360" w:lineRule="auto"/>
        <w:ind w:left="0" w:firstLine="240"/>
        <w:jc w:val="center"/>
        <w:rPr>
          <w:rFonts w:ascii="Times New Roman" w:hAnsi="Times New Roman" w:cs="Times New Roman"/>
          <w:b/>
          <w:sz w:val="24"/>
          <w:szCs w:val="24"/>
        </w:rPr>
      </w:pPr>
      <w:r w:rsidRPr="0010421E">
        <w:rPr>
          <w:rFonts w:ascii="Times New Roman" w:hAnsi="Times New Roman" w:cs="Times New Roman"/>
          <w:b/>
          <w:sz w:val="24"/>
          <w:szCs w:val="24"/>
        </w:rPr>
        <w:t>Penelitian Terdahulu</w:t>
      </w:r>
    </w:p>
    <w:tbl>
      <w:tblPr>
        <w:tblStyle w:val="TableGrid"/>
        <w:tblW w:w="0" w:type="auto"/>
        <w:tblInd w:w="108" w:type="dxa"/>
        <w:tblLook w:val="04A0" w:firstRow="1" w:lastRow="0" w:firstColumn="1" w:lastColumn="0" w:noHBand="0" w:noVBand="1"/>
      </w:tblPr>
      <w:tblGrid>
        <w:gridCol w:w="510"/>
        <w:gridCol w:w="1896"/>
        <w:gridCol w:w="2628"/>
        <w:gridCol w:w="2785"/>
      </w:tblGrid>
      <w:tr w:rsidR="0010421E" w:rsidRPr="00323FDB" w:rsidTr="001A3627">
        <w:tc>
          <w:tcPr>
            <w:tcW w:w="510" w:type="dxa"/>
          </w:tcPr>
          <w:p w:rsidR="0010421E" w:rsidRPr="00323FDB" w:rsidRDefault="0010421E" w:rsidP="001A3627">
            <w:pPr>
              <w:jc w:val="center"/>
              <w:rPr>
                <w:rFonts w:ascii="Times New Roman" w:hAnsi="Times New Roman" w:cs="Times New Roman"/>
                <w:b/>
                <w:sz w:val="24"/>
                <w:szCs w:val="24"/>
              </w:rPr>
            </w:pPr>
            <w:r w:rsidRPr="00323FDB">
              <w:rPr>
                <w:rFonts w:ascii="Times New Roman" w:hAnsi="Times New Roman" w:cs="Times New Roman"/>
                <w:b/>
                <w:sz w:val="24"/>
                <w:szCs w:val="24"/>
              </w:rPr>
              <w:t>No</w:t>
            </w:r>
          </w:p>
        </w:tc>
        <w:tc>
          <w:tcPr>
            <w:tcW w:w="1896" w:type="dxa"/>
          </w:tcPr>
          <w:p w:rsidR="0010421E" w:rsidRPr="00323FDB" w:rsidRDefault="0010421E" w:rsidP="001A3627">
            <w:pPr>
              <w:jc w:val="center"/>
              <w:rPr>
                <w:rFonts w:ascii="Times New Roman" w:hAnsi="Times New Roman" w:cs="Times New Roman"/>
                <w:b/>
                <w:sz w:val="24"/>
                <w:szCs w:val="24"/>
              </w:rPr>
            </w:pPr>
            <w:r w:rsidRPr="00323FDB">
              <w:rPr>
                <w:rFonts w:ascii="Times New Roman" w:hAnsi="Times New Roman" w:cs="Times New Roman"/>
                <w:b/>
                <w:sz w:val="24"/>
                <w:szCs w:val="24"/>
              </w:rPr>
              <w:t>Nama Peneliti</w:t>
            </w:r>
          </w:p>
          <w:p w:rsidR="0010421E" w:rsidRPr="00323FDB" w:rsidRDefault="0010421E" w:rsidP="001A3627">
            <w:pPr>
              <w:jc w:val="center"/>
              <w:rPr>
                <w:rFonts w:ascii="Times New Roman" w:hAnsi="Times New Roman" w:cs="Times New Roman"/>
                <w:b/>
                <w:sz w:val="24"/>
                <w:szCs w:val="24"/>
              </w:rPr>
            </w:pPr>
            <w:r w:rsidRPr="00323FDB">
              <w:rPr>
                <w:rFonts w:ascii="Times New Roman" w:hAnsi="Times New Roman" w:cs="Times New Roman"/>
                <w:b/>
                <w:sz w:val="24"/>
                <w:szCs w:val="24"/>
              </w:rPr>
              <w:t>(Tahun)</w:t>
            </w:r>
          </w:p>
        </w:tc>
        <w:tc>
          <w:tcPr>
            <w:tcW w:w="2628" w:type="dxa"/>
          </w:tcPr>
          <w:p w:rsidR="0010421E" w:rsidRPr="00323FDB" w:rsidRDefault="0010421E" w:rsidP="001A3627">
            <w:pPr>
              <w:jc w:val="center"/>
              <w:rPr>
                <w:rFonts w:ascii="Times New Roman" w:hAnsi="Times New Roman" w:cs="Times New Roman"/>
                <w:b/>
                <w:sz w:val="24"/>
                <w:szCs w:val="24"/>
              </w:rPr>
            </w:pPr>
            <w:r w:rsidRPr="00323FDB">
              <w:rPr>
                <w:rFonts w:ascii="Times New Roman" w:hAnsi="Times New Roman" w:cs="Times New Roman"/>
                <w:b/>
                <w:sz w:val="24"/>
                <w:szCs w:val="24"/>
              </w:rPr>
              <w:t>Variabel</w:t>
            </w:r>
          </w:p>
        </w:tc>
        <w:tc>
          <w:tcPr>
            <w:tcW w:w="2785" w:type="dxa"/>
          </w:tcPr>
          <w:p w:rsidR="0010421E" w:rsidRPr="00323FDB" w:rsidRDefault="0010421E" w:rsidP="001A3627">
            <w:pPr>
              <w:jc w:val="center"/>
              <w:rPr>
                <w:rFonts w:ascii="Times New Roman" w:hAnsi="Times New Roman" w:cs="Times New Roman"/>
                <w:b/>
                <w:sz w:val="24"/>
                <w:szCs w:val="24"/>
              </w:rPr>
            </w:pPr>
            <w:r w:rsidRPr="00323FDB">
              <w:rPr>
                <w:rFonts w:ascii="Times New Roman" w:hAnsi="Times New Roman" w:cs="Times New Roman"/>
                <w:b/>
                <w:sz w:val="24"/>
                <w:szCs w:val="24"/>
              </w:rPr>
              <w:t>Hasil Penelitian</w:t>
            </w:r>
          </w:p>
        </w:tc>
      </w:tr>
      <w:tr w:rsidR="0010421E" w:rsidRPr="00323FDB" w:rsidTr="001A3627">
        <w:tc>
          <w:tcPr>
            <w:tcW w:w="510" w:type="dxa"/>
          </w:tcPr>
          <w:p w:rsidR="0010421E" w:rsidRPr="00323FDB" w:rsidRDefault="0010421E" w:rsidP="001A3627">
            <w:pPr>
              <w:jc w:val="center"/>
              <w:rPr>
                <w:rFonts w:ascii="Times New Roman" w:hAnsi="Times New Roman" w:cs="Times New Roman"/>
                <w:sz w:val="24"/>
                <w:szCs w:val="24"/>
              </w:rPr>
            </w:pPr>
            <w:r w:rsidRPr="00323FDB">
              <w:rPr>
                <w:rFonts w:ascii="Times New Roman" w:hAnsi="Times New Roman" w:cs="Times New Roman"/>
                <w:sz w:val="24"/>
                <w:szCs w:val="24"/>
              </w:rPr>
              <w:t>1</w:t>
            </w:r>
          </w:p>
        </w:tc>
        <w:tc>
          <w:tcPr>
            <w:tcW w:w="1896" w:type="dxa"/>
          </w:tcPr>
          <w:p w:rsidR="0010421E" w:rsidRPr="00323FDB" w:rsidRDefault="0010421E" w:rsidP="001A3627">
            <w:pPr>
              <w:rPr>
                <w:rFonts w:ascii="Times New Roman" w:hAnsi="Times New Roman" w:cs="Times New Roman"/>
                <w:sz w:val="24"/>
                <w:szCs w:val="24"/>
              </w:rPr>
            </w:pPr>
            <w:r w:rsidRPr="008F24AB">
              <w:rPr>
                <w:rFonts w:ascii="Times New Roman" w:hAnsi="Times New Roman" w:cs="Times New Roman"/>
                <w:sz w:val="24"/>
                <w:szCs w:val="24"/>
              </w:rPr>
              <w:t xml:space="preserve">Rudi Hermawan </w:t>
            </w:r>
            <w:r w:rsidRPr="00323FDB">
              <w:rPr>
                <w:rFonts w:ascii="Times New Roman" w:hAnsi="Times New Roman" w:cs="Times New Roman"/>
                <w:sz w:val="24"/>
                <w:szCs w:val="24"/>
              </w:rPr>
              <w:t>(201</w:t>
            </w:r>
            <w:r>
              <w:rPr>
                <w:rFonts w:ascii="Times New Roman" w:hAnsi="Times New Roman" w:cs="Times New Roman"/>
                <w:sz w:val="24"/>
                <w:szCs w:val="24"/>
              </w:rPr>
              <w:t>7</w:t>
            </w:r>
            <w:r w:rsidRPr="00323FDB">
              <w:rPr>
                <w:rFonts w:ascii="Times New Roman" w:hAnsi="Times New Roman" w:cs="Times New Roman"/>
                <w:sz w:val="24"/>
                <w:szCs w:val="24"/>
              </w:rPr>
              <w:t>)</w:t>
            </w:r>
          </w:p>
        </w:tc>
        <w:tc>
          <w:tcPr>
            <w:tcW w:w="2628" w:type="dxa"/>
          </w:tcPr>
          <w:p w:rsidR="0010421E" w:rsidRPr="008F24AB" w:rsidRDefault="0010421E" w:rsidP="001A3627">
            <w:pPr>
              <w:pStyle w:val="Default"/>
              <w:rPr>
                <w:sz w:val="23"/>
                <w:szCs w:val="23"/>
              </w:rPr>
            </w:pPr>
            <w:r w:rsidRPr="008F24AB">
              <w:t xml:space="preserve"> </w:t>
            </w:r>
            <w:r w:rsidRPr="008F24AB">
              <w:rPr>
                <w:bCs/>
                <w:sz w:val="23"/>
                <w:szCs w:val="23"/>
              </w:rPr>
              <w:t xml:space="preserve">Pengaruh Pendapatan Asli Daerah (Pad), Dana </w:t>
            </w:r>
          </w:p>
          <w:p w:rsidR="0010421E" w:rsidRPr="008F24AB" w:rsidRDefault="0010421E" w:rsidP="001A3627">
            <w:pPr>
              <w:pStyle w:val="Default"/>
              <w:rPr>
                <w:sz w:val="23"/>
                <w:szCs w:val="23"/>
              </w:rPr>
            </w:pPr>
            <w:r w:rsidRPr="008F24AB">
              <w:rPr>
                <w:bCs/>
                <w:sz w:val="23"/>
                <w:szCs w:val="23"/>
              </w:rPr>
              <w:t xml:space="preserve">Perimbangan, Dan Sisa Lebih Pembiayaan Anggaran </w:t>
            </w:r>
          </w:p>
          <w:p w:rsidR="0010421E" w:rsidRPr="00323FDB" w:rsidRDefault="0010421E" w:rsidP="001A3627">
            <w:pPr>
              <w:rPr>
                <w:rFonts w:ascii="Times New Roman" w:hAnsi="Times New Roman" w:cs="Times New Roman"/>
                <w:sz w:val="24"/>
                <w:szCs w:val="24"/>
              </w:rPr>
            </w:pPr>
            <w:r w:rsidRPr="008F24AB">
              <w:rPr>
                <w:rFonts w:ascii="Times New Roman" w:hAnsi="Times New Roman" w:cs="Times New Roman"/>
                <w:bCs/>
                <w:sz w:val="23"/>
                <w:szCs w:val="23"/>
              </w:rPr>
              <w:t>(S</w:t>
            </w:r>
            <w:r>
              <w:rPr>
                <w:rFonts w:ascii="Times New Roman" w:hAnsi="Times New Roman" w:cs="Times New Roman"/>
                <w:bCs/>
                <w:sz w:val="23"/>
                <w:szCs w:val="23"/>
              </w:rPr>
              <w:t>i</w:t>
            </w:r>
            <w:r w:rsidRPr="008F24AB">
              <w:rPr>
                <w:rFonts w:ascii="Times New Roman" w:hAnsi="Times New Roman" w:cs="Times New Roman"/>
                <w:bCs/>
                <w:sz w:val="23"/>
                <w:szCs w:val="23"/>
              </w:rPr>
              <w:t>lpa) Terhadap Belanja Modal</w:t>
            </w:r>
          </w:p>
        </w:tc>
        <w:tc>
          <w:tcPr>
            <w:tcW w:w="2785" w:type="dxa"/>
          </w:tcPr>
          <w:p w:rsidR="0010421E" w:rsidRDefault="0010421E" w:rsidP="001A3627">
            <w:pPr>
              <w:rPr>
                <w:rFonts w:ascii="Times New Roman" w:hAnsi="Times New Roman" w:cs="Times New Roman"/>
                <w:sz w:val="24"/>
                <w:szCs w:val="24"/>
              </w:rPr>
            </w:pPr>
            <w:r>
              <w:rPr>
                <w:rFonts w:ascii="Times New Roman" w:hAnsi="Times New Roman" w:cs="Times New Roman"/>
                <w:sz w:val="24"/>
                <w:szCs w:val="24"/>
              </w:rPr>
              <w:t>- PAD berpengaruh dan secara statistik signifikan terhadap belanja modal</w:t>
            </w:r>
          </w:p>
          <w:p w:rsidR="0010421E" w:rsidRDefault="0010421E" w:rsidP="001A36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Dana Bagi Hasil, Dana Alokasi Umum,dan Dana Alokasi Khusus berpengaruh dan statistik signifikan terhadap Belanja Modal</w:t>
            </w:r>
          </w:p>
          <w:p w:rsidR="0010421E" w:rsidRDefault="0010421E" w:rsidP="001A36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SiLPA tidak berpengaruh dan secara statistik tidak signifikan terhadap belanja</w:t>
            </w:r>
          </w:p>
          <w:p w:rsidR="0010421E" w:rsidRPr="00323FDB" w:rsidRDefault="0010421E" w:rsidP="001A36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Modal.</w:t>
            </w:r>
          </w:p>
        </w:tc>
      </w:tr>
      <w:tr w:rsidR="0010421E" w:rsidRPr="00323FDB" w:rsidTr="001A3627">
        <w:tc>
          <w:tcPr>
            <w:tcW w:w="510" w:type="dxa"/>
          </w:tcPr>
          <w:p w:rsidR="0010421E" w:rsidRPr="00323FDB" w:rsidRDefault="0010421E" w:rsidP="001A3627">
            <w:pPr>
              <w:jc w:val="center"/>
              <w:rPr>
                <w:rFonts w:ascii="Times New Roman" w:hAnsi="Times New Roman" w:cs="Times New Roman"/>
                <w:sz w:val="24"/>
                <w:szCs w:val="24"/>
              </w:rPr>
            </w:pPr>
            <w:r w:rsidRPr="00323FDB">
              <w:rPr>
                <w:rFonts w:ascii="Times New Roman" w:hAnsi="Times New Roman" w:cs="Times New Roman"/>
                <w:sz w:val="24"/>
                <w:szCs w:val="24"/>
              </w:rPr>
              <w:t>2</w:t>
            </w:r>
          </w:p>
        </w:tc>
        <w:tc>
          <w:tcPr>
            <w:tcW w:w="1896" w:type="dxa"/>
          </w:tcPr>
          <w:p w:rsidR="0010421E" w:rsidRPr="00323FDB" w:rsidRDefault="0010421E" w:rsidP="001A3627">
            <w:pPr>
              <w:rPr>
                <w:rFonts w:ascii="Times New Roman" w:hAnsi="Times New Roman" w:cs="Times New Roman"/>
                <w:sz w:val="24"/>
                <w:szCs w:val="24"/>
              </w:rPr>
            </w:pPr>
            <w:r w:rsidRPr="001F1C84">
              <w:rPr>
                <w:rFonts w:ascii="Times New Roman" w:hAnsi="Times New Roman" w:cs="Times New Roman"/>
                <w:sz w:val="24"/>
                <w:szCs w:val="24"/>
              </w:rPr>
              <w:t>Della Prima Putri</w:t>
            </w:r>
            <w:r w:rsidRPr="00323FDB">
              <w:rPr>
                <w:rFonts w:ascii="Times New Roman" w:hAnsi="Times New Roman" w:cs="Times New Roman"/>
                <w:sz w:val="24"/>
                <w:szCs w:val="24"/>
              </w:rPr>
              <w:t xml:space="preserve"> (2017)</w:t>
            </w:r>
          </w:p>
        </w:tc>
        <w:tc>
          <w:tcPr>
            <w:tcW w:w="2628" w:type="dxa"/>
          </w:tcPr>
          <w:p w:rsidR="0010421E" w:rsidRPr="00323FDB" w:rsidRDefault="0010421E" w:rsidP="001A3627">
            <w:pPr>
              <w:rPr>
                <w:rFonts w:ascii="Times New Roman" w:hAnsi="Times New Roman" w:cs="Times New Roman"/>
                <w:sz w:val="24"/>
                <w:szCs w:val="24"/>
              </w:rPr>
            </w:pPr>
            <w:r w:rsidRPr="001F1C84">
              <w:rPr>
                <w:rFonts w:ascii="Times New Roman" w:hAnsi="Times New Roman" w:cs="Times New Roman"/>
                <w:sz w:val="24"/>
                <w:szCs w:val="24"/>
              </w:rPr>
              <w:t>Pengaruh Pertumbuhan Ekonomi, Pendapatan Asli Daerah dan Dana Perimbangan terhadap Belanja Modal pada Pemerintah Kabupaten/Kota Provisi Sumatera Selatan</w:t>
            </w:r>
          </w:p>
        </w:tc>
        <w:tc>
          <w:tcPr>
            <w:tcW w:w="2785" w:type="dxa"/>
          </w:tcPr>
          <w:p w:rsidR="0010421E" w:rsidRDefault="0010421E" w:rsidP="001A3627">
            <w:pPr>
              <w:rPr>
                <w:rFonts w:ascii="Times New Roman" w:hAnsi="Times New Roman" w:cs="Times New Roman"/>
                <w:sz w:val="24"/>
                <w:szCs w:val="24"/>
              </w:rPr>
            </w:pPr>
            <w:r w:rsidRPr="00323FDB">
              <w:rPr>
                <w:rFonts w:ascii="Times New Roman" w:hAnsi="Times New Roman" w:cs="Times New Roman"/>
                <w:sz w:val="24"/>
                <w:szCs w:val="24"/>
              </w:rPr>
              <w:t>-</w:t>
            </w:r>
            <w:r>
              <w:t xml:space="preserve"> </w:t>
            </w:r>
            <w:r w:rsidRPr="001F1C84">
              <w:rPr>
                <w:rFonts w:ascii="Times New Roman" w:hAnsi="Times New Roman" w:cs="Times New Roman"/>
                <w:sz w:val="24"/>
                <w:szCs w:val="24"/>
              </w:rPr>
              <w:t>Pertumbuhan Ekonomi secara parsial berpengaruh signifikan negatif terhadap Belanja Modal</w:t>
            </w:r>
            <w:r>
              <w:rPr>
                <w:rFonts w:ascii="Times New Roman" w:hAnsi="Times New Roman" w:cs="Times New Roman"/>
                <w:sz w:val="24"/>
                <w:szCs w:val="24"/>
              </w:rPr>
              <w:t>.</w:t>
            </w:r>
          </w:p>
          <w:p w:rsidR="0010421E" w:rsidRDefault="0010421E" w:rsidP="001A3627">
            <w:pPr>
              <w:rPr>
                <w:rFonts w:ascii="Times New Roman" w:eastAsia="Calibri" w:hAnsi="Times New Roman" w:cs="Times New Roman"/>
                <w:sz w:val="24"/>
              </w:rPr>
            </w:pPr>
            <w:r>
              <w:rPr>
                <w:rFonts w:ascii="Times New Roman" w:hAnsi="Times New Roman" w:cs="Times New Roman"/>
                <w:sz w:val="24"/>
                <w:szCs w:val="24"/>
              </w:rPr>
              <w:t>-</w:t>
            </w:r>
            <w:r w:rsidRPr="001F1C84">
              <w:rPr>
                <w:rFonts w:ascii="Calibri" w:eastAsia="Calibri" w:hAnsi="Calibri" w:cs="Times New Roman"/>
              </w:rPr>
              <w:t xml:space="preserve"> </w:t>
            </w:r>
            <w:r w:rsidRPr="001F1C84">
              <w:rPr>
                <w:rFonts w:ascii="Times New Roman" w:eastAsia="Calibri" w:hAnsi="Times New Roman" w:cs="Times New Roman"/>
                <w:sz w:val="24"/>
              </w:rPr>
              <w:t>Pendapatan Asli Daerah (PAD) secara parsial tidak berpengaruh terhadap Belanja Modal</w:t>
            </w:r>
          </w:p>
          <w:p w:rsidR="0010421E" w:rsidRDefault="0010421E" w:rsidP="001A3627">
            <w:pPr>
              <w:rPr>
                <w:rFonts w:ascii="Times New Roman" w:hAnsi="Times New Roman" w:cs="Times New Roman"/>
                <w:sz w:val="24"/>
                <w:szCs w:val="24"/>
              </w:rPr>
            </w:pPr>
            <w:r>
              <w:rPr>
                <w:rFonts w:ascii="Times New Roman" w:hAnsi="Times New Roman" w:cs="Times New Roman"/>
                <w:sz w:val="24"/>
                <w:szCs w:val="24"/>
              </w:rPr>
              <w:t>-</w:t>
            </w:r>
            <w:r>
              <w:t xml:space="preserve"> </w:t>
            </w:r>
            <w:r w:rsidRPr="001F1C84">
              <w:rPr>
                <w:rFonts w:ascii="Times New Roman" w:hAnsi="Times New Roman" w:cs="Times New Roman"/>
                <w:sz w:val="24"/>
                <w:szCs w:val="24"/>
              </w:rPr>
              <w:t>Dana Perimbangan secara parsial berpengaruh signifikan positif terhadap Belanja Modal</w:t>
            </w:r>
            <w:r>
              <w:rPr>
                <w:rFonts w:ascii="Times New Roman" w:hAnsi="Times New Roman" w:cs="Times New Roman"/>
                <w:sz w:val="24"/>
                <w:szCs w:val="24"/>
              </w:rPr>
              <w:t>.</w:t>
            </w:r>
          </w:p>
          <w:p w:rsidR="0010421E" w:rsidRPr="00323FDB" w:rsidRDefault="0010421E" w:rsidP="001A3627">
            <w:pPr>
              <w:rPr>
                <w:rFonts w:ascii="Times New Roman" w:hAnsi="Times New Roman" w:cs="Times New Roman"/>
                <w:sz w:val="24"/>
                <w:szCs w:val="24"/>
              </w:rPr>
            </w:pPr>
            <w:r>
              <w:rPr>
                <w:rFonts w:ascii="Times New Roman" w:hAnsi="Times New Roman" w:cs="Times New Roman"/>
                <w:sz w:val="24"/>
                <w:szCs w:val="24"/>
              </w:rPr>
              <w:lastRenderedPageBreak/>
              <w:t>-</w:t>
            </w:r>
            <w:r>
              <w:t xml:space="preserve"> </w:t>
            </w:r>
            <w:r w:rsidRPr="001F1C84">
              <w:rPr>
                <w:rFonts w:ascii="Times New Roman" w:hAnsi="Times New Roman" w:cs="Times New Roman"/>
                <w:sz w:val="24"/>
                <w:szCs w:val="24"/>
              </w:rPr>
              <w:t>Pertumbuhan Ekonomi, Pendapatan Asli Daerah, dan Dana Perimbangan secara bersama-sama (simultan) berpengaruh signifikan positif terhadap Belanja Modal</w:t>
            </w:r>
            <w:r>
              <w:rPr>
                <w:rFonts w:ascii="Times New Roman" w:hAnsi="Times New Roman" w:cs="Times New Roman"/>
                <w:sz w:val="24"/>
                <w:szCs w:val="24"/>
              </w:rPr>
              <w:t>.</w:t>
            </w:r>
          </w:p>
        </w:tc>
      </w:tr>
      <w:tr w:rsidR="0010421E" w:rsidRPr="00323FDB" w:rsidTr="001A3627">
        <w:tc>
          <w:tcPr>
            <w:tcW w:w="510" w:type="dxa"/>
          </w:tcPr>
          <w:p w:rsidR="0010421E" w:rsidRPr="00323FDB" w:rsidRDefault="0010421E" w:rsidP="001A3627">
            <w:pPr>
              <w:jc w:val="center"/>
              <w:rPr>
                <w:rFonts w:ascii="Times New Roman" w:hAnsi="Times New Roman" w:cs="Times New Roman"/>
                <w:sz w:val="24"/>
                <w:szCs w:val="24"/>
              </w:rPr>
            </w:pPr>
            <w:r w:rsidRPr="00323FDB">
              <w:rPr>
                <w:rFonts w:ascii="Times New Roman" w:hAnsi="Times New Roman" w:cs="Times New Roman"/>
                <w:sz w:val="24"/>
                <w:szCs w:val="24"/>
              </w:rPr>
              <w:lastRenderedPageBreak/>
              <w:t>3</w:t>
            </w:r>
          </w:p>
        </w:tc>
        <w:tc>
          <w:tcPr>
            <w:tcW w:w="1896" w:type="dxa"/>
          </w:tcPr>
          <w:p w:rsidR="0010421E" w:rsidRPr="00323FDB" w:rsidRDefault="0010421E" w:rsidP="001A3627">
            <w:pPr>
              <w:rPr>
                <w:rFonts w:ascii="Times New Roman" w:hAnsi="Times New Roman" w:cs="Times New Roman"/>
                <w:sz w:val="24"/>
                <w:szCs w:val="24"/>
              </w:rPr>
            </w:pPr>
            <w:r w:rsidRPr="008A04F8">
              <w:rPr>
                <w:rFonts w:ascii="Times New Roman" w:hAnsi="Times New Roman" w:cs="Times New Roman"/>
                <w:sz w:val="24"/>
                <w:szCs w:val="24"/>
              </w:rPr>
              <w:t xml:space="preserve">Muhammad Edwin Kadafi </w:t>
            </w:r>
            <w:r w:rsidRPr="00323FDB">
              <w:rPr>
                <w:rFonts w:ascii="Times New Roman" w:hAnsi="Times New Roman" w:cs="Times New Roman"/>
                <w:sz w:val="24"/>
                <w:szCs w:val="24"/>
              </w:rPr>
              <w:t>(2017)</w:t>
            </w:r>
          </w:p>
        </w:tc>
        <w:tc>
          <w:tcPr>
            <w:tcW w:w="2628" w:type="dxa"/>
          </w:tcPr>
          <w:p w:rsidR="0010421E" w:rsidRPr="00323FDB" w:rsidRDefault="0010421E" w:rsidP="001A3627">
            <w:pPr>
              <w:rPr>
                <w:rFonts w:ascii="Times New Roman" w:hAnsi="Times New Roman" w:cs="Times New Roman"/>
                <w:sz w:val="24"/>
                <w:szCs w:val="24"/>
              </w:rPr>
            </w:pPr>
            <w:r w:rsidRPr="008A04F8">
              <w:rPr>
                <w:rFonts w:ascii="Times New Roman" w:hAnsi="Times New Roman" w:cs="Times New Roman"/>
                <w:sz w:val="24"/>
                <w:szCs w:val="24"/>
              </w:rPr>
              <w:t>Pengaruh Pendapatan Asli Daerah Dan Dana Perimbangan Terhadap Belanja Modal</w:t>
            </w:r>
          </w:p>
        </w:tc>
        <w:tc>
          <w:tcPr>
            <w:tcW w:w="2785" w:type="dxa"/>
          </w:tcPr>
          <w:p w:rsidR="0010421E" w:rsidRDefault="0010421E" w:rsidP="001A3627">
            <w:pPr>
              <w:rPr>
                <w:rFonts w:ascii="Times New Roman" w:hAnsi="Times New Roman" w:cs="Times New Roman"/>
                <w:sz w:val="24"/>
                <w:szCs w:val="24"/>
              </w:rPr>
            </w:pPr>
            <w:r w:rsidRPr="00323FDB">
              <w:rPr>
                <w:rFonts w:ascii="Times New Roman" w:hAnsi="Times New Roman" w:cs="Times New Roman"/>
                <w:sz w:val="24"/>
                <w:szCs w:val="24"/>
              </w:rPr>
              <w:t>-</w:t>
            </w:r>
            <w:r>
              <w:t xml:space="preserve"> </w:t>
            </w:r>
            <w:r w:rsidRPr="008A04F8">
              <w:rPr>
                <w:rFonts w:ascii="Times New Roman" w:hAnsi="Times New Roman" w:cs="Times New Roman"/>
                <w:sz w:val="24"/>
                <w:szCs w:val="24"/>
              </w:rPr>
              <w:t>Pendapatan Asli Daerah memiliki pengaruh signifikan terhadap Belanja Modal di pemerintah Kota Bandung.</w:t>
            </w:r>
          </w:p>
          <w:p w:rsidR="0010421E" w:rsidRDefault="0010421E" w:rsidP="001A3627">
            <w:pPr>
              <w:pStyle w:val="Default"/>
              <w:rPr>
                <w:szCs w:val="22"/>
              </w:rPr>
            </w:pPr>
            <w:r>
              <w:t>-</w:t>
            </w:r>
            <w:r w:rsidRPr="008A04F8">
              <w:rPr>
                <w:szCs w:val="22"/>
              </w:rPr>
              <w:t xml:space="preserve">Dana perimbangan </w:t>
            </w:r>
            <w:r>
              <w:rPr>
                <w:szCs w:val="22"/>
              </w:rPr>
              <w:t>m</w:t>
            </w:r>
            <w:r w:rsidRPr="008A04F8">
              <w:rPr>
                <w:szCs w:val="22"/>
              </w:rPr>
              <w:t>emiliki pengaruh signifikan terhadap Belanja Modal di pemerintah Kota Bandung.</w:t>
            </w:r>
          </w:p>
          <w:p w:rsidR="0010421E" w:rsidRPr="008A04F8" w:rsidRDefault="0010421E" w:rsidP="001A3627">
            <w:pPr>
              <w:pStyle w:val="Default"/>
            </w:pPr>
            <w:r>
              <w:rPr>
                <w:szCs w:val="22"/>
              </w:rPr>
              <w:t>-</w:t>
            </w:r>
            <w:r w:rsidRPr="008A04F8">
              <w:t xml:space="preserve"> Pendapatan Asli Daerah dan dana perimbangan secara bersama sama berpengaruh signifikan terhadap Belanja Modal di pemerintah Kota Bandung. </w:t>
            </w:r>
          </w:p>
          <w:p w:rsidR="0010421E" w:rsidRPr="008A04F8" w:rsidRDefault="0010421E" w:rsidP="001A3627">
            <w:pPr>
              <w:pStyle w:val="Default"/>
              <w:rPr>
                <w:szCs w:val="22"/>
              </w:rPr>
            </w:pPr>
          </w:p>
          <w:p w:rsidR="0010421E" w:rsidRPr="00323FDB" w:rsidRDefault="0010421E" w:rsidP="001A3627">
            <w:pPr>
              <w:rPr>
                <w:rFonts w:ascii="Times New Roman" w:hAnsi="Times New Roman" w:cs="Times New Roman"/>
                <w:sz w:val="24"/>
                <w:szCs w:val="24"/>
              </w:rPr>
            </w:pPr>
            <w:r w:rsidRPr="00323FDB">
              <w:rPr>
                <w:rFonts w:ascii="Times New Roman" w:hAnsi="Times New Roman" w:cs="Times New Roman"/>
                <w:sz w:val="24"/>
                <w:szCs w:val="24"/>
              </w:rPr>
              <w:t xml:space="preserve"> </w:t>
            </w:r>
          </w:p>
        </w:tc>
      </w:tr>
      <w:tr w:rsidR="0010421E" w:rsidRPr="00323FDB" w:rsidTr="001A3627">
        <w:tc>
          <w:tcPr>
            <w:tcW w:w="510" w:type="dxa"/>
          </w:tcPr>
          <w:p w:rsidR="0010421E" w:rsidRPr="00323FDB" w:rsidRDefault="0010421E" w:rsidP="001A3627">
            <w:pPr>
              <w:jc w:val="center"/>
              <w:rPr>
                <w:rFonts w:ascii="Times New Roman" w:hAnsi="Times New Roman" w:cs="Times New Roman"/>
                <w:sz w:val="24"/>
                <w:szCs w:val="24"/>
              </w:rPr>
            </w:pPr>
            <w:r w:rsidRPr="00323FDB">
              <w:rPr>
                <w:rFonts w:ascii="Times New Roman" w:hAnsi="Times New Roman" w:cs="Times New Roman"/>
                <w:sz w:val="24"/>
                <w:szCs w:val="24"/>
              </w:rPr>
              <w:t>4</w:t>
            </w:r>
          </w:p>
        </w:tc>
        <w:tc>
          <w:tcPr>
            <w:tcW w:w="1896" w:type="dxa"/>
          </w:tcPr>
          <w:p w:rsidR="0093695B" w:rsidRPr="0093695B" w:rsidRDefault="0093695B" w:rsidP="0093695B">
            <w:pPr>
              <w:autoSpaceDE w:val="0"/>
              <w:autoSpaceDN w:val="0"/>
              <w:adjustRightInd w:val="0"/>
              <w:rPr>
                <w:rFonts w:ascii="Times New Roman" w:hAnsi="Times New Roman" w:cs="Times New Roman"/>
                <w:color w:val="000000"/>
                <w:sz w:val="24"/>
                <w:szCs w:val="20"/>
              </w:rPr>
            </w:pPr>
            <w:r w:rsidRPr="0093695B">
              <w:rPr>
                <w:rFonts w:ascii="Times New Roman" w:hAnsi="Times New Roman" w:cs="Times New Roman"/>
                <w:bCs/>
                <w:color w:val="000000"/>
                <w:sz w:val="24"/>
                <w:szCs w:val="20"/>
              </w:rPr>
              <w:t xml:space="preserve">Ida Mentayani </w:t>
            </w:r>
            <w:r>
              <w:rPr>
                <w:rFonts w:ascii="Times New Roman" w:hAnsi="Times New Roman" w:cs="Times New Roman"/>
                <w:bCs/>
                <w:color w:val="000000"/>
                <w:sz w:val="24"/>
                <w:szCs w:val="20"/>
              </w:rPr>
              <w:t xml:space="preserve">dan </w:t>
            </w:r>
          </w:p>
          <w:p w:rsidR="0010421E" w:rsidRPr="0093695B" w:rsidRDefault="0093695B" w:rsidP="0093695B">
            <w:pPr>
              <w:pStyle w:val="Default"/>
              <w:rPr>
                <w:rFonts w:ascii="Calisto MT" w:hAnsi="Calisto MT" w:cs="Calisto MT"/>
              </w:rPr>
            </w:pPr>
            <w:r w:rsidRPr="0093695B">
              <w:rPr>
                <w:bCs/>
                <w:szCs w:val="20"/>
              </w:rPr>
              <w:t>Rusmanto</w:t>
            </w:r>
            <w:r w:rsidRPr="0093695B">
              <w:rPr>
                <w:rFonts w:ascii="Bookman Old Style" w:hAnsi="Bookman Old Style" w:cs="Bookman Old Style"/>
                <w:b/>
                <w:bCs/>
                <w:szCs w:val="20"/>
              </w:rPr>
              <w:t xml:space="preserve"> </w:t>
            </w:r>
            <w:r w:rsidR="0010421E" w:rsidRPr="0093695B">
              <w:t>(201</w:t>
            </w:r>
            <w:r>
              <w:t>3</w:t>
            </w:r>
            <w:r w:rsidR="0010421E" w:rsidRPr="0093695B">
              <w:t>)</w:t>
            </w:r>
          </w:p>
        </w:tc>
        <w:tc>
          <w:tcPr>
            <w:tcW w:w="2628" w:type="dxa"/>
          </w:tcPr>
          <w:p w:rsidR="0010421E" w:rsidRPr="00323FDB" w:rsidRDefault="0093695B" w:rsidP="001A3627">
            <w:pPr>
              <w:rPr>
                <w:rFonts w:ascii="Times New Roman" w:hAnsi="Times New Roman" w:cs="Times New Roman"/>
                <w:sz w:val="24"/>
                <w:szCs w:val="24"/>
              </w:rPr>
            </w:pPr>
            <w:r w:rsidRPr="0093695B">
              <w:rPr>
                <w:rFonts w:ascii="Times New Roman" w:hAnsi="Times New Roman" w:cs="Times New Roman"/>
                <w:sz w:val="24"/>
                <w:szCs w:val="24"/>
              </w:rPr>
              <w:t>Pengaruh Pendapatan Asli Daerah, Dana Alokasi Umum Dan Sisa Lebih Pembiayaan Anggaran Terhadap Belanja Modal Pada Kota Dan Kabupaten Di Pulau Kalimantan</w:t>
            </w:r>
          </w:p>
        </w:tc>
        <w:tc>
          <w:tcPr>
            <w:tcW w:w="2785" w:type="dxa"/>
          </w:tcPr>
          <w:p w:rsidR="0010421E" w:rsidRDefault="0093695B" w:rsidP="001A3627">
            <w:pPr>
              <w:rPr>
                <w:rFonts w:ascii="Times New Roman" w:hAnsi="Times New Roman" w:cs="Times New Roman"/>
                <w:sz w:val="24"/>
                <w:szCs w:val="24"/>
              </w:rPr>
            </w:pPr>
            <w:r>
              <w:rPr>
                <w:rFonts w:ascii="Times New Roman" w:hAnsi="Times New Roman" w:cs="Times New Roman"/>
                <w:sz w:val="24"/>
                <w:szCs w:val="24"/>
              </w:rPr>
              <w:t>-</w:t>
            </w:r>
            <w:r>
              <w:t xml:space="preserve"> </w:t>
            </w:r>
            <w:r w:rsidRPr="0093695B">
              <w:rPr>
                <w:rFonts w:ascii="Times New Roman" w:hAnsi="Times New Roman" w:cs="Times New Roman"/>
                <w:sz w:val="24"/>
                <w:szCs w:val="24"/>
              </w:rPr>
              <w:t xml:space="preserve">Dana Alokasi Umum mempunyai pengaruh negatif dan tidak signifikan terhadap </w:t>
            </w:r>
            <w:r>
              <w:rPr>
                <w:rFonts w:ascii="Times New Roman" w:hAnsi="Times New Roman" w:cs="Times New Roman"/>
                <w:sz w:val="24"/>
                <w:szCs w:val="24"/>
              </w:rPr>
              <w:t>b</w:t>
            </w:r>
            <w:r w:rsidRPr="0093695B">
              <w:rPr>
                <w:rFonts w:ascii="Times New Roman" w:hAnsi="Times New Roman" w:cs="Times New Roman"/>
                <w:sz w:val="24"/>
                <w:szCs w:val="24"/>
              </w:rPr>
              <w:t xml:space="preserve">elanja </w:t>
            </w:r>
            <w:r>
              <w:rPr>
                <w:rFonts w:ascii="Times New Roman" w:hAnsi="Times New Roman" w:cs="Times New Roman"/>
                <w:sz w:val="24"/>
                <w:szCs w:val="24"/>
              </w:rPr>
              <w:t>m</w:t>
            </w:r>
            <w:r w:rsidRPr="0093695B">
              <w:rPr>
                <w:rFonts w:ascii="Times New Roman" w:hAnsi="Times New Roman" w:cs="Times New Roman"/>
                <w:sz w:val="24"/>
                <w:szCs w:val="24"/>
              </w:rPr>
              <w:t>odal</w:t>
            </w:r>
            <w:r>
              <w:rPr>
                <w:rFonts w:ascii="Times New Roman" w:hAnsi="Times New Roman" w:cs="Times New Roman"/>
                <w:sz w:val="24"/>
                <w:szCs w:val="24"/>
              </w:rPr>
              <w:t>.</w:t>
            </w:r>
          </w:p>
          <w:p w:rsidR="0093695B" w:rsidRDefault="0093695B" w:rsidP="001A3627">
            <w:pPr>
              <w:rPr>
                <w:rFonts w:ascii="Times New Roman" w:hAnsi="Times New Roman" w:cs="Times New Roman"/>
                <w:sz w:val="24"/>
                <w:szCs w:val="24"/>
              </w:rPr>
            </w:pPr>
            <w:r>
              <w:rPr>
                <w:rFonts w:ascii="Times New Roman" w:hAnsi="Times New Roman" w:cs="Times New Roman"/>
                <w:sz w:val="24"/>
                <w:szCs w:val="24"/>
              </w:rPr>
              <w:t>-</w:t>
            </w:r>
            <w:r>
              <w:t xml:space="preserve"> </w:t>
            </w:r>
            <w:r w:rsidRPr="0093695B">
              <w:rPr>
                <w:rFonts w:ascii="Times New Roman" w:hAnsi="Times New Roman" w:cs="Times New Roman"/>
                <w:sz w:val="24"/>
                <w:szCs w:val="24"/>
              </w:rPr>
              <w:t>PAD mempunyai pengaruh negatif tetapi tidak signifikan terhadap belanja modal</w:t>
            </w:r>
            <w:r>
              <w:rPr>
                <w:rFonts w:ascii="Times New Roman" w:hAnsi="Times New Roman" w:cs="Times New Roman"/>
                <w:sz w:val="24"/>
                <w:szCs w:val="24"/>
              </w:rPr>
              <w:t>.</w:t>
            </w:r>
          </w:p>
          <w:p w:rsidR="0093695B" w:rsidRPr="00323FDB" w:rsidRDefault="0093695B" w:rsidP="001A3627">
            <w:pPr>
              <w:rPr>
                <w:rFonts w:ascii="Times New Roman" w:hAnsi="Times New Roman" w:cs="Times New Roman"/>
                <w:sz w:val="24"/>
                <w:szCs w:val="24"/>
              </w:rPr>
            </w:pPr>
            <w:r>
              <w:rPr>
                <w:rFonts w:ascii="Times New Roman" w:hAnsi="Times New Roman" w:cs="Times New Roman"/>
                <w:sz w:val="24"/>
                <w:szCs w:val="24"/>
              </w:rPr>
              <w:t>-</w:t>
            </w:r>
            <w:r>
              <w:t xml:space="preserve"> SiLPA </w:t>
            </w:r>
            <w:r w:rsidRPr="0093695B">
              <w:rPr>
                <w:rFonts w:ascii="Times New Roman" w:hAnsi="Times New Roman" w:cs="Times New Roman"/>
                <w:sz w:val="24"/>
                <w:szCs w:val="24"/>
              </w:rPr>
              <w:t xml:space="preserve">mempunyai pengaruh positip dan signifikan terhadap </w:t>
            </w:r>
            <w:r>
              <w:rPr>
                <w:rFonts w:ascii="Times New Roman" w:hAnsi="Times New Roman" w:cs="Times New Roman"/>
                <w:sz w:val="24"/>
                <w:szCs w:val="24"/>
              </w:rPr>
              <w:t>b</w:t>
            </w:r>
            <w:r w:rsidRPr="0093695B">
              <w:rPr>
                <w:rFonts w:ascii="Times New Roman" w:hAnsi="Times New Roman" w:cs="Times New Roman"/>
                <w:sz w:val="24"/>
                <w:szCs w:val="24"/>
              </w:rPr>
              <w:t xml:space="preserve">elanja </w:t>
            </w:r>
            <w:r>
              <w:rPr>
                <w:rFonts w:ascii="Times New Roman" w:hAnsi="Times New Roman" w:cs="Times New Roman"/>
                <w:sz w:val="24"/>
                <w:szCs w:val="24"/>
              </w:rPr>
              <w:t>m</w:t>
            </w:r>
            <w:r w:rsidRPr="0093695B">
              <w:rPr>
                <w:rFonts w:ascii="Times New Roman" w:hAnsi="Times New Roman" w:cs="Times New Roman"/>
                <w:sz w:val="24"/>
                <w:szCs w:val="24"/>
              </w:rPr>
              <w:t>odal</w:t>
            </w:r>
            <w:r>
              <w:rPr>
                <w:rFonts w:ascii="Times New Roman" w:hAnsi="Times New Roman" w:cs="Times New Roman"/>
                <w:sz w:val="24"/>
                <w:szCs w:val="24"/>
              </w:rPr>
              <w:t>.</w:t>
            </w:r>
          </w:p>
        </w:tc>
      </w:tr>
      <w:tr w:rsidR="0010421E" w:rsidRPr="00323FDB" w:rsidTr="001A3627">
        <w:tc>
          <w:tcPr>
            <w:tcW w:w="510" w:type="dxa"/>
          </w:tcPr>
          <w:p w:rsidR="0010421E" w:rsidRPr="00323FDB" w:rsidRDefault="0010421E" w:rsidP="001A3627">
            <w:pPr>
              <w:jc w:val="center"/>
              <w:rPr>
                <w:rFonts w:ascii="Times New Roman" w:hAnsi="Times New Roman" w:cs="Times New Roman"/>
                <w:sz w:val="24"/>
                <w:szCs w:val="24"/>
              </w:rPr>
            </w:pPr>
            <w:r>
              <w:rPr>
                <w:rFonts w:ascii="Times New Roman" w:hAnsi="Times New Roman" w:cs="Times New Roman"/>
                <w:sz w:val="24"/>
                <w:szCs w:val="24"/>
              </w:rPr>
              <w:t>5</w:t>
            </w:r>
          </w:p>
        </w:tc>
        <w:tc>
          <w:tcPr>
            <w:tcW w:w="1896" w:type="dxa"/>
          </w:tcPr>
          <w:p w:rsidR="0010421E" w:rsidRDefault="00C1072D" w:rsidP="001A3627">
            <w:pPr>
              <w:rPr>
                <w:rFonts w:ascii="Times New Roman" w:hAnsi="Times New Roman" w:cs="Times New Roman"/>
                <w:sz w:val="24"/>
                <w:szCs w:val="24"/>
              </w:rPr>
            </w:pPr>
            <w:r>
              <w:rPr>
                <w:rFonts w:ascii="Times New Roman" w:hAnsi="Times New Roman" w:cs="Times New Roman"/>
                <w:sz w:val="24"/>
                <w:szCs w:val="24"/>
              </w:rPr>
              <w:t xml:space="preserve">Nurmala Sari, Gustian Djuanda, Sarwani </w:t>
            </w:r>
            <w:r w:rsidR="0010421E">
              <w:rPr>
                <w:rFonts w:ascii="Times New Roman" w:hAnsi="Times New Roman" w:cs="Times New Roman"/>
                <w:sz w:val="24"/>
                <w:szCs w:val="24"/>
              </w:rPr>
              <w:t>(201</w:t>
            </w:r>
            <w:r>
              <w:rPr>
                <w:rFonts w:ascii="Times New Roman" w:hAnsi="Times New Roman" w:cs="Times New Roman"/>
                <w:sz w:val="24"/>
                <w:szCs w:val="24"/>
              </w:rPr>
              <w:t>7</w:t>
            </w:r>
            <w:r w:rsidR="0010421E">
              <w:rPr>
                <w:rFonts w:ascii="Times New Roman" w:hAnsi="Times New Roman" w:cs="Times New Roman"/>
                <w:sz w:val="24"/>
                <w:szCs w:val="24"/>
              </w:rPr>
              <w:t>)</w:t>
            </w:r>
          </w:p>
          <w:p w:rsidR="0010421E" w:rsidRPr="00323FDB" w:rsidRDefault="0010421E" w:rsidP="001A3627">
            <w:pPr>
              <w:rPr>
                <w:rFonts w:ascii="Times New Roman" w:hAnsi="Times New Roman" w:cs="Times New Roman"/>
                <w:sz w:val="24"/>
                <w:szCs w:val="24"/>
              </w:rPr>
            </w:pPr>
          </w:p>
        </w:tc>
        <w:tc>
          <w:tcPr>
            <w:tcW w:w="2628" w:type="dxa"/>
          </w:tcPr>
          <w:p w:rsidR="000D45B9" w:rsidRPr="000D45B9" w:rsidRDefault="000D45B9" w:rsidP="000D45B9">
            <w:pPr>
              <w:rPr>
                <w:rFonts w:ascii="Times New Roman" w:hAnsi="Times New Roman" w:cs="Times New Roman"/>
                <w:sz w:val="24"/>
                <w:szCs w:val="24"/>
              </w:rPr>
            </w:pPr>
            <w:r w:rsidRPr="000D45B9">
              <w:rPr>
                <w:rFonts w:ascii="Times New Roman" w:hAnsi="Times New Roman" w:cs="Times New Roman"/>
                <w:sz w:val="24"/>
                <w:szCs w:val="24"/>
              </w:rPr>
              <w:t>Pengaruh Dana Perimbangan, Dana Sisa Lebih Perhitungan</w:t>
            </w:r>
          </w:p>
          <w:p w:rsidR="000D45B9" w:rsidRPr="000D45B9" w:rsidRDefault="000D45B9" w:rsidP="000D45B9">
            <w:pPr>
              <w:rPr>
                <w:rFonts w:ascii="Times New Roman" w:hAnsi="Times New Roman" w:cs="Times New Roman"/>
                <w:sz w:val="24"/>
                <w:szCs w:val="24"/>
              </w:rPr>
            </w:pPr>
            <w:r w:rsidRPr="000D45B9">
              <w:rPr>
                <w:rFonts w:ascii="Times New Roman" w:hAnsi="Times New Roman" w:cs="Times New Roman"/>
                <w:sz w:val="24"/>
                <w:szCs w:val="24"/>
              </w:rPr>
              <w:lastRenderedPageBreak/>
              <w:t>Anggaran (Silpa) Dan Pendapatan Asli Daerah (Pad) Terhadap</w:t>
            </w:r>
          </w:p>
          <w:p w:rsidR="000D45B9" w:rsidRPr="000D45B9" w:rsidRDefault="000D45B9" w:rsidP="000D45B9">
            <w:pPr>
              <w:rPr>
                <w:rFonts w:ascii="Times New Roman" w:hAnsi="Times New Roman" w:cs="Times New Roman"/>
                <w:sz w:val="24"/>
                <w:szCs w:val="24"/>
              </w:rPr>
            </w:pPr>
            <w:r w:rsidRPr="000D45B9">
              <w:rPr>
                <w:rFonts w:ascii="Times New Roman" w:hAnsi="Times New Roman" w:cs="Times New Roman"/>
                <w:sz w:val="24"/>
                <w:szCs w:val="24"/>
              </w:rPr>
              <w:t>Belanja Modal Dan Dampaknya Pada Pertumbuhan Ekonomi Di</w:t>
            </w:r>
          </w:p>
          <w:p w:rsidR="0010421E" w:rsidRPr="00323FDB" w:rsidRDefault="000D45B9" w:rsidP="000D45B9">
            <w:pPr>
              <w:rPr>
                <w:rFonts w:ascii="Times New Roman" w:hAnsi="Times New Roman" w:cs="Times New Roman"/>
                <w:sz w:val="24"/>
                <w:szCs w:val="24"/>
              </w:rPr>
            </w:pPr>
            <w:r w:rsidRPr="000D45B9">
              <w:rPr>
                <w:rFonts w:ascii="Times New Roman" w:hAnsi="Times New Roman" w:cs="Times New Roman"/>
                <w:sz w:val="24"/>
                <w:szCs w:val="24"/>
              </w:rPr>
              <w:t>Wilayah Bodetabek Periode 2006 S/D 2015</w:t>
            </w:r>
          </w:p>
        </w:tc>
        <w:tc>
          <w:tcPr>
            <w:tcW w:w="2785" w:type="dxa"/>
          </w:tcPr>
          <w:p w:rsidR="00C1072D" w:rsidRPr="00C1072D" w:rsidRDefault="0010421E" w:rsidP="00C1072D">
            <w:pPr>
              <w:rPr>
                <w:rFonts w:ascii="Times New Roman" w:hAnsi="Times New Roman" w:cs="Times New Roman"/>
                <w:sz w:val="24"/>
                <w:szCs w:val="24"/>
              </w:rPr>
            </w:pPr>
            <w:r>
              <w:rPr>
                <w:rFonts w:ascii="Times New Roman" w:hAnsi="Times New Roman" w:cs="Times New Roman"/>
                <w:sz w:val="24"/>
                <w:szCs w:val="24"/>
              </w:rPr>
              <w:lastRenderedPageBreak/>
              <w:t>-</w:t>
            </w:r>
            <w:r w:rsidR="00C1072D">
              <w:rPr>
                <w:rFonts w:ascii="Times New Roman" w:hAnsi="Times New Roman" w:cs="Times New Roman"/>
                <w:sz w:val="24"/>
                <w:szCs w:val="24"/>
              </w:rPr>
              <w:t xml:space="preserve">Dana perimbangan berpengaruh </w:t>
            </w:r>
            <w:r w:rsidR="00C1072D" w:rsidRPr="00C1072D">
              <w:rPr>
                <w:rFonts w:ascii="Times New Roman" w:hAnsi="Times New Roman" w:cs="Times New Roman"/>
                <w:sz w:val="24"/>
                <w:szCs w:val="24"/>
              </w:rPr>
              <w:t>tidak berpengaruh signifikan terhadap belanja modal.</w:t>
            </w:r>
          </w:p>
          <w:p w:rsidR="00C1072D" w:rsidRPr="00C1072D" w:rsidRDefault="00C1072D" w:rsidP="00C1072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1072D">
              <w:rPr>
                <w:rFonts w:ascii="Times New Roman" w:hAnsi="Times New Roman" w:cs="Times New Roman"/>
                <w:sz w:val="24"/>
                <w:szCs w:val="24"/>
              </w:rPr>
              <w:t>Sisa Lebih Perhitungan Anggaran (SiLPA) berpengaruh signifikan terhadap</w:t>
            </w:r>
          </w:p>
          <w:p w:rsidR="00C1072D" w:rsidRPr="00C1072D" w:rsidRDefault="00C1072D" w:rsidP="00C1072D">
            <w:pPr>
              <w:rPr>
                <w:rFonts w:ascii="Times New Roman" w:hAnsi="Times New Roman" w:cs="Times New Roman"/>
                <w:sz w:val="24"/>
                <w:szCs w:val="24"/>
              </w:rPr>
            </w:pPr>
            <w:r w:rsidRPr="00C1072D">
              <w:rPr>
                <w:rFonts w:ascii="Times New Roman" w:hAnsi="Times New Roman" w:cs="Times New Roman"/>
                <w:sz w:val="24"/>
                <w:szCs w:val="24"/>
              </w:rPr>
              <w:t>belanja modal.</w:t>
            </w:r>
          </w:p>
          <w:p w:rsidR="00C1072D" w:rsidRDefault="00C1072D" w:rsidP="00C1072D">
            <w:pPr>
              <w:rPr>
                <w:rFonts w:ascii="Times New Roman" w:hAnsi="Times New Roman" w:cs="Times New Roman"/>
                <w:sz w:val="24"/>
                <w:szCs w:val="24"/>
              </w:rPr>
            </w:pPr>
            <w:r>
              <w:rPr>
                <w:rFonts w:ascii="Times New Roman" w:hAnsi="Times New Roman" w:cs="Times New Roman"/>
                <w:sz w:val="24"/>
                <w:szCs w:val="24"/>
              </w:rPr>
              <w:t xml:space="preserve">- </w:t>
            </w:r>
            <w:r w:rsidRPr="00C1072D">
              <w:rPr>
                <w:rFonts w:ascii="Times New Roman" w:hAnsi="Times New Roman" w:cs="Times New Roman"/>
                <w:sz w:val="24"/>
                <w:szCs w:val="24"/>
              </w:rPr>
              <w:t>Pendapatan Asli Daerah (PAD) berpengaruh signifikan terhadap belanja modal.</w:t>
            </w:r>
          </w:p>
          <w:p w:rsidR="00C1072D" w:rsidRPr="00C1072D" w:rsidRDefault="00C1072D" w:rsidP="00C1072D">
            <w:pPr>
              <w:rPr>
                <w:rFonts w:ascii="Times New Roman" w:hAnsi="Times New Roman" w:cs="Times New Roman"/>
                <w:sz w:val="24"/>
                <w:szCs w:val="24"/>
              </w:rPr>
            </w:pPr>
            <w:r>
              <w:rPr>
                <w:rFonts w:ascii="Times New Roman" w:hAnsi="Times New Roman" w:cs="Times New Roman"/>
                <w:sz w:val="24"/>
                <w:szCs w:val="24"/>
              </w:rPr>
              <w:t xml:space="preserve">- </w:t>
            </w:r>
            <w:r w:rsidRPr="00C1072D">
              <w:rPr>
                <w:rFonts w:ascii="Times New Roman" w:hAnsi="Times New Roman" w:cs="Times New Roman"/>
                <w:sz w:val="24"/>
                <w:szCs w:val="24"/>
              </w:rPr>
              <w:t>Dana perimbangan, dana Sisa Lebih Perhitungan Anggaran (SiLPA) dan Pendapatan</w:t>
            </w:r>
          </w:p>
          <w:p w:rsidR="00C1072D" w:rsidRPr="00C1072D" w:rsidRDefault="00C1072D" w:rsidP="00C1072D">
            <w:pPr>
              <w:rPr>
                <w:rFonts w:ascii="Times New Roman" w:hAnsi="Times New Roman" w:cs="Times New Roman"/>
                <w:sz w:val="24"/>
                <w:szCs w:val="24"/>
              </w:rPr>
            </w:pPr>
            <w:r w:rsidRPr="00C1072D">
              <w:rPr>
                <w:rFonts w:ascii="Times New Roman" w:hAnsi="Times New Roman" w:cs="Times New Roman"/>
                <w:sz w:val="24"/>
                <w:szCs w:val="24"/>
              </w:rPr>
              <w:t>Asli Daerah (PAD) secara bersama-sama (simultan) berpengaruh signifikan terhadap</w:t>
            </w:r>
          </w:p>
          <w:p w:rsidR="0010421E" w:rsidRPr="00453E73" w:rsidRDefault="00C1072D" w:rsidP="001A3627">
            <w:pPr>
              <w:rPr>
                <w:rFonts w:ascii="Times New Roman" w:hAnsi="Times New Roman" w:cs="Times New Roman"/>
                <w:sz w:val="24"/>
                <w:szCs w:val="24"/>
              </w:rPr>
            </w:pPr>
            <w:r w:rsidRPr="00C1072D">
              <w:rPr>
                <w:rFonts w:ascii="Times New Roman" w:hAnsi="Times New Roman" w:cs="Times New Roman"/>
                <w:sz w:val="24"/>
                <w:szCs w:val="24"/>
              </w:rPr>
              <w:t>Belanja Modal</w:t>
            </w:r>
          </w:p>
        </w:tc>
      </w:tr>
    </w:tbl>
    <w:p w:rsidR="00CE45A3" w:rsidRDefault="00CE45A3" w:rsidP="00CE45A3">
      <w:pPr>
        <w:pStyle w:val="ListParagraph"/>
        <w:spacing w:after="0" w:line="360" w:lineRule="auto"/>
        <w:ind w:left="709"/>
        <w:jc w:val="both"/>
        <w:rPr>
          <w:rFonts w:ascii="Times New Roman" w:hAnsi="Times New Roman" w:cs="Times New Roman"/>
          <w:b/>
          <w:sz w:val="24"/>
          <w:szCs w:val="24"/>
        </w:rPr>
      </w:pPr>
    </w:p>
    <w:p w:rsidR="006610FF" w:rsidRPr="00D22F09" w:rsidRDefault="006610FF" w:rsidP="00776719">
      <w:pPr>
        <w:pStyle w:val="ListParagraph"/>
        <w:numPr>
          <w:ilvl w:val="1"/>
          <w:numId w:val="11"/>
        </w:numPr>
        <w:spacing w:after="0" w:line="360" w:lineRule="auto"/>
        <w:ind w:left="709" w:hanging="709"/>
        <w:jc w:val="both"/>
        <w:rPr>
          <w:rFonts w:ascii="Times New Roman" w:hAnsi="Times New Roman" w:cs="Times New Roman"/>
          <w:b/>
          <w:sz w:val="24"/>
          <w:szCs w:val="24"/>
        </w:rPr>
      </w:pPr>
      <w:r w:rsidRPr="00D22F09">
        <w:rPr>
          <w:rFonts w:ascii="Times New Roman" w:hAnsi="Times New Roman" w:cs="Times New Roman"/>
          <w:b/>
          <w:sz w:val="24"/>
          <w:szCs w:val="24"/>
        </w:rPr>
        <w:t>Kerangka Pemikiran</w:t>
      </w:r>
    </w:p>
    <w:p w:rsidR="0055390A" w:rsidRDefault="003A346F" w:rsidP="003A34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Menurut Sugiyono (2009), “kerangka pemikiran merupakan konsep yang menggambarkan hubungan antara teori dengan berbagai faktor yang teridentifikasi sebagai masalah riset”. Berikut ini adalah kerangka pemikiran yang digunakan dalam penelitian ini :</w:t>
      </w:r>
    </w:p>
    <w:p w:rsidR="003A346F" w:rsidRPr="00E82C6B" w:rsidRDefault="003A346F" w:rsidP="003A346F">
      <w:pPr>
        <w:pStyle w:val="BodyText"/>
        <w:spacing w:before="69"/>
        <w:jc w:val="center"/>
        <w:rPr>
          <w:lang w:val="id-ID"/>
        </w:rPr>
      </w:pPr>
      <w:r>
        <w:rPr>
          <w:noProof/>
          <w:lang w:val="id-ID" w:eastAsia="id-ID"/>
        </w:rPr>
        <mc:AlternateContent>
          <mc:Choice Requires="wps">
            <w:drawing>
              <wp:anchor distT="0" distB="0" distL="114300" distR="114300" simplePos="0" relativeHeight="251661312" behindDoc="0" locked="0" layoutInCell="1" allowOverlap="1" wp14:anchorId="48CC1564" wp14:editId="585D6ACE">
                <wp:simplePos x="0" y="0"/>
                <wp:positionH relativeFrom="column">
                  <wp:posOffset>340995</wp:posOffset>
                </wp:positionH>
                <wp:positionV relativeFrom="paragraph">
                  <wp:posOffset>1302385</wp:posOffset>
                </wp:positionV>
                <wp:extent cx="1666875" cy="533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66875" cy="533400"/>
                        </a:xfrm>
                        <a:prstGeom prst="rect">
                          <a:avLst/>
                        </a:prstGeom>
                      </wps:spPr>
                      <wps:style>
                        <a:lnRef idx="2">
                          <a:schemeClr val="dk1"/>
                        </a:lnRef>
                        <a:fillRef idx="1">
                          <a:schemeClr val="lt1"/>
                        </a:fillRef>
                        <a:effectRef idx="0">
                          <a:schemeClr val="dk1"/>
                        </a:effectRef>
                        <a:fontRef idx="minor">
                          <a:schemeClr val="dk1"/>
                        </a:fontRef>
                      </wps:style>
                      <wps:txbx>
                        <w:txbxContent>
                          <w:p w:rsidR="003A346F" w:rsidRPr="00E76386" w:rsidRDefault="003A346F" w:rsidP="003A346F">
                            <w:pPr>
                              <w:spacing w:after="0"/>
                              <w:jc w:val="center"/>
                              <w:rPr>
                                <w:rFonts w:ascii="Times New Roman" w:hAnsi="Times New Roman" w:cs="Times New Roman"/>
                                <w:sz w:val="24"/>
                                <w:szCs w:val="24"/>
                              </w:rPr>
                            </w:pPr>
                            <w:r>
                              <w:rPr>
                                <w:rFonts w:ascii="Times New Roman" w:hAnsi="Times New Roman" w:cs="Times New Roman"/>
                                <w:sz w:val="24"/>
                                <w:szCs w:val="24"/>
                              </w:rPr>
                              <w:t>Sisa Lebih Pe</w:t>
                            </w:r>
                            <w:r w:rsidR="00404813">
                              <w:rPr>
                                <w:rFonts w:ascii="Times New Roman" w:hAnsi="Times New Roman" w:cs="Times New Roman"/>
                                <w:sz w:val="24"/>
                                <w:szCs w:val="24"/>
                              </w:rPr>
                              <w:t>rhitungan</w:t>
                            </w:r>
                            <w:r>
                              <w:rPr>
                                <w:rFonts w:ascii="Times New Roman" w:hAnsi="Times New Roman" w:cs="Times New Roman"/>
                                <w:sz w:val="24"/>
                                <w:szCs w:val="24"/>
                              </w:rPr>
                              <w:t xml:space="preserve"> Anggaran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CC1564" id="Rectangle 16" o:spid="_x0000_s1026" style="position:absolute;left:0;text-align:left;margin-left:26.85pt;margin-top:102.55pt;width:131.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2FaAIAABcFAAAOAAAAZHJzL2Uyb0RvYy54bWysVN9P2zAQfp+0/8Hy+0hTSoGqKapATJMQ&#10;IGDi2XXsNprj885uk+6v39lJA2LVHqa9JHe+X77vvvP8qq0N2yn0FdiC5ycjzpSVUFZ2XfDvL7df&#10;LjjzQdhSGLCq4Hvl+dXi86d542ZqDBswpUJGSayfNa7gmxDcLMu83Kha+BNwypJRA9YikIrrrETR&#10;UPbaZOPRaJo1gKVDkMp7Or3pjHyR8mutZHjQ2qvATMHpbiF9MX1X8Zst5mK2RuE2leyvIf7hFrWo&#10;LBUdUt2IINgWqz9S1ZVE8KDDiYQ6A60rqVIP1E0++tDN80Y4lXohcLwbYPL/L6283z0iq0qa3ZQz&#10;K2qa0ROhJuzaKEZnBFDj/Iz8nt0j9ponMXbbaqzjn/pgbQJ1P4Cq2sAkHebT6fTi/IwzSbaz09PJ&#10;KKGevUU79OGrgppFoeBI5ROWYnfnA1Uk14MLKfE2Xf0khb1R8QrGPilNjVDFcYpOFFLXBtlO0PDL&#10;H3nshXIlzxiiK2OGoPxYkAmHoN43hqlEqyFwdCzwrdrgnSqCDUNgXVnAvwfrzv/QdddrbDu0q7af&#10;xQrKPY0QoeO2d/K2IhzvhA+PAonMRHta0PBAH22gKTj0EmcbwF/HzqM/cYysnDW0HAX3P7cCFWfm&#10;myX2XeaTSdympEzOzsek4HvL6r3FbutroBHk9BQ4mcToH8xB1Aj1K+3xMlYlk7CSahdcBjwo16Fb&#10;WnoJpFoukxttkBPhzj47GZNHgCNPXtpXga4nUyAa3sNhkcTsA6c63xhpYbkNoKtEuAhxh2sPPW1f&#10;4k7/UsT1fq8nr7f3bPEbAAD//wMAUEsDBBQABgAIAAAAIQA5+vjT4AAAAAoBAAAPAAAAZHJzL2Rv&#10;d25yZXYueG1sTI/BToNAEIbvJr7DZky82QWaYossjSExJnoS68Hblh2ByM4SdkvBp3c82ePMfPnn&#10;+/P9bHsx4eg7RwriVQQCqXamo0bB4f3pbgvCB01G945QwYIe9sX1Va4z4870hlMVGsEh5DOtoA1h&#10;yKT0dYtW+5UbkPj25UarA49jI82ozxxue5lEUSqt7og/tHrAssX6uzpZBa+LDNPhI939TGW3mOqz&#10;fH7BUqnbm/nxAUTAOfzD8KfP6lCw09GdyHjRK9is75lUkESbGAQD6zhNQBx5s93FIItcXlYofgEA&#10;AP//AwBQSwECLQAUAAYACAAAACEAtoM4kv4AAADhAQAAEwAAAAAAAAAAAAAAAAAAAAAAW0NvbnRl&#10;bnRfVHlwZXNdLnhtbFBLAQItABQABgAIAAAAIQA4/SH/1gAAAJQBAAALAAAAAAAAAAAAAAAAAC8B&#10;AABfcmVscy8ucmVsc1BLAQItABQABgAIAAAAIQB7Kc2FaAIAABcFAAAOAAAAAAAAAAAAAAAAAC4C&#10;AABkcnMvZTJvRG9jLnhtbFBLAQItABQABgAIAAAAIQA5+vjT4AAAAAoBAAAPAAAAAAAAAAAAAAAA&#10;AMIEAABkcnMvZG93bnJldi54bWxQSwUGAAAAAAQABADzAAAAzwUAAAAA&#10;" fillcolor="white [3201]" strokecolor="black [3200]" strokeweight="2pt">
                <v:textbox>
                  <w:txbxContent>
                    <w:p w:rsidR="003A346F" w:rsidRPr="00E76386" w:rsidRDefault="003A346F" w:rsidP="003A346F">
                      <w:pPr>
                        <w:spacing w:after="0"/>
                        <w:jc w:val="center"/>
                        <w:rPr>
                          <w:rFonts w:ascii="Times New Roman" w:hAnsi="Times New Roman" w:cs="Times New Roman"/>
                          <w:sz w:val="24"/>
                          <w:szCs w:val="24"/>
                        </w:rPr>
                      </w:pPr>
                      <w:r>
                        <w:rPr>
                          <w:rFonts w:ascii="Times New Roman" w:hAnsi="Times New Roman" w:cs="Times New Roman"/>
                          <w:sz w:val="24"/>
                          <w:szCs w:val="24"/>
                        </w:rPr>
                        <w:t>Sisa Lebih Pe</w:t>
                      </w:r>
                      <w:r w:rsidR="00404813">
                        <w:rPr>
                          <w:rFonts w:ascii="Times New Roman" w:hAnsi="Times New Roman" w:cs="Times New Roman"/>
                          <w:sz w:val="24"/>
                          <w:szCs w:val="24"/>
                        </w:rPr>
                        <w:t>rhitungan</w:t>
                      </w:r>
                      <w:r>
                        <w:rPr>
                          <w:rFonts w:ascii="Times New Roman" w:hAnsi="Times New Roman" w:cs="Times New Roman"/>
                          <w:sz w:val="24"/>
                          <w:szCs w:val="24"/>
                        </w:rPr>
                        <w:t xml:space="preserve"> Anggaran (X3)</w:t>
                      </w:r>
                    </w:p>
                  </w:txbxContent>
                </v:textbox>
              </v:rect>
            </w:pict>
          </mc:Fallback>
        </mc:AlternateContent>
      </w:r>
      <w:r>
        <w:rPr>
          <w:noProof/>
          <w:lang w:val="id-ID" w:eastAsia="id-ID"/>
        </w:rPr>
        <mc:AlternateContent>
          <mc:Choice Requires="wps">
            <w:drawing>
              <wp:anchor distT="0" distB="0" distL="114300" distR="114300" simplePos="0" relativeHeight="251666432" behindDoc="1" locked="0" layoutInCell="1" allowOverlap="1" wp14:anchorId="12D733A3" wp14:editId="64E49CAD">
                <wp:simplePos x="0" y="0"/>
                <wp:positionH relativeFrom="column">
                  <wp:posOffset>228600</wp:posOffset>
                </wp:positionH>
                <wp:positionV relativeFrom="paragraph">
                  <wp:posOffset>38100</wp:posOffset>
                </wp:positionV>
                <wp:extent cx="1866900" cy="1870710"/>
                <wp:effectExtent l="0" t="0" r="19050" b="15240"/>
                <wp:wrapNone/>
                <wp:docPr id="30" name="Rectangle 30"/>
                <wp:cNvGraphicFramePr/>
                <a:graphic xmlns:a="http://schemas.openxmlformats.org/drawingml/2006/main">
                  <a:graphicData uri="http://schemas.microsoft.com/office/word/2010/wordprocessingShape">
                    <wps:wsp>
                      <wps:cNvSpPr/>
                      <wps:spPr>
                        <a:xfrm>
                          <a:off x="0" y="0"/>
                          <a:ext cx="1866900" cy="187071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26A90A" id="Rectangle 30" o:spid="_x0000_s1026" style="position:absolute;margin-left:18pt;margin-top:3pt;width:147pt;height:14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5liQIAAHAFAAAOAAAAZHJzL2Uyb0RvYy54bWysVEtv2zAMvg/YfxB0X21nXdoGdYqgRYcB&#10;RVv0gZ5VWYqFSaImKXGyXz9Kdpy2y2nYRRbFjx8fJnl+sTGarIUPCmxNq6OSEmE5NMoua/r8dP3l&#10;lJIQmW2YBitquhWBXsw/fzrv3ExMoAXdCE+QxIZZ52raxuhmRRF4KwwLR+CERaUEb1hE0S+LxrMO&#10;2Y0uJmU5LTrwjfPARQj4etUr6TzzSyl4vJMyiEh0TTG2mE+fz9d0FvNzNlt65lrFhzDYP0RhmLLo&#10;dKS6YpGRlVd/URnFPQSQ8YiDKUBKxUXOAbOpyg/ZPLbMiZwLFie4sUzh/9Hy2/W9J6qp6Vcsj2UG&#10;/9EDVo3ZpRYE37BAnQszxD26ez9IAa8p2430Jn0xD7LJRd2ORRWbSDg+VqfT6VmJ5Bx11elJeVJl&#10;1mJv7nyI3wUYki419eg/F5Otb0JElwjdQZI3bdMZQKvmWmmdhdQv4lJ7smb4p+OmSoGj3TtUIrli&#10;oe1BYRuSMAATaZEy7XPLt7jVonf4ICQWCbOZ5MBye+7dMc6FjdORCdHJTGJwo2F1yFDHXZwDNpmJ&#10;3LajYXnI8L3H0SJ7BRtHY6Ms+EMEzc/Rc4/fZd/nnNJ/hWaLveGhH5rg+LXCAt6wEO+ZxynBf4qT&#10;H+/wkBq6msJwo6QF//vQe8Jj86KWkg6nrqbh14p5QYn+YbGtz6rj4zSmWTj+djJBwb/VvL7V2JW5&#10;BPzdFe4Yx/M14aPeXaUH84ILYpG8oopZjr5ryqPfCZex3wa4YrhYLDIMR9OxeGMfHU/kqaqpdZ42&#10;L8y7oUkj9vct7CaUzT70ao9NlhYWqwhS5Ube13WoN4517tNhBaW98VbOqP2inP8BAAD//wMAUEsD&#10;BBQABgAIAAAAIQApe2uf2wAAAAgBAAAPAAAAZHJzL2Rvd25yZXYueG1sTE9NS8QwEL0L/ocwgjc3&#10;0cIitemyCKKHRbC1h72lzWwbbCalye5Wf72zJz3NG97jfRSbxY/ihHN0gTTcrxQIpC5YR72Gz/rl&#10;7hFETIasGQOhhm+MsCmvrwqT23CmDzxVqRdsQjE3GoaUplzK2A3oTVyFCYm5Q5i9SfzOvbSzObO5&#10;H+WDUmvpjSNOGMyEzwN2X9XRa6jd+36ntq3bVXNTH37emv1raLS+vVm2TyASLulPDJf6XB1K7tSG&#10;I9koRg3ZmqckDZfDdJYpBi0DTgVZFvL/gPIXAAD//wMAUEsBAi0AFAAGAAgAAAAhALaDOJL+AAAA&#10;4QEAABMAAAAAAAAAAAAAAAAAAAAAAFtDb250ZW50X1R5cGVzXS54bWxQSwECLQAUAAYACAAAACEA&#10;OP0h/9YAAACUAQAACwAAAAAAAAAAAAAAAAAvAQAAX3JlbHMvLnJlbHNQSwECLQAUAAYACAAAACEA&#10;5S++ZYkCAABwBQAADgAAAAAAAAAAAAAAAAAuAgAAZHJzL2Uyb0RvYy54bWxQSwECLQAUAAYACAAA&#10;ACEAKXtrn9sAAAAIAQAADwAAAAAAAAAAAAAAAADjBAAAZHJzL2Rvd25yZXYueG1sUEsFBgAAAAAE&#10;AAQA8wAAAOsFAAAAAA==&#10;" fillcolor="white [3201]" strokecolor="black [3213]" strokeweight="2pt">
                <v:stroke dashstyle="3 1"/>
              </v:rect>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315B75FC" wp14:editId="1CCA15EC">
                <wp:simplePos x="0" y="0"/>
                <wp:positionH relativeFrom="column">
                  <wp:posOffset>340995</wp:posOffset>
                </wp:positionH>
                <wp:positionV relativeFrom="paragraph">
                  <wp:posOffset>94615</wp:posOffset>
                </wp:positionV>
                <wp:extent cx="1666875" cy="533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66875" cy="533400"/>
                        </a:xfrm>
                        <a:prstGeom prst="rect">
                          <a:avLst/>
                        </a:prstGeom>
                      </wps:spPr>
                      <wps:style>
                        <a:lnRef idx="2">
                          <a:schemeClr val="dk1"/>
                        </a:lnRef>
                        <a:fillRef idx="1">
                          <a:schemeClr val="lt1"/>
                        </a:fillRef>
                        <a:effectRef idx="0">
                          <a:schemeClr val="dk1"/>
                        </a:effectRef>
                        <a:fontRef idx="minor">
                          <a:schemeClr val="dk1"/>
                        </a:fontRef>
                      </wps:style>
                      <wps:txbx>
                        <w:txbxContent>
                          <w:p w:rsidR="003A346F" w:rsidRPr="00E76386" w:rsidRDefault="003A346F" w:rsidP="003A346F">
                            <w:pPr>
                              <w:spacing w:after="0"/>
                              <w:jc w:val="center"/>
                              <w:rPr>
                                <w:rFonts w:ascii="Times New Roman" w:hAnsi="Times New Roman" w:cs="Times New Roman"/>
                                <w:sz w:val="24"/>
                                <w:szCs w:val="24"/>
                              </w:rPr>
                            </w:pPr>
                            <w:r>
                              <w:rPr>
                                <w:rFonts w:ascii="Times New Roman" w:hAnsi="Times New Roman" w:cs="Times New Roman"/>
                                <w:sz w:val="24"/>
                                <w:szCs w:val="24"/>
                              </w:rPr>
                              <w:t>Pendapatan Asli Daerah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5B75FC" id="Rectangle 14" o:spid="_x0000_s1027" style="position:absolute;left:0;text-align:left;margin-left:26.85pt;margin-top:7.45pt;width:131.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8XagIAAB4FAAAOAAAAZHJzL2Uyb0RvYy54bWysVEtPGzEQvlfqf7B8L5sNIUDEBkUgqkoI&#10;EFBxdrx2sqrX446d7Ka/vmPvA0RRD1UvuzOel+ebb3xx2daG7RX6CmzB86MJZ8pKKCu7Kfj355sv&#10;Z5z5IGwpDFhV8IPy/HL5+dNF4xZqClswpUJGSaxfNK7g2xDcIsu83Kpa+CNwypJRA9YikIqbrETR&#10;UPbaZNPJZJ41gKVDkMp7Or3ujHyZ8mutZLjX2qvATMHpbiF9MX3X8ZstL8Rig8JtK9lfQ/zDLWpR&#10;WSo6proWQbAdVn+kqiuJ4EGHIwl1BlpXUqUeqJt88q6bp61wKvVC4Hg3wuT/X1p5t39AVpU0uxln&#10;VtQ0o0dCTdiNUYzOCKDG+QX5PbkH7DVPYuy21VjHP/XB2gTqYQRVtYFJOszn8/nZ6Qlnkmwnx8ez&#10;SUI9e4126MNXBTWLQsGRyicsxf7WB6pIroMLKfE2Xf0khYNR8QrGPipNjVDFaYpOFFJXBtle0PDL&#10;H3nshXIlzxiiK2PGoPyjIBOGoN43hqlEqzFw8lHga7XRO1UEG8bAurKAfw/Wnf/QdddrbDu067ab&#10;2jCgNZQHmiRCR3Hv5E1FcN4KHx4EEqeJ/bSn4Z4+2kBTcOglzraAvz46j/5ENbJy1tCOFNz/3AlU&#10;nJlvlkh4ns9mcamSMjs5nZKCby3rtxa7q6+AJpHTi+BkEqN/MIOoEeoXWudVrEomYSXVLrgMOChX&#10;odtdehCkWq2SGy2SE+HWPjkZk0ecI12e2xeBrudUIDbewbBPYvGOWp1vjLSw2gXQVeJdRLrDtZ8A&#10;LWGiUP9gxC1/qyev12dt+RsAAP//AwBQSwMEFAAGAAgAAAAhAOm+WITfAAAACAEAAA8AAABkcnMv&#10;ZG93bnJldi54bWxMj0FPg0AQhe8m/ofNmHizS1vFgiyNITEmeirWQ29bdgpEdpawWwr+eseTHt+8&#10;l/e+ybaT7cSIg28dKVguIhBIlTMt1Qr2Hy93GxA+aDK6c4QKZvSwza+vMp0ad6EdjmWoBZeQT7WC&#10;JoQ+ldJXDVrtF65HYu/kBqsDy6GWZtAXLredXEVRLK1uiRca3WPRYPVVnq2C91mGcf8ZJ99j0c6m&#10;PBSvb1godXszPT+BCDiFvzD84jM65Mx0dGcyXnQKHtaPnOT7fQKC/fUyXoE4Kkg2Ccg8k/8fyH8A&#10;AAD//wMAUEsBAi0AFAAGAAgAAAAhALaDOJL+AAAA4QEAABMAAAAAAAAAAAAAAAAAAAAAAFtDb250&#10;ZW50X1R5cGVzXS54bWxQSwECLQAUAAYACAAAACEAOP0h/9YAAACUAQAACwAAAAAAAAAAAAAAAAAv&#10;AQAAX3JlbHMvLnJlbHNQSwECLQAUAAYACAAAACEAaHEvF2oCAAAeBQAADgAAAAAAAAAAAAAAAAAu&#10;AgAAZHJzL2Uyb0RvYy54bWxQSwECLQAUAAYACAAAACEA6b5YhN8AAAAIAQAADwAAAAAAAAAAAAAA&#10;AADEBAAAZHJzL2Rvd25yZXYueG1sUEsFBgAAAAAEAAQA8wAAANAFAAAAAA==&#10;" fillcolor="white [3201]" strokecolor="black [3200]" strokeweight="2pt">
                <v:textbox>
                  <w:txbxContent>
                    <w:p w:rsidR="003A346F" w:rsidRPr="00E76386" w:rsidRDefault="003A346F" w:rsidP="003A346F">
                      <w:pPr>
                        <w:spacing w:after="0"/>
                        <w:jc w:val="center"/>
                        <w:rPr>
                          <w:rFonts w:ascii="Times New Roman" w:hAnsi="Times New Roman" w:cs="Times New Roman"/>
                          <w:sz w:val="24"/>
                          <w:szCs w:val="24"/>
                        </w:rPr>
                      </w:pPr>
                      <w:r>
                        <w:rPr>
                          <w:rFonts w:ascii="Times New Roman" w:hAnsi="Times New Roman" w:cs="Times New Roman"/>
                          <w:sz w:val="24"/>
                          <w:szCs w:val="24"/>
                        </w:rPr>
                        <w:t>Pendapatan Asli Daerah (X1)</w:t>
                      </w:r>
                    </w:p>
                  </w:txbxContent>
                </v:textbox>
              </v:rect>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0FB7BC41" wp14:editId="16BDC1F6">
                <wp:simplePos x="0" y="0"/>
                <wp:positionH relativeFrom="column">
                  <wp:posOffset>340995</wp:posOffset>
                </wp:positionH>
                <wp:positionV relativeFrom="paragraph">
                  <wp:posOffset>697230</wp:posOffset>
                </wp:positionV>
                <wp:extent cx="1666875" cy="533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666875" cy="533400"/>
                        </a:xfrm>
                        <a:prstGeom prst="rect">
                          <a:avLst/>
                        </a:prstGeom>
                      </wps:spPr>
                      <wps:style>
                        <a:lnRef idx="2">
                          <a:schemeClr val="dk1"/>
                        </a:lnRef>
                        <a:fillRef idx="1">
                          <a:schemeClr val="lt1"/>
                        </a:fillRef>
                        <a:effectRef idx="0">
                          <a:schemeClr val="dk1"/>
                        </a:effectRef>
                        <a:fontRef idx="minor">
                          <a:schemeClr val="dk1"/>
                        </a:fontRef>
                      </wps:style>
                      <wps:txbx>
                        <w:txbxContent>
                          <w:p w:rsidR="003A346F" w:rsidRPr="00E76386" w:rsidRDefault="003A346F" w:rsidP="003A346F">
                            <w:pPr>
                              <w:spacing w:after="0"/>
                              <w:jc w:val="center"/>
                              <w:rPr>
                                <w:rFonts w:ascii="Times New Roman" w:hAnsi="Times New Roman" w:cs="Times New Roman"/>
                                <w:sz w:val="24"/>
                                <w:szCs w:val="24"/>
                              </w:rPr>
                            </w:pPr>
                            <w:r>
                              <w:rPr>
                                <w:rFonts w:ascii="Times New Roman" w:hAnsi="Times New Roman" w:cs="Times New Roman"/>
                                <w:sz w:val="24"/>
                                <w:szCs w:val="24"/>
                              </w:rPr>
                              <w:t>Dana Perimbangan (X2)</w:t>
                            </w:r>
                          </w:p>
                          <w:p w:rsidR="003A346F" w:rsidRPr="00E76386" w:rsidRDefault="003A346F" w:rsidP="003A346F">
                            <w:pPr>
                              <w:spacing w:after="0"/>
                              <w:jc w:val="center"/>
                              <w:rPr>
                                <w:rFonts w:ascii="Times New Roman" w:hAnsi="Times New Roman" w:cs="Times New Roman"/>
                                <w:sz w:val="24"/>
                                <w:szCs w:val="24"/>
                              </w:rPr>
                            </w:pPr>
                            <w:r w:rsidRPr="00E76386">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B7BC41" id="Rectangle 15" o:spid="_x0000_s1028" style="position:absolute;left:0;text-align:left;margin-left:26.85pt;margin-top:54.9pt;width:131.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YXawIAAB4FAAAOAAAAZHJzL2Uyb0RvYy54bWysVEtPGzEQvlfqf7B8L5sNIUDEBkUgqkoI&#10;EFBxdrx2sqrX446d7Ka/vmPvA0RRD1UvuzOel+ebb3xx2daG7RX6CmzB86MJZ8pKKCu7Kfj355sv&#10;Z5z5IGwpDFhV8IPy/HL5+dNF4xZqClswpUJGSaxfNK7g2xDcIsu83Kpa+CNwypJRA9YikIqbrETR&#10;UPbaZNPJZJ41gKVDkMp7Or3ujHyZ8mutZLjX2qvATMHpbiF9MX3X8ZstL8Rig8JtK9lfQ/zDLWpR&#10;WSo6proWQbAdVn+kqiuJ4EGHIwl1BlpXUqUeqJt88q6bp61wKvVC4Hg3wuT/X1p5t39AVpU0uxPO&#10;rKhpRo+EmrAboxidEUCN8wvye3IP2GuexNhtq7GOf+qDtQnUwwiqagOTdJjP5/OzU0ouyXZyfDyb&#10;JNSz12iHPnxVULMoFBypfMJS7G99oIrkOriQEm/T1U9SOBgVr2Dso9LUCFWcpuhEIXVlkO0FDb/8&#10;kcdeKFfyjCG6MmYMyj8KMmEI6n1jmEq0GgMnHwW+Vhu9U0WwYQysKwv492Dd+Q9dd73GtkO7btPU&#10;psOA1lAeaJIIHcW9kzcVwXkrfHgQSJwm9tOehnv6aANNwaGXONsC/vroPPoT1cjKWUM7UnD/cydQ&#10;cWa+WSLheT6bxaVKyuzkdEoKvrWs31rsrr4CmkROL4KTSYz+wQyiRqhfaJ1XsSqZhJVUu+Ay4KBc&#10;hW536UGQarVKbrRIToRb++RkTB5xjnR5bl8Eup5Tgdh4B8M+icU7anW+MdLCahdAV4l3EekO134C&#10;tISJQv2DEbf8rZ68Xp+15W8AAAD//wMAUEsDBBQABgAIAAAAIQAw5Ddm3wAAAAoBAAAPAAAAZHJz&#10;L2Rvd25yZXYueG1sTI9NT4NAEIbvJv6HzZh4s0tLxIIsjSExJnoS68Hblp0CKTtL2C0Ff73jSY/z&#10;zpP3I9/NthcTjr5zpGC9ikAg1c501CjYfzzfbUH4oMno3hEqWNDDrri+ynVm3IXecapCI9iEfKYV&#10;tCEMmZS+btFqv3IDEv+ObrQ68Dk20oz6wua2l5soSqTVHXFCqwcsW6xP1dkqeFtkmPafSfo9ld1i&#10;qq/y5RVLpW5v5qdHEAHn8AfDb32uDgV3OrgzGS96BffxA5OsRylPYCBeJxsQB1bSeAuyyOX/CcUP&#10;AAAA//8DAFBLAQItABQABgAIAAAAIQC2gziS/gAAAOEBAAATAAAAAAAAAAAAAAAAAAAAAABbQ29u&#10;dGVudF9UeXBlc10ueG1sUEsBAi0AFAAGAAgAAAAhADj9If/WAAAAlAEAAAsAAAAAAAAAAAAAAAAA&#10;LwEAAF9yZWxzLy5yZWxzUEsBAi0AFAAGAAgAAAAhAOGMdhdrAgAAHgUAAA4AAAAAAAAAAAAAAAAA&#10;LgIAAGRycy9lMm9Eb2MueG1sUEsBAi0AFAAGAAgAAAAhADDkN2bfAAAACgEAAA8AAAAAAAAAAAAA&#10;AAAAxQQAAGRycy9kb3ducmV2LnhtbFBLBQYAAAAABAAEAPMAAADRBQAAAAA=&#10;" fillcolor="white [3201]" strokecolor="black [3200]" strokeweight="2pt">
                <v:textbox>
                  <w:txbxContent>
                    <w:p w:rsidR="003A346F" w:rsidRPr="00E76386" w:rsidRDefault="003A346F" w:rsidP="003A346F">
                      <w:pPr>
                        <w:spacing w:after="0"/>
                        <w:jc w:val="center"/>
                        <w:rPr>
                          <w:rFonts w:ascii="Times New Roman" w:hAnsi="Times New Roman" w:cs="Times New Roman"/>
                          <w:sz w:val="24"/>
                          <w:szCs w:val="24"/>
                        </w:rPr>
                      </w:pPr>
                      <w:r>
                        <w:rPr>
                          <w:rFonts w:ascii="Times New Roman" w:hAnsi="Times New Roman" w:cs="Times New Roman"/>
                          <w:sz w:val="24"/>
                          <w:szCs w:val="24"/>
                        </w:rPr>
                        <w:t>Dana Perimbangan (X2)</w:t>
                      </w:r>
                    </w:p>
                    <w:p w:rsidR="003A346F" w:rsidRPr="00E76386" w:rsidRDefault="003A346F" w:rsidP="003A346F">
                      <w:pPr>
                        <w:spacing w:after="0"/>
                        <w:jc w:val="center"/>
                        <w:rPr>
                          <w:rFonts w:ascii="Times New Roman" w:hAnsi="Times New Roman" w:cs="Times New Roman"/>
                          <w:sz w:val="24"/>
                          <w:szCs w:val="24"/>
                        </w:rPr>
                      </w:pPr>
                      <w:r w:rsidRPr="00E76386">
                        <w:rPr>
                          <w:rFonts w:ascii="Times New Roman" w:hAnsi="Times New Roman" w:cs="Times New Roman"/>
                          <w:sz w:val="24"/>
                          <w:szCs w:val="24"/>
                        </w:rPr>
                        <w:t>(x2)</w:t>
                      </w:r>
                    </w:p>
                  </w:txbxContent>
                </v:textbox>
              </v:rect>
            </w:pict>
          </mc:Fallback>
        </mc:AlternateContent>
      </w:r>
    </w:p>
    <w:p w:rsidR="0055390A" w:rsidRDefault="0035062C" w:rsidP="003A346F">
      <w:pPr>
        <w:pStyle w:val="BodyText"/>
        <w:spacing w:before="69"/>
        <w:jc w:val="center"/>
        <w:rPr>
          <w:lang w:val="id-ID"/>
        </w:rPr>
      </w:pPr>
      <w:r>
        <w:rPr>
          <w:noProof/>
          <w:lang w:val="id-ID" w:eastAsia="id-ID"/>
        </w:rPr>
        <mc:AlternateContent>
          <mc:Choice Requires="wps">
            <w:drawing>
              <wp:anchor distT="0" distB="0" distL="114300" distR="114300" simplePos="0" relativeHeight="251663360" behindDoc="0" locked="0" layoutInCell="1" allowOverlap="1" wp14:anchorId="08C6C4A0" wp14:editId="4C71E1D3">
                <wp:simplePos x="0" y="0"/>
                <wp:positionH relativeFrom="column">
                  <wp:posOffset>2012950</wp:posOffset>
                </wp:positionH>
                <wp:positionV relativeFrom="paragraph">
                  <wp:posOffset>10160</wp:posOffset>
                </wp:positionV>
                <wp:extent cx="911225" cy="555625"/>
                <wp:effectExtent l="0" t="0" r="79375" b="53975"/>
                <wp:wrapNone/>
                <wp:docPr id="18" name="Straight Arrow Connector 18"/>
                <wp:cNvGraphicFramePr/>
                <a:graphic xmlns:a="http://schemas.openxmlformats.org/drawingml/2006/main">
                  <a:graphicData uri="http://schemas.microsoft.com/office/word/2010/wordprocessingShape">
                    <wps:wsp>
                      <wps:cNvCnPr/>
                      <wps:spPr>
                        <a:xfrm>
                          <a:off x="0" y="0"/>
                          <a:ext cx="911225" cy="55562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21F25C" id="_x0000_t32" coordsize="21600,21600" o:spt="32" o:oned="t" path="m,l21600,21600e" filled="f">
                <v:path arrowok="t" fillok="f" o:connecttype="none"/>
                <o:lock v:ext="edit" shapetype="t"/>
              </v:shapetype>
              <v:shape id="Straight Arrow Connector 18" o:spid="_x0000_s1026" type="#_x0000_t32" style="position:absolute;margin-left:158.5pt;margin-top:.8pt;width:71.75pt;height: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6P7wEAADQEAAAOAAAAZHJzL2Uyb0RvYy54bWysU8GO2yAQvVfqPyDuje1IWXWjOKsq2+2l&#10;aqPu9gNYDDEqMGigcfL3HbDjdLeXquoFg5k3896bYXN3cpYdFUYDvuXNouZMeQmd8YeWf396ePee&#10;s5iE74QFr1p+VpHfbd++2QxhrZbQg+0UMkri43oILe9TCuuqirJXTsQFBOXpUgM6keiIh6pDMVB2&#10;Z6tlXd9UA2AXEKSKkf7ej5d8W/JrrWT6qnVUidmWE7dUVizrc16r7UasDyhCb+REQ/wDCyeMp6Jz&#10;qnuRBPuJ5o9UzkiECDotJLgKtDZSFQ2kpqlfqXnsRVBFC5kTw2xT/H9p5ZfjHpnpqHfUKS8c9egx&#10;oTCHPrEPiDCwHXhPPgIyCiG/hhDXBNv5PU6nGPaYxZ80uvwlWexUPD7PHqtTYpJ+3jbNcrniTNLV&#10;arW6oT1lqa7ggDF9UuBY3rQ8TmRmFk3xWRw/xzQCL4Bc2Xo2kJTbelWXsAjWdA/G2nxZhkrtLLKj&#10;oHFIp2Yq/SIqCWM/+o6lcyAvRLZgCrOeiGb1o96yS2erxsLflCYfSeFI8FWx7selmPUUmSGaaM2g&#10;iW4e+yvDK2iKzTBVpvpvgXN0qQg+zUBnPOBo0suqV1/0GH9RPWrNsp+hO5fuFztoNEsHp2eUZ//3&#10;c4FfH/v2FwAAAP//AwBQSwMEFAAGAAgAAAAhAPWBFkPaAAAACAEAAA8AAABkcnMvZG93bnJldi54&#10;bWxMj01OwzAQhfdI3MEaJHbUCT+mhDgVAvUAuBxgag9JlHgcxW4TOD1mBcvRN3rve/Vu9aM40xz7&#10;wBrKTQGC2AbXc6vh47C/2YKICdnhGJg0fFGEXXN5UWPlwsLvdDapFTmEY4UaupSmSspoO/IYN2Ei&#10;zuwzzB5TPudWuhmXHO5HeVsUSnrsOTd0ONFrR3YwJ6/BDMvesBnag1O2V8hvbM231tdX68sziERr&#10;+nuGX/2sDk12OoYTuyhGDXflY96SMlAgMr9XxQOIo4btUwmyqeX/Ac0PAAAA//8DAFBLAQItABQA&#10;BgAIAAAAIQC2gziS/gAAAOEBAAATAAAAAAAAAAAAAAAAAAAAAABbQ29udGVudF9UeXBlc10ueG1s&#10;UEsBAi0AFAAGAAgAAAAhADj9If/WAAAAlAEAAAsAAAAAAAAAAAAAAAAALwEAAF9yZWxzLy5yZWxz&#10;UEsBAi0AFAAGAAgAAAAhADsV7o/vAQAANAQAAA4AAAAAAAAAAAAAAAAALgIAAGRycy9lMm9Eb2Mu&#10;eG1sUEsBAi0AFAAGAAgAAAAhAPWBFkPaAAAACAEAAA8AAAAAAAAAAAAAAAAASQQAAGRycy9kb3du&#10;cmV2LnhtbFBLBQYAAAAABAAEAPMAAABQBQAAAAA=&#10;" strokecolor="black [3213]" strokeweight="1.5pt">
                <v:stroke endarrow="open"/>
              </v:shape>
            </w:pict>
          </mc:Fallback>
        </mc:AlternateContent>
      </w:r>
    </w:p>
    <w:p w:rsidR="003A346F" w:rsidRPr="00D02879" w:rsidRDefault="003A346F" w:rsidP="0035062C">
      <w:pPr>
        <w:pStyle w:val="BodyText"/>
        <w:spacing w:before="69"/>
        <w:ind w:left="2880" w:firstLine="720"/>
        <w:rPr>
          <w:lang w:val="id-ID"/>
        </w:rPr>
      </w:pPr>
      <w:r>
        <w:rPr>
          <w:lang w:val="id-ID"/>
        </w:rPr>
        <w:t>H1</w:t>
      </w:r>
    </w:p>
    <w:p w:rsidR="003A346F" w:rsidRDefault="0035062C" w:rsidP="003A346F">
      <w:pPr>
        <w:pStyle w:val="BodyText"/>
        <w:spacing w:before="69"/>
        <w:jc w:val="center"/>
        <w:rPr>
          <w:lang w:val="id-ID"/>
        </w:rPr>
      </w:pPr>
      <w:r>
        <w:rPr>
          <w:noProof/>
          <w:lang w:val="id-ID" w:eastAsia="id-ID"/>
        </w:rPr>
        <mc:AlternateContent>
          <mc:Choice Requires="wps">
            <w:drawing>
              <wp:anchor distT="0" distB="0" distL="114300" distR="114300" simplePos="0" relativeHeight="251662336" behindDoc="0" locked="0" layoutInCell="1" allowOverlap="1" wp14:anchorId="6B33BED6" wp14:editId="3B2D02AA">
                <wp:simplePos x="0" y="0"/>
                <wp:positionH relativeFrom="column">
                  <wp:posOffset>3027045</wp:posOffset>
                </wp:positionH>
                <wp:positionV relativeFrom="paragraph">
                  <wp:posOffset>88265</wp:posOffset>
                </wp:positionV>
                <wp:extent cx="1666875" cy="533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666875" cy="533400"/>
                        </a:xfrm>
                        <a:prstGeom prst="rect">
                          <a:avLst/>
                        </a:prstGeom>
                      </wps:spPr>
                      <wps:style>
                        <a:lnRef idx="2">
                          <a:schemeClr val="dk1"/>
                        </a:lnRef>
                        <a:fillRef idx="1">
                          <a:schemeClr val="lt1"/>
                        </a:fillRef>
                        <a:effectRef idx="0">
                          <a:schemeClr val="dk1"/>
                        </a:effectRef>
                        <a:fontRef idx="minor">
                          <a:schemeClr val="dk1"/>
                        </a:fontRef>
                      </wps:style>
                      <wps:txbx>
                        <w:txbxContent>
                          <w:p w:rsidR="003A346F" w:rsidRPr="00E76386" w:rsidRDefault="003A346F" w:rsidP="003A346F">
                            <w:pPr>
                              <w:spacing w:after="0"/>
                              <w:jc w:val="center"/>
                              <w:rPr>
                                <w:rFonts w:ascii="Times New Roman" w:hAnsi="Times New Roman" w:cs="Times New Roman"/>
                                <w:sz w:val="24"/>
                                <w:szCs w:val="24"/>
                              </w:rPr>
                            </w:pPr>
                            <w:r w:rsidRPr="00E76386">
                              <w:rPr>
                                <w:rFonts w:ascii="Times New Roman" w:hAnsi="Times New Roman" w:cs="Times New Roman"/>
                                <w:sz w:val="24"/>
                                <w:szCs w:val="24"/>
                              </w:rPr>
                              <w:t>Belanja Modal</w:t>
                            </w:r>
                            <w:r>
                              <w:rPr>
                                <w:rFonts w:ascii="Times New Roman" w:hAnsi="Times New Roman" w:cs="Times New Roman"/>
                                <w:sz w:val="24"/>
                                <w:szCs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33BED6" id="Rectangle 17" o:spid="_x0000_s1029" style="position:absolute;left:0;text-align:left;margin-left:238.35pt;margin-top:6.95pt;width:131.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4AawIAAB4FAAAOAAAAZHJzL2Uyb0RvYy54bWysVEtPGzEQvlfqf7B8L5sNIUDEBkUgqkoI&#10;EFBxdrx2sqrX446d7Ka/vmPvA0RRD1UvuzOel+ebb3xx2daG7RX6CmzB86MJZ8pKKCu7Kfj355sv&#10;Z5z5IGwpDFhV8IPy/HL5+dNF4xZqClswpUJGSaxfNK7g2xDcIsu83Kpa+CNwypJRA9YikIqbrETR&#10;UPbaZNPJZJ41gKVDkMp7Or3ujHyZ8mutZLjX2qvATMHpbiF9MX3X8ZstL8Rig8JtK9lfQ/zDLWpR&#10;WSo6proWQbAdVn+kqiuJ4EGHIwl1BlpXUqUeqJt88q6bp61wKvVC4Hg3wuT/X1p5t39AVpU0u1PO&#10;rKhpRo+EmrAboxidEUCN8wvye3IP2GuexNhtq7GOf+qDtQnUwwiqagOTdJjP5/Oz0xPOJNlOjo9n&#10;k4R69hrt0IevCmoWhYIjlU9Yiv2tD1SRXAcXUuJtuvpJCgej4hWMfVSaGqGK0xSdKKSuDLK9oOGX&#10;P/LYC+VKnjFEV8aMQflHQSYMQb1vDFOJVmPg5KPA12qjd6oINoyBdWUB/x6sO/+h667X2HZo122a&#10;2vEwoDWUB5okQkdx7+RNRXDeCh8eBBKnif20p+GePtpAU3DoJc62gL8+Oo/+RDWyctbQjhTc/9wJ&#10;VJyZb5ZIeJ7PZnGpkjI7OZ2Sgm8t67cWu6uvgCaR04vgZBKjfzCDqBHqF1rnVaxKJmEl1S64DDgo&#10;V6HbXXoQpFqtkhstkhPh1j45GZNHnCNdntsXga7nVCA23sGwT2Lxjlqdb4y0sNoF0FXiXUS6w7Wf&#10;AC1holD/YMQtf6snr9dnbfkbAAD//wMAUEsDBBQABgAIAAAAIQCAfwLV3wAAAAkBAAAPAAAAZHJz&#10;L2Rvd25yZXYueG1sTI9BT4NAEIXvJv6HzZh4s4utAaEsjSExJnoS68Hblp0CkZ0l7JaCv97xZI+T&#10;9+W9b/LdbHsx4eg7RwruVxEIpNqZjhoF+4/nu0cQPmgyuneEChb0sCuur3KdGXemd5yq0AguIZ9p&#10;BW0IQyalr1u02q/cgMTZ0Y1WBz7HRppRn7nc9nIdRbG0uiNeaPWAZYv1d3WyCt4WGab9Z5z+TGW3&#10;mOqrfHnFUqnbm/lpCyLgHP5h+NNndSjY6eBOZLzoFTwkccIoB5sUBAPJJl2DOChIkxRkkcvLD4pf&#10;AAAA//8DAFBLAQItABQABgAIAAAAIQC2gziS/gAAAOEBAAATAAAAAAAAAAAAAAAAAAAAAABbQ29u&#10;dGVudF9UeXBlc10ueG1sUEsBAi0AFAAGAAgAAAAhADj9If/WAAAAlAEAAAsAAAAAAAAAAAAAAAAA&#10;LwEAAF9yZWxzLy5yZWxzUEsBAi0AFAAGAAgAAAAhAFNXXgBrAgAAHgUAAA4AAAAAAAAAAAAAAAAA&#10;LgIAAGRycy9lMm9Eb2MueG1sUEsBAi0AFAAGAAgAAAAhAIB/AtXfAAAACQEAAA8AAAAAAAAAAAAA&#10;AAAAxQQAAGRycy9kb3ducmV2LnhtbFBLBQYAAAAABAAEAPMAAADRBQAAAAA=&#10;" fillcolor="white [3201]" strokecolor="black [3200]" strokeweight="2pt">
                <v:textbox>
                  <w:txbxContent>
                    <w:p w:rsidR="003A346F" w:rsidRPr="00E76386" w:rsidRDefault="003A346F" w:rsidP="003A346F">
                      <w:pPr>
                        <w:spacing w:after="0"/>
                        <w:jc w:val="center"/>
                        <w:rPr>
                          <w:rFonts w:ascii="Times New Roman" w:hAnsi="Times New Roman" w:cs="Times New Roman"/>
                          <w:sz w:val="24"/>
                          <w:szCs w:val="24"/>
                        </w:rPr>
                      </w:pPr>
                      <w:r w:rsidRPr="00E76386">
                        <w:rPr>
                          <w:rFonts w:ascii="Times New Roman" w:hAnsi="Times New Roman" w:cs="Times New Roman"/>
                          <w:sz w:val="24"/>
                          <w:szCs w:val="24"/>
                        </w:rPr>
                        <w:t>Belanja Modal</w:t>
                      </w:r>
                      <w:r>
                        <w:rPr>
                          <w:rFonts w:ascii="Times New Roman" w:hAnsi="Times New Roman" w:cs="Times New Roman"/>
                          <w:sz w:val="24"/>
                          <w:szCs w:val="24"/>
                        </w:rPr>
                        <w:t xml:space="preserve"> (Y)</w:t>
                      </w:r>
                    </w:p>
                  </w:txbxContent>
                </v:textbox>
              </v:rect>
            </w:pict>
          </mc:Fallback>
        </mc:AlternateContent>
      </w:r>
    </w:p>
    <w:p w:rsidR="003A346F" w:rsidRPr="00E76386" w:rsidRDefault="0035062C" w:rsidP="003A346F">
      <w:pPr>
        <w:pStyle w:val="BodyText"/>
        <w:spacing w:before="69"/>
        <w:jc w:val="center"/>
        <w:rPr>
          <w:lang w:val="id-ID"/>
        </w:rPr>
      </w:pPr>
      <w:r>
        <w:rPr>
          <w:lang w:val="id-ID"/>
        </w:rPr>
        <w:br/>
      </w:r>
      <w:r>
        <w:rPr>
          <w:noProof/>
          <w:lang w:val="id-ID" w:eastAsia="id-ID"/>
        </w:rPr>
        <mc:AlternateContent>
          <mc:Choice Requires="wps">
            <w:drawing>
              <wp:anchor distT="0" distB="0" distL="114300" distR="114300" simplePos="0" relativeHeight="251664384" behindDoc="1" locked="0" layoutInCell="1" allowOverlap="1" wp14:anchorId="0079E438" wp14:editId="5F34F988">
                <wp:simplePos x="0" y="0"/>
                <wp:positionH relativeFrom="column">
                  <wp:posOffset>2007870</wp:posOffset>
                </wp:positionH>
                <wp:positionV relativeFrom="paragraph">
                  <wp:posOffset>110490</wp:posOffset>
                </wp:positionV>
                <wp:extent cx="935990" cy="0"/>
                <wp:effectExtent l="0" t="76200" r="16510" b="114300"/>
                <wp:wrapNone/>
                <wp:docPr id="19" name="Straight Arrow Connector 19"/>
                <wp:cNvGraphicFramePr/>
                <a:graphic xmlns:a="http://schemas.openxmlformats.org/drawingml/2006/main">
                  <a:graphicData uri="http://schemas.microsoft.com/office/word/2010/wordprocessingShape">
                    <wps:wsp>
                      <wps:cNvCnPr/>
                      <wps:spPr>
                        <a:xfrm>
                          <a:off x="0" y="0"/>
                          <a:ext cx="93599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7D2DE6" id="Straight Arrow Connector 19" o:spid="_x0000_s1026" type="#_x0000_t32" style="position:absolute;margin-left:158.1pt;margin-top:8.7pt;width:73.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l96wEAAC8EAAAOAAAAZHJzL2Uyb0RvYy54bWysU9Fu0zAUfUfiHyy/06RDQ7RqOqGO8YKg&#10;YvABnmM3FravdW2a9u+5dtJkGy9o2osTx+fce87xzebm5Cw7KowGfMOXi5oz5SW0xh8a/uvn3buP&#10;nMUkfCsseNXws4r8Zvv2zaYPa3UFHdhWIaMiPq770PAupbCuqig75URcQFCeDjWgE4m2eKhaFD1V&#10;d7a6qusPVQ/YBgSpYqSvt8Mh35b6WiuZvmsdVWK24aQtlRXL+pDXarsR6wOK0Bk5yhAvUOGE8dR0&#10;KnUrkmB/0PxTyhmJEEGnhQRXgdZGquKB3CzrZ27uOxFU8ULhxDDFFF+vrPx23CMzLd3dijMvHN3R&#10;fUJhDl1inxChZzvwnnIEZAShvPoQ10Tb+T2Ouxj2mM2fNLr8JFvsVDI+TxmrU2KSPq7eX69WdBPy&#10;clTNvIAxfVHgWH5peBx1TAKWJWJx/BoTdSbihZCbWs/67KK+rgssgjXtnbE2H5Z5UjuL7ChoEtJp&#10;mZ1QhSeoJIz97FuWzoFiENn9CLOe0Nn4YLW8pbNVQ+MfSlOEZG4Q+KxZ+/vSzHpCZoomWRNplJsn&#10;flY4k0Zspqky0P9LnNClI/g0EZ3xgENIT7vOuegBf3E9eM22H6A9l4svcdBUlhjHPyiP/eN9oc//&#10;+fYvAAAA//8DAFBLAwQUAAYACAAAACEAuMv+0dkAAAAJAQAADwAAAGRycy9kb3ducmV2LnhtbEyP&#10;TU7DMBBG90jcwRokdtTpj1wU4lQI1APgcoCpPSRR4nEUu03g9BixgOXM9/TNm+qw+EFcaYpdYA3r&#10;VQGC2AbXcaPh/XR8eAQRE7LDITBp+KQIh/r2psLShZnf6GpSI3IJxxI1tCmNpZTRtuQxrsJInLOP&#10;MHlMeZwa6Sacc7kf5KYolPTYcb7Q4kgvLdneXLwG089Hw6ZvTk7ZTiG/sjVfWt/fLc9PIBIt6Q+G&#10;H/2sDnV2OocLuygGDdu12mQ0B/sdiAzs1FaBOP8uZF3J/x/U3wAAAP//AwBQSwECLQAUAAYACAAA&#10;ACEAtoM4kv4AAADhAQAAEwAAAAAAAAAAAAAAAAAAAAAAW0NvbnRlbnRfVHlwZXNdLnhtbFBLAQIt&#10;ABQABgAIAAAAIQA4/SH/1gAAAJQBAAALAAAAAAAAAAAAAAAAAC8BAABfcmVscy8ucmVsc1BLAQIt&#10;ABQABgAIAAAAIQC3EAl96wEAAC8EAAAOAAAAAAAAAAAAAAAAAC4CAABkcnMvZTJvRG9jLnhtbFBL&#10;AQItABQABgAIAAAAIQC4y/7R2QAAAAkBAAAPAAAAAAAAAAAAAAAAAEUEAABkcnMvZG93bnJldi54&#10;bWxQSwUGAAAAAAQABADzAAAASwUAAAAA&#10;" strokecolor="black [3213]" strokeweight="1.5pt">
                <v:stroke endarrow="open"/>
              </v:shape>
            </w:pict>
          </mc:Fallback>
        </mc:AlternateContent>
      </w:r>
      <w:r w:rsidR="003A346F">
        <w:rPr>
          <w:lang w:val="id-ID"/>
        </w:rPr>
        <w:t>H2</w:t>
      </w:r>
    </w:p>
    <w:p w:rsidR="003A346F" w:rsidRDefault="0035062C" w:rsidP="0035062C">
      <w:pPr>
        <w:pStyle w:val="BodyText"/>
        <w:tabs>
          <w:tab w:val="center" w:pos="3968"/>
        </w:tabs>
        <w:spacing w:before="9"/>
        <w:rPr>
          <w:sz w:val="29"/>
          <w:lang w:val="id-ID"/>
        </w:rPr>
      </w:pPr>
      <w:r>
        <w:rPr>
          <w:noProof/>
          <w:lang w:val="id-ID" w:eastAsia="id-ID"/>
        </w:rPr>
        <mc:AlternateContent>
          <mc:Choice Requires="wps">
            <w:drawing>
              <wp:anchor distT="0" distB="0" distL="114300" distR="114300" simplePos="0" relativeHeight="251667456" behindDoc="0" locked="0" layoutInCell="1" allowOverlap="1" wp14:anchorId="0E55B14C" wp14:editId="087F7C37">
                <wp:simplePos x="0" y="0"/>
                <wp:positionH relativeFrom="column">
                  <wp:posOffset>3857625</wp:posOffset>
                </wp:positionH>
                <wp:positionV relativeFrom="paragraph">
                  <wp:posOffset>110490</wp:posOffset>
                </wp:positionV>
                <wp:extent cx="0" cy="658495"/>
                <wp:effectExtent l="95250" t="38100" r="57150" b="27305"/>
                <wp:wrapNone/>
                <wp:docPr id="31" name="Straight Arrow Connector 31"/>
                <wp:cNvGraphicFramePr/>
                <a:graphic xmlns:a="http://schemas.openxmlformats.org/drawingml/2006/main">
                  <a:graphicData uri="http://schemas.microsoft.com/office/word/2010/wordprocessingShape">
                    <wps:wsp>
                      <wps:cNvCnPr/>
                      <wps:spPr>
                        <a:xfrm flipV="1">
                          <a:off x="0" y="0"/>
                          <a:ext cx="0" cy="658495"/>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9DA9E6" id="Straight Arrow Connector 31" o:spid="_x0000_s1026" type="#_x0000_t32" style="position:absolute;margin-left:303.75pt;margin-top:8.7pt;width:0;height:51.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usAAIAAGAEAAAOAAAAZHJzL2Uyb0RvYy54bWysVE2P0zAUvCPxHyzfadKFrnajpivUslwQ&#10;VCxw9zp2Y8lfejZN8+95ttOULicQF8sfb8Yzk+esH05Gk6OAoJxt6XJRUyIsd52yh5Z+//b45o6S&#10;EJntmHZWtHQUgT5sXr9aD74RN653uhNAkMSGZvAt7WP0TVUF3gvDwsJ5YfFQOjAs4hIOVQdsQHaj&#10;q5u6vq0GB50Hx0UIuLsrh3ST+aUUPH6RMohIdEtRW8wj5PE5jdVmzZoDMN8rPslg/6DCMGXx0plq&#10;xyIjP0H9QWUUBxecjAvuTOWkVFxkD+hmWb9w89QzL7IXDCf4Oabw/2j55+MeiOpa+nZJiWUGv9FT&#10;BKYOfSTvAdxAts5azNEBwRLMa/ChQdjW7mFaBb+HZP4kwRCplf+BrZDjQIPklNMe57TFKRJeNjnu&#10;3q7u3t2vEnFVGBKThxA/CmdImrQ0TIpmKYWdHT+FWIBnQAJrSwYUcF+v6iwiOK26R6V1OsydJbYa&#10;yJFhT8RT9oRXX1Uluh0LfSkKY0iL0iyRKf3BdiSOHrNiKaJJvLboIaVT8sizOGpRNH0VEnNG30X7&#10;Cx2Mc2HjWYu2WJ1gElXPwMlNehoXA9fAqT5BRe7+vwHPiHyzs3EGG2UdlCyvb7/EJ0v9OYHiO0Xw&#10;7Loxd0qOBts4f+jpyaV38vs6wy8/hs0vAAAA//8DAFBLAwQUAAYACAAAACEAVOxtu98AAAAKAQAA&#10;DwAAAGRycy9kb3ducmV2LnhtbEyPQUvDQBCF74L/YRnBi9hNSkwlZlNqwYt4aSuIt212moRmZ2N2&#10;m6T/3hEP7XHe+3jzXr6cbCsG7H3jSEE8i0Aglc40VCn43L09PoPwQZPRrSNUcEYPy+L2JteZcSNt&#10;cNiGSnAI+UwrqEPoMil9WaPVfuY6JPYOrrc68NlX0vR65HDbynkUpdLqhvhDrTtc11getyerYHj/&#10;wfUmqXz88f21woe0GZPXs1L3d9PqBUTAKVxg+KvP1aHgTnt3IuNFqyCNFk+MsrFIQDDwL+xZmMcx&#10;yCKX1xOKXwAAAP//AwBQSwECLQAUAAYACAAAACEAtoM4kv4AAADhAQAAEwAAAAAAAAAAAAAAAAAA&#10;AAAAW0NvbnRlbnRfVHlwZXNdLnhtbFBLAQItABQABgAIAAAAIQA4/SH/1gAAAJQBAAALAAAAAAAA&#10;AAAAAAAAAC8BAABfcmVscy8ucmVsc1BLAQItABQABgAIAAAAIQCHTOusAAIAAGAEAAAOAAAAAAAA&#10;AAAAAAAAAC4CAABkcnMvZTJvRG9jLnhtbFBLAQItABQABgAIAAAAIQBU7G273wAAAAoBAAAPAAAA&#10;AAAAAAAAAAAAAFoEAABkcnMvZG93bnJldi54bWxQSwUGAAAAAAQABADzAAAAZgUAAAAA&#10;" strokecolor="black [3213]" strokeweight="1.5pt">
                <v:stroke dashstyle="3 1" endarrow="open"/>
              </v:shape>
            </w:pict>
          </mc:Fallback>
        </mc:AlternateContent>
      </w:r>
      <w:r>
        <w:rPr>
          <w:noProof/>
          <w:lang w:val="id-ID" w:eastAsia="id-ID"/>
        </w:rPr>
        <mc:AlternateContent>
          <mc:Choice Requires="wps">
            <w:drawing>
              <wp:anchor distT="0" distB="0" distL="114300" distR="114300" simplePos="0" relativeHeight="251665408" behindDoc="0" locked="0" layoutInCell="1" allowOverlap="1" wp14:anchorId="47F1423B" wp14:editId="0D869E77">
                <wp:simplePos x="0" y="0"/>
                <wp:positionH relativeFrom="column">
                  <wp:posOffset>2014220</wp:posOffset>
                </wp:positionH>
                <wp:positionV relativeFrom="paragraph">
                  <wp:posOffset>48895</wp:posOffset>
                </wp:positionV>
                <wp:extent cx="888365" cy="541655"/>
                <wp:effectExtent l="0" t="38100" r="64135" b="29845"/>
                <wp:wrapNone/>
                <wp:docPr id="20" name="Straight Arrow Connector 20"/>
                <wp:cNvGraphicFramePr/>
                <a:graphic xmlns:a="http://schemas.openxmlformats.org/drawingml/2006/main">
                  <a:graphicData uri="http://schemas.microsoft.com/office/word/2010/wordprocessingShape">
                    <wps:wsp>
                      <wps:cNvCnPr/>
                      <wps:spPr>
                        <a:xfrm flipV="1">
                          <a:off x="0" y="0"/>
                          <a:ext cx="888365" cy="54165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1EEA5B" id="Straight Arrow Connector 20" o:spid="_x0000_s1026" type="#_x0000_t32" style="position:absolute;margin-left:158.6pt;margin-top:3.85pt;width:69.95pt;height:42.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N29wEAAD4EAAAOAAAAZHJzL2Uyb0RvYy54bWysU8GO0zAQvSPxD5bvNGmhVamarlCX5YJg&#10;xQJ3r2M3FrbHGpum/XvGTpqyywUhLlZsz3vz3st4e3Nylh0VRgO+4fNZzZnyElrjDw3/9vXu1Zqz&#10;mIRvhQWvGn5Wkd/sXr7Y9mGjFtCBbRUyIvFx04eGdymFTVVF2Skn4gyC8nSpAZ1ItMVD1aLoid3Z&#10;alHXq6oHbAOCVDHS6e1wyXeFX2sl02eto0rMNpy0pbJiWR/zWu22YnNAETojRxniH1Q4YTw1nahu&#10;RRLsJ5o/qJyRCBF0mklwFWhtpCoeyM28fubmoRNBFS8UTgxTTPH/0cpPx3tkpm34guLxwtE/ekgo&#10;zKFL7B0i9GwP3lOOgIxKKK8+xA3B9v4ex10M95jNnzQ6pq0J32kUShxkkJ1K2ucpbXVKTNLher1+&#10;vVpyJulq+Wa+Wi4zezXQZLqAMX1Q4Fj+aHgcZU16hhbi+DGmAXgBZLD1rCcVb+tlXZREsKa9M9bm&#10;yzJeam+RHQUNRjrNx9ZPqpIw9r1vWToHSkXkMMYy60lozmFwXr7S2aqh8RelKVFyOAh81qz9cWlm&#10;PVVmiCZZE2iUmx/AVeEVNNZmmCrz/bfAqbp0BJ8moDMecAjpaddrLnqov7gevGbbj9CeyxyUOGhI&#10;yx8cH1R+Bb/vC/z67He/AAAA//8DAFBLAwQUAAYACAAAACEAwl/p9NwAAAAIAQAADwAAAGRycy9k&#10;b3ducmV2LnhtbEyPwU7DMBBE70j8g7VI3KiTpsUlZFOhCo6VSuED3HiJI+J1FDtt+veYExxHM5p5&#10;U21n14szjaHzjJAvMhDEjTcdtwifH28PGxAhaja690wIVwqwrW9vKl0af+F3Oh9jK1IJh1Ij2BiH&#10;UsrQWHI6LPxAnLwvPzodkxxbaUZ9SeWul8sse5ROd5wWrB5oZ6n5Pk4OYaUKuZmtGad1K3dm3x32&#10;r9cD4v3d/PIMItIc/8Lwi5/QoU5MJz+xCaJHKHK1TFEEpUAkf7VWOYgTwlORgawr+f9A/QMAAP//&#10;AwBQSwECLQAUAAYACAAAACEAtoM4kv4AAADhAQAAEwAAAAAAAAAAAAAAAAAAAAAAW0NvbnRlbnRf&#10;VHlwZXNdLnhtbFBLAQItABQABgAIAAAAIQA4/SH/1gAAAJQBAAALAAAAAAAAAAAAAAAAAC8BAABf&#10;cmVscy8ucmVsc1BLAQItABQABgAIAAAAIQDrh6N29wEAAD4EAAAOAAAAAAAAAAAAAAAAAC4CAABk&#10;cnMvZTJvRG9jLnhtbFBLAQItABQABgAIAAAAIQDCX+n03AAAAAgBAAAPAAAAAAAAAAAAAAAAAFEE&#10;AABkcnMvZG93bnJldi54bWxQSwUGAAAAAAQABADzAAAAWgUAAAAA&#10;" strokecolor="black [3213]" strokeweight="1.5pt">
                <v:stroke endarrow="open"/>
              </v:shape>
            </w:pict>
          </mc:Fallback>
        </mc:AlternateContent>
      </w:r>
      <w:r>
        <w:rPr>
          <w:sz w:val="29"/>
          <w:lang w:val="id-ID"/>
        </w:rPr>
        <w:tab/>
      </w:r>
    </w:p>
    <w:p w:rsidR="003A346F" w:rsidRDefault="003A346F" w:rsidP="003A346F">
      <w:pPr>
        <w:pStyle w:val="BodyText"/>
        <w:spacing w:before="9"/>
        <w:rPr>
          <w:sz w:val="29"/>
          <w:lang w:val="id-ID"/>
        </w:rPr>
      </w:pPr>
      <w:r>
        <w:rPr>
          <w:sz w:val="29"/>
          <w:lang w:val="id-ID"/>
        </w:rPr>
        <w:tab/>
      </w:r>
      <w:r>
        <w:rPr>
          <w:sz w:val="29"/>
          <w:lang w:val="id-ID"/>
        </w:rPr>
        <w:tab/>
      </w:r>
      <w:r>
        <w:rPr>
          <w:sz w:val="29"/>
          <w:lang w:val="id-ID"/>
        </w:rPr>
        <w:tab/>
      </w:r>
      <w:r>
        <w:rPr>
          <w:sz w:val="29"/>
          <w:lang w:val="id-ID"/>
        </w:rPr>
        <w:tab/>
      </w:r>
      <w:r>
        <w:rPr>
          <w:sz w:val="29"/>
          <w:lang w:val="id-ID"/>
        </w:rPr>
        <w:tab/>
        <w:t xml:space="preserve">   </w:t>
      </w:r>
      <w:r w:rsidR="0035062C">
        <w:rPr>
          <w:sz w:val="29"/>
          <w:lang w:val="id-ID"/>
        </w:rPr>
        <w:t xml:space="preserve">    </w:t>
      </w:r>
      <w:r>
        <w:rPr>
          <w:sz w:val="29"/>
          <w:lang w:val="id-ID"/>
        </w:rPr>
        <w:t>H3</w:t>
      </w:r>
    </w:p>
    <w:p w:rsidR="003A346F" w:rsidRDefault="0003224F" w:rsidP="003A346F">
      <w:pPr>
        <w:pStyle w:val="BodyText"/>
        <w:spacing w:before="9"/>
        <w:rPr>
          <w:sz w:val="29"/>
          <w:lang w:val="id-ID"/>
        </w:rPr>
      </w:pPr>
      <w:r>
        <w:rPr>
          <w:noProof/>
          <w:lang w:val="id-ID" w:eastAsia="id-ID"/>
        </w:rPr>
        <mc:AlternateContent>
          <mc:Choice Requires="wps">
            <w:drawing>
              <wp:anchor distT="0" distB="0" distL="114300" distR="114300" simplePos="0" relativeHeight="251669504" behindDoc="0" locked="0" layoutInCell="1" allowOverlap="1" wp14:anchorId="1DCD0806" wp14:editId="5DB990F0">
                <wp:simplePos x="0" y="0"/>
                <wp:positionH relativeFrom="column">
                  <wp:posOffset>1005205</wp:posOffset>
                </wp:positionH>
                <wp:positionV relativeFrom="paragraph">
                  <wp:posOffset>201930</wp:posOffset>
                </wp:positionV>
                <wp:extent cx="0" cy="148590"/>
                <wp:effectExtent l="0" t="0" r="38100" b="22860"/>
                <wp:wrapNone/>
                <wp:docPr id="32" name="Straight Connector 32"/>
                <wp:cNvGraphicFramePr/>
                <a:graphic xmlns:a="http://schemas.openxmlformats.org/drawingml/2006/main">
                  <a:graphicData uri="http://schemas.microsoft.com/office/word/2010/wordprocessingShape">
                    <wps:wsp>
                      <wps:cNvCnPr/>
                      <wps:spPr>
                        <a:xfrm>
                          <a:off x="0" y="0"/>
                          <a:ext cx="0" cy="14859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77944A" id="Straight Connector 3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15pt,15.9pt" to="79.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hizgEAAOoDAAAOAAAAZHJzL2Uyb0RvYy54bWysU9uO0zAUfEfiHyy/0ySFRbtR031oBS8I&#10;Knb5AK9z3Fj4pmPTpH/PsdNmERcJIV7s2D4znhmfbO4na9gJMGrvOt6sas7ASd9rd+z4l8d3r245&#10;i0m4XhjvoONniPx++/LFZgwtrP3gTQ/IiMTFdgwdH1IKbVVFOYAVceUDODpUHq1ItMRj1aMYid2a&#10;al3Xb6vRYx/QS4iRdvfzId8WfqVApk9KRUjMdJy0pTJiGZ/yWG03oj2iCIOWFxniH1RYoR1dulDt&#10;RRLsG+pfqKyW6KNXaSW9rbxSWkLxQG6a+ic3D4MIULxQODEsMcX/Rys/ng7IdN/x12vOnLD0Rg8J&#10;hT4Oie28c5SgR0aHlNQYYkuAnTvgZRXDAbPtSaHNMxliU0n3vKQLU2Jy3pS027y5vbkrwVfPuIAx&#10;vQdvWf7ouNEu+xatOH2Iie6i0mtJ3jaOjcR0V9/UpSyf7UUc2EnQO8dzzIusmHDG0ZSVz1rLVzob&#10;mHk+gyL3pK4pRKXvYGdwZuq/NgsLVWaI0sYsoPn2P4IutRkGpRf/FrhUlxu9SwvQaufxd1LTdJWq&#10;5vqr69lrtv3k+3N5uRIHNVTJ59L8uWN/XBf48y+6/Q4AAP//AwBQSwMEFAAGAAgAAAAhAN4aS5jc&#10;AAAACQEAAA8AAABkcnMvZG93bnJldi54bWxMj81OwzAQhO9IvIO1SNyok7RBVYhTVSAkOLblwNGN&#10;Nz9tvI5st03fni0XOM7sp9mZcjXZQZzRh96RgnSWgECqnempVfC1e39agghRk9GDI1RwxQCr6v6u&#10;1IVxF9rgeRtbwSEUCq2gi3EspAx1h1aHmRuR+NY4b3Vk6VtpvL5wuB1kliTP0uqe+EOnR3ztsD5u&#10;T1bB2wavdcgOzbf1i/TzI7YL16yVenyY1i8gIk7xD4Zbfa4OFXfauxOZIAbW+XLOqIJ5yhNuwK+x&#10;V5DnGciqlP8XVD8AAAD//wMAUEsBAi0AFAAGAAgAAAAhALaDOJL+AAAA4QEAABMAAAAAAAAAAAAA&#10;AAAAAAAAAFtDb250ZW50X1R5cGVzXS54bWxQSwECLQAUAAYACAAAACEAOP0h/9YAAACUAQAACwAA&#10;AAAAAAAAAAAAAAAvAQAAX3JlbHMvLnJlbHNQSwECLQAUAAYACAAAACEArTjIYs4BAADqAwAADgAA&#10;AAAAAAAAAAAAAAAuAgAAZHJzL2Uyb0RvYy54bWxQSwECLQAUAAYACAAAACEA3hpLmNwAAAAJAQAA&#10;DwAAAAAAAAAAAAAAAAAoBAAAZHJzL2Rvd25yZXYueG1sUEsFBgAAAAAEAAQA8wAAADEFAAAAAA==&#10;" strokecolor="black [3040]" strokeweight="1.5pt">
                <v:stroke dashstyle="3 1"/>
              </v:line>
            </w:pict>
          </mc:Fallback>
        </mc:AlternateContent>
      </w:r>
    </w:p>
    <w:p w:rsidR="003A346F" w:rsidRDefault="0003224F" w:rsidP="0003224F">
      <w:pPr>
        <w:pStyle w:val="BodyText"/>
        <w:spacing w:before="9"/>
        <w:ind w:left="3600"/>
        <w:rPr>
          <w:sz w:val="29"/>
          <w:lang w:val="id-ID"/>
        </w:rPr>
      </w:pPr>
      <w:r>
        <w:rPr>
          <w:noProof/>
          <w:sz w:val="29"/>
          <w:lang w:val="id-ID" w:eastAsia="id-ID"/>
        </w:rPr>
        <mc:AlternateContent>
          <mc:Choice Requires="wps">
            <w:drawing>
              <wp:anchor distT="0" distB="0" distL="114300" distR="114300" simplePos="0" relativeHeight="251668480" behindDoc="0" locked="0" layoutInCell="1" allowOverlap="1" wp14:anchorId="32FA4152" wp14:editId="45A8C37A">
                <wp:simplePos x="0" y="0"/>
                <wp:positionH relativeFrom="column">
                  <wp:posOffset>994410</wp:posOffset>
                </wp:positionH>
                <wp:positionV relativeFrom="paragraph">
                  <wp:posOffset>146685</wp:posOffset>
                </wp:positionV>
                <wp:extent cx="2891790" cy="635"/>
                <wp:effectExtent l="0" t="0" r="22860" b="37465"/>
                <wp:wrapNone/>
                <wp:docPr id="33" name="Straight Connector 33"/>
                <wp:cNvGraphicFramePr/>
                <a:graphic xmlns:a="http://schemas.openxmlformats.org/drawingml/2006/main">
                  <a:graphicData uri="http://schemas.microsoft.com/office/word/2010/wordprocessingShape">
                    <wps:wsp>
                      <wps:cNvCnPr/>
                      <wps:spPr>
                        <a:xfrm flipV="1">
                          <a:off x="0" y="0"/>
                          <a:ext cx="2891790" cy="635"/>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B7352E" id="Straight Connector 33"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3pt,11.55pt" to="30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72wEAAPcDAAAOAAAAZHJzL2Uyb0RvYy54bWysU01v2zAMvQ/YfxB0X+wkaNcYcXpIsF2G&#10;LVi73VVZioXpC5QW2/9+lJR4Q4cBRbGLIIrkI98jtb0fjSZnAUE529LloqZEWO46ZU8t/fb44d0d&#10;JSEy2zHtrGjpJAK93719sx18I1aud7oTQBDEhmbwLe1j9E1VBd4Lw8LCeWHRKR0YFtGEU9UBGxDd&#10;6GpV17fV4KDz4LgIAV8PxUl3GV9KweMXKYOIRLcUe4v5hHw+pbPabVlzAuZ7xS9tsFd0YZiyWHSG&#10;OrDIyE9Qf0EZxcEFJ+OCO1M5KRUXmQOyWdbP2Dz0zIvMBcUJfpYp/D9Y/vl8BKK6lq7XlFhmcEYP&#10;EZg69ZHsnbWooAOCTlRq8KHBhL09wsUK/giJ9ijBEKmV/45LkIVAamTMOk+zzmKMhOPj6m6zfL/B&#10;cXD03a5vEnZVQBKYhxA/CmdIurRUK5tEYA07fwqxhF5D0rO2ZMCqm/qmzmHJd2ChJ2eGQw9TSMal&#10;hLZYKdEojedbnLQoOF+FRCmwwUIhL6HYayhI3Y/ljIKRKUUqreekUv2fSZfYlCbyYr40cY7OFZ2N&#10;c6JR1kHm/KxqHK+tyhJ/ZV24JtpPrpvyGLMcuF15BJefkNb3Tzun//6vu18AAAD//wMAUEsDBBQA&#10;BgAIAAAAIQB5NysA3gAAAAkBAAAPAAAAZHJzL2Rvd25yZXYueG1sTI/BTsMwEETvSP0Haytxo06C&#10;GlCIUyGqSByQQtN+gBsvSdR4HWK3DX/P9gTHmX2anck3sx3EBSffO1IQryIQSI0zPbUKDvvy4RmE&#10;D5qMHhyhgh/0sCkWd7nOjLvSDi91aAWHkM+0gi6EMZPSNx1a7VduROLbl5usDiynVppJXzncDjKJ&#10;olRa3RN/6PSIbx02p/psFYzVusFqS59Ph7KsTh91ut2/fyt1v5xfX0AEnMMfDLf6XB0K7nR0ZzJe&#10;DKzXacqoguQxBsFAGic87ngzEpBFLv8vKH4BAAD//wMAUEsBAi0AFAAGAAgAAAAhALaDOJL+AAAA&#10;4QEAABMAAAAAAAAAAAAAAAAAAAAAAFtDb250ZW50X1R5cGVzXS54bWxQSwECLQAUAAYACAAAACEA&#10;OP0h/9YAAACUAQAACwAAAAAAAAAAAAAAAAAvAQAAX3JlbHMvLnJlbHNQSwECLQAUAAYACAAAACEA&#10;/uiWu9sBAAD3AwAADgAAAAAAAAAAAAAAAAAuAgAAZHJzL2Uyb0RvYy54bWxQSwECLQAUAAYACAAA&#10;ACEAeTcrAN4AAAAJAQAADwAAAAAAAAAAAAAAAAA1BAAAZHJzL2Rvd25yZXYueG1sUEsFBgAAAAAE&#10;AAQA8wAAAEAFAAAAAA==&#10;" strokecolor="black [3040]" strokeweight="1.5pt">
                <v:stroke dashstyle="3 1"/>
              </v:line>
            </w:pict>
          </mc:Fallback>
        </mc:AlternateContent>
      </w:r>
      <w:r>
        <w:rPr>
          <w:sz w:val="29"/>
          <w:lang w:val="id-ID"/>
        </w:rPr>
        <w:br/>
      </w:r>
      <w:r w:rsidR="003A346F">
        <w:rPr>
          <w:sz w:val="29"/>
          <w:lang w:val="id-ID"/>
        </w:rPr>
        <w:t xml:space="preserve">  H4 </w:t>
      </w:r>
    </w:p>
    <w:p w:rsidR="003A4BEA" w:rsidRDefault="003A346F" w:rsidP="003A4BEA">
      <w:pPr>
        <w:pStyle w:val="Heading1"/>
        <w:ind w:left="3550" w:firstLine="50"/>
      </w:pPr>
      <w:r>
        <w:rPr>
          <w:sz w:val="29"/>
          <w:lang w:val="id-ID"/>
        </w:rPr>
        <w:tab/>
      </w:r>
      <w:r>
        <w:rPr>
          <w:sz w:val="29"/>
          <w:lang w:val="id-ID"/>
        </w:rPr>
        <w:tab/>
      </w:r>
      <w:r>
        <w:rPr>
          <w:sz w:val="29"/>
          <w:lang w:val="id-ID"/>
        </w:rPr>
        <w:tab/>
      </w:r>
      <w:r>
        <w:rPr>
          <w:sz w:val="29"/>
          <w:lang w:val="id-ID"/>
        </w:rPr>
        <w:tab/>
      </w:r>
      <w:r>
        <w:rPr>
          <w:sz w:val="29"/>
          <w:lang w:val="id-ID"/>
        </w:rPr>
        <w:tab/>
      </w:r>
      <w:r w:rsidR="003A4BEA">
        <w:t>Gambar 2.1</w:t>
      </w:r>
    </w:p>
    <w:p w:rsidR="003A4BEA" w:rsidRDefault="003A4BEA" w:rsidP="003A4BEA">
      <w:pPr>
        <w:pStyle w:val="BodyText"/>
        <w:spacing w:before="9"/>
        <w:jc w:val="center"/>
        <w:rPr>
          <w:sz w:val="29"/>
          <w:lang w:val="id-ID"/>
        </w:rPr>
      </w:pPr>
      <w:r w:rsidRPr="003A5466">
        <w:rPr>
          <w:b/>
        </w:rPr>
        <w:t>Skema Kerangka Pemikiran</w:t>
      </w:r>
    </w:p>
    <w:p w:rsidR="003A346F" w:rsidRPr="00D65ABD" w:rsidRDefault="003A346F" w:rsidP="003A4BEA">
      <w:pPr>
        <w:pStyle w:val="BodyText"/>
        <w:spacing w:before="9"/>
      </w:pPr>
      <w:r w:rsidRPr="00D65ABD">
        <w:t>Keterangan:</w:t>
      </w:r>
    </w:p>
    <w:p w:rsidR="003A346F" w:rsidRPr="00D65ABD" w:rsidRDefault="003A346F" w:rsidP="003A346F">
      <w:pPr>
        <w:spacing w:after="0"/>
        <w:rPr>
          <w:rFonts w:ascii="Times New Roman" w:hAnsi="Times New Roman" w:cs="Times New Roman"/>
          <w:sz w:val="24"/>
        </w:rPr>
      </w:pPr>
      <w:r w:rsidRPr="00D65ABD">
        <w:rPr>
          <w:noProof/>
          <w:lang w:eastAsia="id-ID"/>
        </w:rPr>
        <mc:AlternateContent>
          <mc:Choice Requires="wps">
            <w:drawing>
              <wp:anchor distT="0" distB="0" distL="114300" distR="114300" simplePos="0" relativeHeight="251670528" behindDoc="0" locked="0" layoutInCell="1" allowOverlap="1" wp14:anchorId="765FED3E" wp14:editId="591D6021">
                <wp:simplePos x="0" y="0"/>
                <wp:positionH relativeFrom="column">
                  <wp:posOffset>142904</wp:posOffset>
                </wp:positionH>
                <wp:positionV relativeFrom="paragraph">
                  <wp:posOffset>99060</wp:posOffset>
                </wp:positionV>
                <wp:extent cx="563245" cy="0"/>
                <wp:effectExtent l="0" t="76200" r="27305" b="114300"/>
                <wp:wrapNone/>
                <wp:docPr id="34" name="Straight Arrow Connector 34"/>
                <wp:cNvGraphicFramePr/>
                <a:graphic xmlns:a="http://schemas.openxmlformats.org/drawingml/2006/main">
                  <a:graphicData uri="http://schemas.microsoft.com/office/word/2010/wordprocessingShape">
                    <wps:wsp>
                      <wps:cNvCnPr/>
                      <wps:spPr>
                        <a:xfrm>
                          <a:off x="0" y="0"/>
                          <a:ext cx="563245"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686F0C" id="Straight Arrow Connector 34" o:spid="_x0000_s1026" type="#_x0000_t32" style="position:absolute;margin-left:11.25pt;margin-top:7.8pt;width:44.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XX7QEAAC8EAAAOAAAAZHJzL2Uyb0RvYy54bWysU9Fu0zAUfUfiHyy/06TdOkHVdEId4wVB&#10;xdgHeI7dWNi+1rVp2r/n2klTNl4mxIsTx+fce87J9fr26Cw7KIwGfMPns5oz5SW0xu8b/vjj/t17&#10;zmISvhUWvGr4SUV+u3n7Zt2HlVpAB7ZVyKiIj6s+NLxLKayqKspOORFnEJSnQw3oRKIt7qsWRU/V&#10;na0WdX1T9YBtQJAqRvp6NxzyTamvtZLpm9ZRJWYbTtpSWbGsT3mtNmux2qMInZGjDPEPKpwwnppO&#10;pe5EEuwXmr9KOSMRIug0k+Aq0NpIVTyQm3n9ws1DJ4IqXiicGKaY4v8rK78edshM2/Cra868cPSP&#10;HhIKs+8S+4gIPduC95QjICMI5dWHuCLa1u9w3MWww2z+qNHlJ9lix5LxacpYHROT9HF5c7W4XnIm&#10;z0fVhRcwps8KHMsvDY+jjknAvEQsDl9ios5EPBNyU+tZTxP4oV7WBRbBmvbeWJsPyzyprUV2EDQJ&#10;6TjPTqjCM1QSxn7yLUunQDGI7H6EWU/obHywWt7Syaqh8XelKUIyNwh80az9eW5mPSEzRZOsiTTK&#10;zRN/UXghjdhMU2WgX0uc0KUj+DQRnfGAQ0jPu15y0QP+7Hrwmm0/QXsqP77EQVNZYhxvUB77P/eF&#10;frnnm98AAAD//wMAUEsDBBQABgAIAAAAIQDnhKbn1wAAAAgBAAAPAAAAZHJzL2Rvd25yZXYueG1s&#10;TI/BTsMwEETvSPyDtZW4USeRGqEQp0JF/QBcPmBrb5Mo8TqK3Sbw9bjiAMedGc2+qferG8WN5tB7&#10;VpBvMxDExtueWwWfp+PzC4gQkS2OnknBFwXYN48PNVbWL/xBNx1bkUo4VKigi3GqpAymI4dh6yfi&#10;5F387DCmc26lnXFJ5W6URZaV0mHP6UOHEx06MoO+OgV6WI6a9dCebGn6Evmdjf5W6mmzvr2CiLTG&#10;vzDc8RM6NInp7K9sgxgVFMUuJZO+K0Hc/TwvQJx/BdnU8v+A5gcAAP//AwBQSwECLQAUAAYACAAA&#10;ACEAtoM4kv4AAADhAQAAEwAAAAAAAAAAAAAAAAAAAAAAW0NvbnRlbnRfVHlwZXNdLnhtbFBLAQIt&#10;ABQABgAIAAAAIQA4/SH/1gAAAJQBAAALAAAAAAAAAAAAAAAAAC8BAABfcmVscy8ucmVsc1BLAQIt&#10;ABQABgAIAAAAIQCSAAXX7QEAAC8EAAAOAAAAAAAAAAAAAAAAAC4CAABkcnMvZTJvRG9jLnhtbFBL&#10;AQItABQABgAIAAAAIQDnhKbn1wAAAAgBAAAPAAAAAAAAAAAAAAAAAEcEAABkcnMvZG93bnJldi54&#10;bWxQSwUGAAAAAAQABADzAAAASwUAAAAA&#10;" strokecolor="black [3213]" strokeweight="1.5pt">
                <v:stroke endarrow="open"/>
              </v:shape>
            </w:pict>
          </mc:Fallback>
        </mc:AlternateContent>
      </w:r>
      <w:r>
        <w:rPr>
          <w:rFonts w:ascii="Times New Roman" w:hAnsi="Times New Roman" w:cs="Times New Roman"/>
          <w:sz w:val="24"/>
        </w:rPr>
        <w:tab/>
      </w:r>
      <w:r>
        <w:rPr>
          <w:rFonts w:ascii="Times New Roman" w:hAnsi="Times New Roman" w:cs="Times New Roman"/>
          <w:sz w:val="24"/>
        </w:rPr>
        <w:tab/>
        <w:t>: Men</w:t>
      </w:r>
      <w:r w:rsidRPr="00D65ABD">
        <w:rPr>
          <w:rFonts w:ascii="Times New Roman" w:hAnsi="Times New Roman" w:cs="Times New Roman"/>
          <w:sz w:val="24"/>
        </w:rPr>
        <w:t xml:space="preserve">unjukkan secara parsial </w:t>
      </w:r>
    </w:p>
    <w:p w:rsidR="003A346F" w:rsidRDefault="003A346F" w:rsidP="003A346F">
      <w:pPr>
        <w:spacing w:after="0"/>
        <w:rPr>
          <w:rFonts w:ascii="Times New Roman" w:hAnsi="Times New Roman" w:cs="Times New Roman"/>
          <w:sz w:val="24"/>
        </w:rPr>
      </w:pPr>
      <w:r>
        <w:rPr>
          <w:noProof/>
          <w:lang w:eastAsia="id-ID"/>
        </w:rPr>
        <mc:AlternateContent>
          <mc:Choice Requires="wps">
            <w:drawing>
              <wp:anchor distT="0" distB="0" distL="114300" distR="114300" simplePos="0" relativeHeight="251671552" behindDoc="0" locked="0" layoutInCell="1" allowOverlap="1" wp14:anchorId="56FDAE86" wp14:editId="5D1D3108">
                <wp:simplePos x="0" y="0"/>
                <wp:positionH relativeFrom="column">
                  <wp:posOffset>142905</wp:posOffset>
                </wp:positionH>
                <wp:positionV relativeFrom="paragraph">
                  <wp:posOffset>100153</wp:posOffset>
                </wp:positionV>
                <wp:extent cx="563526" cy="0"/>
                <wp:effectExtent l="0" t="76200" r="27305" b="114300"/>
                <wp:wrapNone/>
                <wp:docPr id="6" name="Straight Arrow Connector 6"/>
                <wp:cNvGraphicFramePr/>
                <a:graphic xmlns:a="http://schemas.openxmlformats.org/drawingml/2006/main">
                  <a:graphicData uri="http://schemas.microsoft.com/office/word/2010/wordprocessingShape">
                    <wps:wsp>
                      <wps:cNvCnPr/>
                      <wps:spPr>
                        <a:xfrm>
                          <a:off x="0" y="0"/>
                          <a:ext cx="563526" cy="0"/>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C8E036" id="Straight Arrow Connector 6" o:spid="_x0000_s1026" type="#_x0000_t32" style="position:absolute;margin-left:11.25pt;margin-top:7.9pt;width:44.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9++QEAAFQEAAAOAAAAZHJzL2Uyb0RvYy54bWysVMGu0zAQvCPxD5bvNGlRK4iaPqGWxwVB&#10;xYMP8HPsxpJjW7umaf6etZOm9HECcXHjeGd2ZrrO9uHSWXZWgMa7mi8XJWfKSd8Yd6r5j++Pb95x&#10;hlG4RljvVM0Hhfxh9/rVtg+VWvnW20YBIxKHVR9q3sYYqqJA2apO4MIH5ehQe+hEpC2cigZET+yd&#10;LVZluSl6D00ALxUivT2Mh3yX+bVWMn7VGlVktuakLeYV8vqc1mK3FdUJRGiNnGSIf1DRCeOo6Ux1&#10;EFGwn2D+oOqMBI9ex4X0XeG1NlJlD+RmWb5w89SKoLIXCgfDHBP+P1r55XwEZpqabzhzoqO/6CmC&#10;MKc2sg8Avmd77xzF6IFtUlp9wIpAe3eEaYfhCMn6RUOXfskUu+SEhzlhdYlM0sv15u16RZ3k9ai4&#10;4QJg/KR8x9JDzXGSMfdf5oDF+TNG6kzAKyA1tY71NH/vy3WZy9Bb0zwaa9Nhnia1t8DOguYgXpbJ&#10;CTHcVSW6g8B2LMIB02YckCiM/egaFodAAYmUy8RgHRGlTMYU8lMcrBo1fVOasiXfo/YXOoSUysWr&#10;FuuoOsE0qZ6Bk5t0HW4G7oFTfYKqPPF/A54RubN3cQZ3xnkYs7zvfotPj/XXBEbfKYJn3wx5PnI0&#10;NLo57emapbvx+z7Dbx+D3S8AAAD//wMAUEsDBBQABgAIAAAAIQBjd3PN3QAAAAgBAAAPAAAAZHJz&#10;L2Rvd25yZXYueG1sTI/NTsMwEITvSLyDtUjcqBOLIhTiVIifCg4tauEB3HhJIuK1FbtpytOzFQc4&#10;7sxo9ptyMblejDjEzpOGfJaBQKq97ajR8PH+fHULIiZD1vSeUMMRIyyq87PSFNYfaIPjNjWCSygW&#10;RkObUiikjHWLzsSZD0jsffrBmcTn0Eg7mAOXu16qLLuRznTEH1oT8KHF+mu7dxpWanxcr8Lb9UsI&#10;3xv5Oi2fxuNS68uL6f4ORMIp/YXhhM/oUDHTzu/JRtFrUGrOSdbnvODk57kCsfsVZFXK/wOqHwAA&#10;AP//AwBQSwECLQAUAAYACAAAACEAtoM4kv4AAADhAQAAEwAAAAAAAAAAAAAAAAAAAAAAW0NvbnRl&#10;bnRfVHlwZXNdLnhtbFBLAQItABQABgAIAAAAIQA4/SH/1gAAAJQBAAALAAAAAAAAAAAAAAAAAC8B&#10;AABfcmVscy8ucmVsc1BLAQItABQABgAIAAAAIQAGag9++QEAAFQEAAAOAAAAAAAAAAAAAAAAAC4C&#10;AABkcnMvZTJvRG9jLnhtbFBLAQItABQABgAIAAAAIQBjd3PN3QAAAAgBAAAPAAAAAAAAAAAAAAAA&#10;AFMEAABkcnMvZG93bnJldi54bWxQSwUGAAAAAAQABADzAAAAXQUAAAAA&#10;" strokecolor="black [3213]" strokeweight="1.5pt">
                <v:stroke dashstyle="3 1" endarrow="open"/>
              </v:shape>
            </w:pict>
          </mc:Fallback>
        </mc:AlternateContent>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sz w:val="24"/>
        </w:rPr>
        <w:t>Me</w:t>
      </w:r>
      <w:r w:rsidRPr="00D65ABD">
        <w:rPr>
          <w:rFonts w:ascii="Times New Roman" w:hAnsi="Times New Roman" w:cs="Times New Roman"/>
          <w:sz w:val="24"/>
        </w:rPr>
        <w:t xml:space="preserve">nunjukkan </w:t>
      </w:r>
      <w:r>
        <w:rPr>
          <w:rFonts w:ascii="Times New Roman" w:hAnsi="Times New Roman" w:cs="Times New Roman"/>
          <w:sz w:val="24"/>
        </w:rPr>
        <w:t>secara simultan</w:t>
      </w:r>
    </w:p>
    <w:p w:rsidR="0085703A" w:rsidRDefault="0085703A" w:rsidP="00776719">
      <w:pPr>
        <w:pStyle w:val="ListParagraph"/>
        <w:numPr>
          <w:ilvl w:val="1"/>
          <w:numId w:val="11"/>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Hipotesis</w:t>
      </w:r>
    </w:p>
    <w:p w:rsidR="0026524F" w:rsidRDefault="00581EB1" w:rsidP="00776719">
      <w:pPr>
        <w:pStyle w:val="BodyText"/>
        <w:numPr>
          <w:ilvl w:val="2"/>
          <w:numId w:val="12"/>
        </w:numPr>
        <w:spacing w:line="360" w:lineRule="auto"/>
        <w:ind w:left="709"/>
        <w:jc w:val="both"/>
        <w:rPr>
          <w:b/>
          <w:lang w:val="id-ID"/>
        </w:rPr>
      </w:pPr>
      <w:r>
        <w:rPr>
          <w:b/>
          <w:lang w:val="id-ID"/>
        </w:rPr>
        <w:t>Pengaruh</w:t>
      </w:r>
      <w:r w:rsidR="007B0CAD" w:rsidRPr="007B0CAD">
        <w:rPr>
          <w:b/>
          <w:lang w:val="id-ID"/>
        </w:rPr>
        <w:t xml:space="preserve"> Pendapatan Asli Daerah (PAD) </w:t>
      </w:r>
      <w:r>
        <w:rPr>
          <w:b/>
          <w:lang w:val="id-ID"/>
        </w:rPr>
        <w:t>terhadap</w:t>
      </w:r>
      <w:r w:rsidR="007B0CAD" w:rsidRPr="007B0CAD">
        <w:rPr>
          <w:b/>
          <w:lang w:val="id-ID"/>
        </w:rPr>
        <w:t xml:space="preserve"> Belanja Modal</w:t>
      </w:r>
    </w:p>
    <w:p w:rsidR="00D65ABD" w:rsidRDefault="00CA18DE" w:rsidP="007525E8">
      <w:pPr>
        <w:pStyle w:val="BodyText"/>
        <w:spacing w:line="360" w:lineRule="auto"/>
        <w:ind w:firstLine="720"/>
        <w:jc w:val="both"/>
        <w:rPr>
          <w:lang w:val="id-ID"/>
        </w:rPr>
      </w:pPr>
      <w:r w:rsidRPr="00CA18DE">
        <w:rPr>
          <w:lang w:val="id-ID"/>
        </w:rPr>
        <w:t xml:space="preserve">Daerah yang </w:t>
      </w:r>
      <w:r w:rsidR="0033527B">
        <w:rPr>
          <w:lang w:val="id-ID"/>
        </w:rPr>
        <w:t>memiliki</w:t>
      </w:r>
      <w:r w:rsidRPr="00CA18DE">
        <w:rPr>
          <w:lang w:val="id-ID"/>
        </w:rPr>
        <w:t xml:space="preserve"> sarana dan prasarana </w:t>
      </w:r>
      <w:r w:rsidR="00BB1011">
        <w:rPr>
          <w:lang w:val="id-ID"/>
        </w:rPr>
        <w:t>memadai</w:t>
      </w:r>
      <w:r w:rsidRPr="00CA18DE">
        <w:rPr>
          <w:lang w:val="id-ID"/>
        </w:rPr>
        <w:t xml:space="preserve"> akan </w:t>
      </w:r>
      <w:r w:rsidR="00BB1011">
        <w:rPr>
          <w:lang w:val="id-ID"/>
        </w:rPr>
        <w:t xml:space="preserve">memberikan dampak positif </w:t>
      </w:r>
      <w:r w:rsidRPr="00CA18DE">
        <w:rPr>
          <w:lang w:val="id-ID"/>
        </w:rPr>
        <w:t xml:space="preserve">pada tingkat produktivitas masyarakat dan akan menarik investor untuk </w:t>
      </w:r>
      <w:r w:rsidR="00BB1011">
        <w:rPr>
          <w:lang w:val="id-ID"/>
        </w:rPr>
        <w:t>berinvestasi</w:t>
      </w:r>
      <w:r w:rsidRPr="00CA18DE">
        <w:rPr>
          <w:lang w:val="id-ID"/>
        </w:rPr>
        <w:t xml:space="preserve"> pada daerah tersebut yang pada akhirnya akan meningkatkan </w:t>
      </w:r>
      <w:r w:rsidR="00181695">
        <w:rPr>
          <w:lang w:val="id-ID"/>
        </w:rPr>
        <w:t>PAD</w:t>
      </w:r>
      <w:r w:rsidRPr="00CA18DE">
        <w:rPr>
          <w:lang w:val="id-ID"/>
        </w:rPr>
        <w:t xml:space="preserve">. </w:t>
      </w:r>
      <w:r w:rsidR="00BB1011">
        <w:rPr>
          <w:lang w:val="id-ID"/>
        </w:rPr>
        <w:t xml:space="preserve">Apabila PAD meningkat </w:t>
      </w:r>
      <w:r w:rsidRPr="00CA18DE">
        <w:rPr>
          <w:lang w:val="id-ID"/>
        </w:rPr>
        <w:t xml:space="preserve">diharapkan mampu memberikan efek yang signifikan terhadap belanja modal oleh pemerintah. </w:t>
      </w:r>
    </w:p>
    <w:p w:rsidR="00D05294" w:rsidRDefault="00CA18DE" w:rsidP="007525E8">
      <w:pPr>
        <w:pStyle w:val="BodyText"/>
        <w:spacing w:line="360" w:lineRule="auto"/>
        <w:ind w:firstLine="720"/>
        <w:jc w:val="both"/>
        <w:rPr>
          <w:lang w:val="id-ID"/>
        </w:rPr>
      </w:pPr>
      <w:r w:rsidRPr="00CA18DE">
        <w:rPr>
          <w:lang w:val="id-ID"/>
        </w:rPr>
        <w:t xml:space="preserve">Penelitian yang dilakukan oleh </w:t>
      </w:r>
      <w:r w:rsidR="00BB1011">
        <w:rPr>
          <w:lang w:val="id-ID"/>
        </w:rPr>
        <w:t xml:space="preserve">Della </w:t>
      </w:r>
      <w:r w:rsidR="00935EE2">
        <w:rPr>
          <w:lang w:val="id-ID"/>
        </w:rPr>
        <w:t>(201</w:t>
      </w:r>
      <w:r w:rsidR="00BB1011">
        <w:rPr>
          <w:lang w:val="id-ID"/>
        </w:rPr>
        <w:t>7</w:t>
      </w:r>
      <w:r w:rsidRPr="00CA18DE">
        <w:rPr>
          <w:lang w:val="id-ID"/>
        </w:rPr>
        <w:t xml:space="preserve">) menjukkan hasil bahwa </w:t>
      </w:r>
      <w:r w:rsidR="00BB1011" w:rsidRPr="001F1C84">
        <w:rPr>
          <w:rFonts w:eastAsia="Calibri"/>
        </w:rPr>
        <w:t>Pendapatan Asli Daerah (PAD) secara parsial tidak berpengaruh terhadap Belanja Modal</w:t>
      </w:r>
      <w:r>
        <w:rPr>
          <w:lang w:val="id-ID"/>
        </w:rPr>
        <w:t>.</w:t>
      </w:r>
      <w:r w:rsidR="00181695">
        <w:rPr>
          <w:lang w:val="id-ID"/>
        </w:rPr>
        <w:t xml:space="preserve"> P</w:t>
      </w:r>
      <w:r w:rsidRPr="00CA18DE">
        <w:rPr>
          <w:lang w:val="id-ID"/>
        </w:rPr>
        <w:t xml:space="preserve">enelitian </w:t>
      </w:r>
      <w:r w:rsidR="00BB1011">
        <w:rPr>
          <w:lang w:val="id-ID"/>
        </w:rPr>
        <w:t>Rudi</w:t>
      </w:r>
      <w:r w:rsidRPr="00CA18DE">
        <w:rPr>
          <w:lang w:val="id-ID"/>
        </w:rPr>
        <w:t xml:space="preserve"> </w:t>
      </w:r>
      <w:r>
        <w:rPr>
          <w:lang w:val="id-ID"/>
        </w:rPr>
        <w:t>(201</w:t>
      </w:r>
      <w:r w:rsidR="00BB1011">
        <w:rPr>
          <w:lang w:val="id-ID"/>
        </w:rPr>
        <w:t>7</w:t>
      </w:r>
      <w:r w:rsidR="002D0B4D">
        <w:rPr>
          <w:lang w:val="id-ID"/>
        </w:rPr>
        <w:t>) menemuka</w:t>
      </w:r>
      <w:r w:rsidR="00CA7823">
        <w:rPr>
          <w:lang w:val="id-ID"/>
        </w:rPr>
        <w:t xml:space="preserve">n bahwa </w:t>
      </w:r>
      <w:r w:rsidR="00BB1011">
        <w:t>PAD berpengaruh dan secara statistik signifikan terhadap belanja modal</w:t>
      </w:r>
      <w:r w:rsidR="00CA7823">
        <w:rPr>
          <w:lang w:val="id-ID"/>
        </w:rPr>
        <w:t>. S</w:t>
      </w:r>
      <w:r w:rsidRPr="00CA18DE">
        <w:rPr>
          <w:lang w:val="id-ID"/>
        </w:rPr>
        <w:t>elain itu</w:t>
      </w:r>
      <w:r w:rsidR="00CA7823">
        <w:rPr>
          <w:lang w:val="id-ID"/>
        </w:rPr>
        <w:t>,</w:t>
      </w:r>
      <w:r w:rsidRPr="00CA18DE">
        <w:rPr>
          <w:lang w:val="id-ID"/>
        </w:rPr>
        <w:t xml:space="preserve"> peningkatan PAD suatu daerah belum tentu diikuti dengan peningkatan anggaran belanja modal, tergantung pada situas</w:t>
      </w:r>
      <w:r>
        <w:rPr>
          <w:lang w:val="id-ID"/>
        </w:rPr>
        <w:t>i dan kondisi tiap-tiap daerah.</w:t>
      </w:r>
    </w:p>
    <w:p w:rsidR="00CA18DE" w:rsidRPr="00CA18DE" w:rsidRDefault="00CA7823" w:rsidP="007525E8">
      <w:pPr>
        <w:pStyle w:val="BodyText"/>
        <w:spacing w:line="360" w:lineRule="auto"/>
        <w:ind w:firstLine="720"/>
        <w:jc w:val="both"/>
        <w:rPr>
          <w:lang w:val="id-ID"/>
        </w:rPr>
      </w:pPr>
      <w:r>
        <w:rPr>
          <w:lang w:val="id-ID"/>
        </w:rPr>
        <w:t xml:space="preserve">Berdasarkan penjelasan dan hasil penelitian sebelumnya, maka hipotesis </w:t>
      </w:r>
      <w:r w:rsidR="00FD7F4B">
        <w:rPr>
          <w:lang w:val="id-ID"/>
        </w:rPr>
        <w:t>pertama</w:t>
      </w:r>
      <w:r>
        <w:rPr>
          <w:lang w:val="id-ID"/>
        </w:rPr>
        <w:t xml:space="preserve"> sebagai berikut:</w:t>
      </w:r>
    </w:p>
    <w:p w:rsidR="00D05294" w:rsidRDefault="003059E9" w:rsidP="007525E8">
      <w:pPr>
        <w:pStyle w:val="BodyText"/>
        <w:spacing w:line="360" w:lineRule="auto"/>
        <w:ind w:left="709" w:hanging="709"/>
        <w:jc w:val="both"/>
        <w:rPr>
          <w:lang w:val="id-ID"/>
        </w:rPr>
      </w:pPr>
      <w:r>
        <w:rPr>
          <w:lang w:val="id-ID"/>
        </w:rPr>
        <w:t>H</w:t>
      </w:r>
      <w:r w:rsidR="001964EB">
        <w:rPr>
          <w:lang w:val="id-ID"/>
        </w:rPr>
        <w:t>1</w:t>
      </w:r>
      <w:r>
        <w:rPr>
          <w:lang w:val="id-ID"/>
        </w:rPr>
        <w:t xml:space="preserve"> :</w:t>
      </w:r>
      <w:r>
        <w:rPr>
          <w:lang w:val="id-ID"/>
        </w:rPr>
        <w:tab/>
      </w:r>
      <w:r w:rsidR="00CA18DE" w:rsidRPr="00CA18DE">
        <w:rPr>
          <w:lang w:val="id-ID"/>
        </w:rPr>
        <w:t>Pendapatan Asli</w:t>
      </w:r>
      <w:r w:rsidR="00CA7823">
        <w:rPr>
          <w:lang w:val="id-ID"/>
        </w:rPr>
        <w:t xml:space="preserve"> Daerah berpengaruh</w:t>
      </w:r>
      <w:r w:rsidR="00CA18DE" w:rsidRPr="00CA18DE">
        <w:rPr>
          <w:lang w:val="id-ID"/>
        </w:rPr>
        <w:t xml:space="preserve"> terhadap </w:t>
      </w:r>
      <w:r w:rsidR="00CA18DE">
        <w:rPr>
          <w:lang w:val="id-ID"/>
        </w:rPr>
        <w:t>Belanja Modal.</w:t>
      </w:r>
    </w:p>
    <w:p w:rsidR="00D05294" w:rsidRDefault="00D05294" w:rsidP="007525E8">
      <w:pPr>
        <w:pStyle w:val="BodyText"/>
        <w:spacing w:line="360" w:lineRule="auto"/>
        <w:ind w:left="709" w:hanging="709"/>
        <w:jc w:val="both"/>
        <w:rPr>
          <w:lang w:val="id-ID"/>
        </w:rPr>
      </w:pPr>
    </w:p>
    <w:p w:rsidR="00EB31C8" w:rsidRDefault="00581EB1" w:rsidP="00776719">
      <w:pPr>
        <w:pStyle w:val="ListParagraph"/>
        <w:numPr>
          <w:ilvl w:val="2"/>
          <w:numId w:val="12"/>
        </w:numPr>
        <w:spacing w:after="0" w:line="360" w:lineRule="auto"/>
        <w:ind w:left="709"/>
        <w:rPr>
          <w:rFonts w:ascii="Times New Roman" w:hAnsi="Times New Roman" w:cs="Times New Roman"/>
          <w:b/>
          <w:sz w:val="24"/>
          <w:szCs w:val="24"/>
        </w:rPr>
      </w:pPr>
      <w:r w:rsidRPr="00581EB1">
        <w:rPr>
          <w:rFonts w:ascii="Times New Roman" w:hAnsi="Times New Roman" w:cs="Times New Roman"/>
          <w:b/>
          <w:sz w:val="24"/>
          <w:szCs w:val="24"/>
        </w:rPr>
        <w:t>Pengaruh Dana Perimbangan terhadap Belanja Modal</w:t>
      </w:r>
    </w:p>
    <w:p w:rsidR="003059E9" w:rsidRDefault="0048372B" w:rsidP="007525E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3059E9">
        <w:rPr>
          <w:rFonts w:ascii="Times New Roman" w:hAnsi="Times New Roman" w:cs="Times New Roman"/>
          <w:sz w:val="24"/>
          <w:szCs w:val="24"/>
        </w:rPr>
        <w:t>ana perimbangan</w:t>
      </w:r>
      <w:r w:rsidR="003059E9" w:rsidRPr="003059E9">
        <w:rPr>
          <w:rFonts w:ascii="Times New Roman" w:hAnsi="Times New Roman" w:cs="Times New Roman"/>
          <w:sz w:val="24"/>
          <w:szCs w:val="24"/>
        </w:rPr>
        <w:t xml:space="preserve"> merupakan salah satu sumber pembiayaan untuk belanja modal guna pengadaan sarana dan prasarana dalam rangka pemberian pelayanan publik dari pemerintah daerah kepada masyarakat. </w:t>
      </w:r>
      <w:r>
        <w:rPr>
          <w:rFonts w:ascii="Times New Roman" w:hAnsi="Times New Roman" w:cs="Times New Roman"/>
          <w:sz w:val="24"/>
          <w:szCs w:val="24"/>
        </w:rPr>
        <w:t>D</w:t>
      </w:r>
      <w:r w:rsidR="003059E9">
        <w:rPr>
          <w:rFonts w:ascii="Times New Roman" w:hAnsi="Times New Roman" w:cs="Times New Roman"/>
          <w:sz w:val="24"/>
          <w:szCs w:val="24"/>
        </w:rPr>
        <w:t>ana perimbangan</w:t>
      </w:r>
      <w:r w:rsidR="003059E9" w:rsidRPr="003059E9">
        <w:rPr>
          <w:rFonts w:ascii="Times New Roman" w:hAnsi="Times New Roman" w:cs="Times New Roman"/>
          <w:sz w:val="24"/>
          <w:szCs w:val="24"/>
        </w:rPr>
        <w:t xml:space="preserve"> berasal dari transfer APBN yang dialokasikan dengan tujuan untuk membiayai kebutuhan pengeluaran</w:t>
      </w:r>
      <w:r w:rsidR="003059E9">
        <w:rPr>
          <w:rFonts w:ascii="Times New Roman" w:hAnsi="Times New Roman" w:cs="Times New Roman"/>
          <w:sz w:val="24"/>
          <w:szCs w:val="24"/>
        </w:rPr>
        <w:t xml:space="preserve"> daerah</w:t>
      </w:r>
      <w:r w:rsidR="003059E9" w:rsidRPr="003059E9">
        <w:rPr>
          <w:rFonts w:ascii="Times New Roman" w:hAnsi="Times New Roman" w:cs="Times New Roman"/>
          <w:sz w:val="24"/>
          <w:szCs w:val="24"/>
        </w:rPr>
        <w:t xml:space="preserve"> dalam rangka pelaksanaan desentralisasi.</w:t>
      </w:r>
    </w:p>
    <w:p w:rsidR="007525E8" w:rsidRPr="003059E9" w:rsidRDefault="003059E9" w:rsidP="006610F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w:t>
      </w:r>
      <w:r w:rsidRPr="003059E9">
        <w:rPr>
          <w:rFonts w:ascii="Times New Roman" w:hAnsi="Times New Roman" w:cs="Times New Roman"/>
          <w:sz w:val="24"/>
          <w:szCs w:val="24"/>
        </w:rPr>
        <w:t xml:space="preserve">enelitian yang dilakukan oleh </w:t>
      </w:r>
      <w:r w:rsidR="0048372B">
        <w:rPr>
          <w:rFonts w:ascii="Times New Roman" w:hAnsi="Times New Roman" w:cs="Times New Roman"/>
          <w:sz w:val="24"/>
          <w:szCs w:val="24"/>
        </w:rPr>
        <w:t xml:space="preserve">Della </w:t>
      </w:r>
      <w:r>
        <w:rPr>
          <w:rFonts w:ascii="Times New Roman" w:hAnsi="Times New Roman" w:cs="Times New Roman"/>
          <w:sz w:val="24"/>
          <w:szCs w:val="24"/>
        </w:rPr>
        <w:t>(201</w:t>
      </w:r>
      <w:r w:rsidR="0048372B">
        <w:rPr>
          <w:rFonts w:ascii="Times New Roman" w:hAnsi="Times New Roman" w:cs="Times New Roman"/>
          <w:sz w:val="24"/>
          <w:szCs w:val="24"/>
        </w:rPr>
        <w:t>7</w:t>
      </w:r>
      <w:r w:rsidRPr="003059E9">
        <w:rPr>
          <w:rFonts w:ascii="Times New Roman" w:hAnsi="Times New Roman" w:cs="Times New Roman"/>
          <w:sz w:val="24"/>
          <w:szCs w:val="24"/>
        </w:rPr>
        <w:t>) menjukkan hasil bahwa</w:t>
      </w:r>
      <w:r w:rsidR="0048372B" w:rsidRPr="0048372B">
        <w:rPr>
          <w:rFonts w:ascii="Times New Roman" w:hAnsi="Times New Roman" w:cs="Times New Roman"/>
          <w:sz w:val="24"/>
          <w:szCs w:val="24"/>
        </w:rPr>
        <w:t xml:space="preserve"> Dana Perimbangan secara parsial berpengaruh signifikan positif terhadap Belanja Modal.</w:t>
      </w:r>
      <w:r w:rsidRPr="003059E9">
        <w:rPr>
          <w:rFonts w:ascii="Times New Roman" w:hAnsi="Times New Roman" w:cs="Times New Roman"/>
          <w:sz w:val="24"/>
          <w:szCs w:val="24"/>
        </w:rPr>
        <w:t xml:space="preserve"> </w:t>
      </w:r>
      <w:r w:rsidR="00FD7F4B" w:rsidRPr="00751173">
        <w:rPr>
          <w:rFonts w:ascii="Times New Roman" w:hAnsi="Times New Roman" w:cs="Times New Roman"/>
          <w:sz w:val="24"/>
          <w:szCs w:val="24"/>
        </w:rPr>
        <w:t xml:space="preserve">Artinya semakin </w:t>
      </w:r>
      <w:r w:rsidR="00FD7F4B">
        <w:rPr>
          <w:rFonts w:ascii="Times New Roman" w:hAnsi="Times New Roman" w:cs="Times New Roman"/>
          <w:sz w:val="24"/>
          <w:szCs w:val="24"/>
        </w:rPr>
        <w:t>meningkatnya</w:t>
      </w:r>
      <w:r w:rsidR="00FD7F4B" w:rsidRPr="00751173">
        <w:rPr>
          <w:rFonts w:ascii="Times New Roman" w:hAnsi="Times New Roman" w:cs="Times New Roman"/>
          <w:sz w:val="24"/>
          <w:szCs w:val="24"/>
        </w:rPr>
        <w:t xml:space="preserve"> </w:t>
      </w:r>
      <w:r w:rsidR="00FD7F4B">
        <w:rPr>
          <w:rFonts w:ascii="Times New Roman" w:hAnsi="Times New Roman" w:cs="Times New Roman"/>
          <w:sz w:val="24"/>
          <w:szCs w:val="24"/>
        </w:rPr>
        <w:t>dana p</w:t>
      </w:r>
      <w:r w:rsidR="00FD7F4B" w:rsidRPr="00751173">
        <w:rPr>
          <w:rFonts w:ascii="Times New Roman" w:hAnsi="Times New Roman" w:cs="Times New Roman"/>
          <w:sz w:val="24"/>
          <w:szCs w:val="24"/>
        </w:rPr>
        <w:t xml:space="preserve">erimbangan maka semakin </w:t>
      </w:r>
      <w:r w:rsidR="00FD7F4B">
        <w:rPr>
          <w:rFonts w:ascii="Times New Roman" w:hAnsi="Times New Roman" w:cs="Times New Roman"/>
          <w:sz w:val="24"/>
          <w:szCs w:val="24"/>
        </w:rPr>
        <w:t>meningkat pula</w:t>
      </w:r>
      <w:r w:rsidR="00FD7F4B" w:rsidRPr="00751173">
        <w:rPr>
          <w:rFonts w:ascii="Times New Roman" w:hAnsi="Times New Roman" w:cs="Times New Roman"/>
          <w:sz w:val="24"/>
          <w:szCs w:val="24"/>
        </w:rPr>
        <w:t xml:space="preserve"> </w:t>
      </w:r>
      <w:r w:rsidR="00FD7F4B">
        <w:rPr>
          <w:rFonts w:ascii="Times New Roman" w:hAnsi="Times New Roman" w:cs="Times New Roman"/>
          <w:sz w:val="24"/>
          <w:szCs w:val="24"/>
        </w:rPr>
        <w:t>belanja modal</w:t>
      </w:r>
      <w:r w:rsidRPr="003059E9">
        <w:rPr>
          <w:rFonts w:ascii="Times New Roman" w:hAnsi="Times New Roman" w:cs="Times New Roman"/>
          <w:sz w:val="24"/>
          <w:szCs w:val="24"/>
        </w:rPr>
        <w:t>.</w:t>
      </w:r>
    </w:p>
    <w:p w:rsidR="003059E9" w:rsidRPr="003059E9" w:rsidRDefault="00CA7823" w:rsidP="00CA7823">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uraian di atas, maka hipotesis ke</w:t>
      </w:r>
      <w:r w:rsidR="00FD7F4B">
        <w:rPr>
          <w:rFonts w:ascii="Times New Roman" w:hAnsi="Times New Roman" w:cs="Times New Roman"/>
          <w:sz w:val="24"/>
          <w:szCs w:val="24"/>
        </w:rPr>
        <w:t>dua</w:t>
      </w:r>
      <w:r>
        <w:rPr>
          <w:rFonts w:ascii="Times New Roman" w:hAnsi="Times New Roman" w:cs="Times New Roman"/>
          <w:sz w:val="24"/>
          <w:szCs w:val="24"/>
        </w:rPr>
        <w:t xml:space="preserve"> pada penelitian ini adalah</w:t>
      </w:r>
      <w:r w:rsidR="003059E9">
        <w:rPr>
          <w:rFonts w:ascii="Times New Roman" w:hAnsi="Times New Roman" w:cs="Times New Roman"/>
          <w:sz w:val="24"/>
          <w:szCs w:val="24"/>
        </w:rPr>
        <w:t>:</w:t>
      </w:r>
    </w:p>
    <w:p w:rsidR="00030512" w:rsidRDefault="003059E9" w:rsidP="007525E8">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sidR="00FD7F4B">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ab/>
      </w:r>
      <w:r w:rsidRPr="003059E9">
        <w:rPr>
          <w:rFonts w:ascii="Times New Roman" w:hAnsi="Times New Roman" w:cs="Times New Roman"/>
          <w:sz w:val="24"/>
          <w:szCs w:val="24"/>
        </w:rPr>
        <w:t xml:space="preserve">Dana </w:t>
      </w:r>
      <w:r w:rsidR="006610FF">
        <w:rPr>
          <w:rFonts w:ascii="Times New Roman" w:hAnsi="Times New Roman" w:cs="Times New Roman"/>
          <w:sz w:val="24"/>
          <w:szCs w:val="24"/>
        </w:rPr>
        <w:t>Perimbangan</w:t>
      </w:r>
      <w:r w:rsidRPr="003059E9">
        <w:rPr>
          <w:rFonts w:ascii="Times New Roman" w:hAnsi="Times New Roman" w:cs="Times New Roman"/>
          <w:sz w:val="24"/>
          <w:szCs w:val="24"/>
        </w:rPr>
        <w:t xml:space="preserve"> berpengaruh terhadap Belanja Modal</w:t>
      </w:r>
      <w:r>
        <w:rPr>
          <w:rFonts w:ascii="Times New Roman" w:hAnsi="Times New Roman" w:cs="Times New Roman"/>
          <w:sz w:val="24"/>
          <w:szCs w:val="24"/>
        </w:rPr>
        <w:t>.</w:t>
      </w:r>
      <w:r w:rsidR="001136D4">
        <w:rPr>
          <w:rFonts w:ascii="Times New Roman" w:hAnsi="Times New Roman" w:cs="Times New Roman"/>
          <w:sz w:val="24"/>
          <w:szCs w:val="24"/>
        </w:rPr>
        <w:t xml:space="preserve"> </w:t>
      </w:r>
    </w:p>
    <w:p w:rsidR="003A4BEA" w:rsidRDefault="003A4BEA" w:rsidP="007525E8">
      <w:pPr>
        <w:pStyle w:val="ListParagraph"/>
        <w:spacing w:line="360" w:lineRule="auto"/>
        <w:ind w:left="709" w:hanging="709"/>
        <w:jc w:val="both"/>
        <w:rPr>
          <w:rFonts w:ascii="Times New Roman" w:hAnsi="Times New Roman" w:cs="Times New Roman"/>
          <w:sz w:val="24"/>
          <w:szCs w:val="24"/>
        </w:rPr>
      </w:pPr>
    </w:p>
    <w:p w:rsidR="0006474D" w:rsidRDefault="0006474D" w:rsidP="007525E8">
      <w:pPr>
        <w:pStyle w:val="ListParagraph"/>
        <w:spacing w:line="360" w:lineRule="auto"/>
        <w:ind w:left="709" w:hanging="709"/>
        <w:jc w:val="both"/>
        <w:rPr>
          <w:rFonts w:ascii="Times New Roman" w:hAnsi="Times New Roman" w:cs="Times New Roman"/>
          <w:sz w:val="24"/>
          <w:szCs w:val="24"/>
        </w:rPr>
      </w:pPr>
    </w:p>
    <w:p w:rsidR="00FD7F4B" w:rsidRDefault="00FD7F4B" w:rsidP="00FD7F4B">
      <w:pPr>
        <w:pStyle w:val="ListParagraph"/>
        <w:numPr>
          <w:ilvl w:val="2"/>
          <w:numId w:val="12"/>
        </w:numPr>
        <w:spacing w:after="0" w:line="360" w:lineRule="auto"/>
        <w:ind w:left="709"/>
        <w:rPr>
          <w:rFonts w:ascii="Times New Roman" w:hAnsi="Times New Roman" w:cs="Times New Roman"/>
          <w:b/>
          <w:sz w:val="24"/>
          <w:szCs w:val="24"/>
        </w:rPr>
      </w:pPr>
      <w:r w:rsidRPr="00581EB1">
        <w:rPr>
          <w:rFonts w:ascii="Times New Roman" w:hAnsi="Times New Roman" w:cs="Times New Roman"/>
          <w:b/>
          <w:sz w:val="24"/>
          <w:szCs w:val="24"/>
        </w:rPr>
        <w:lastRenderedPageBreak/>
        <w:t>Pengar</w:t>
      </w:r>
      <w:r>
        <w:rPr>
          <w:rFonts w:ascii="Times New Roman" w:hAnsi="Times New Roman" w:cs="Times New Roman"/>
          <w:b/>
          <w:sz w:val="24"/>
          <w:szCs w:val="24"/>
        </w:rPr>
        <w:t xml:space="preserve">uh Sisa Lebih </w:t>
      </w:r>
      <w:r w:rsidR="000742AD">
        <w:rPr>
          <w:rFonts w:ascii="Times New Roman" w:hAnsi="Times New Roman" w:cs="Times New Roman"/>
          <w:b/>
          <w:sz w:val="24"/>
          <w:szCs w:val="24"/>
        </w:rPr>
        <w:t xml:space="preserve">Perhitungan </w:t>
      </w:r>
      <w:r w:rsidR="000742AD" w:rsidRPr="006D0A06">
        <w:rPr>
          <w:rFonts w:ascii="Times New Roman" w:hAnsi="Times New Roman" w:cs="Times New Roman"/>
          <w:b/>
          <w:sz w:val="24"/>
          <w:szCs w:val="24"/>
        </w:rPr>
        <w:t>Anggaran</w:t>
      </w:r>
      <w:r w:rsidRPr="00581EB1">
        <w:rPr>
          <w:rFonts w:ascii="Times New Roman" w:hAnsi="Times New Roman" w:cs="Times New Roman"/>
          <w:b/>
          <w:sz w:val="24"/>
          <w:szCs w:val="24"/>
        </w:rPr>
        <w:t xml:space="preserve"> terhadap Belanja Modal</w:t>
      </w:r>
    </w:p>
    <w:p w:rsidR="00404813" w:rsidRDefault="00404813" w:rsidP="0006474D">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Menurut PP 60 tahun 2014</w:t>
      </w:r>
      <w:r w:rsidRPr="00134646">
        <w:t xml:space="preserve"> </w:t>
      </w:r>
      <w:r w:rsidRPr="00134646">
        <w:rPr>
          <w:rFonts w:ascii="Times New Roman" w:hAnsi="Times New Roman" w:cs="Times New Roman"/>
          <w:color w:val="000000"/>
          <w:sz w:val="24"/>
          <w:szCs w:val="24"/>
          <w:shd w:val="clear" w:color="auto" w:fill="FFFFFF"/>
        </w:rPr>
        <w:t>tentang</w:t>
      </w:r>
      <w:r>
        <w:rPr>
          <w:rFonts w:ascii="Times New Roman" w:hAnsi="Times New Roman" w:cs="Times New Roman"/>
          <w:color w:val="000000"/>
          <w:sz w:val="24"/>
          <w:szCs w:val="24"/>
          <w:shd w:val="clear" w:color="auto" w:fill="FFFFFF"/>
        </w:rPr>
        <w:t xml:space="preserve"> </w:t>
      </w:r>
      <w:r w:rsidRPr="00134646">
        <w:rPr>
          <w:rFonts w:ascii="Times New Roman" w:hAnsi="Times New Roman" w:cs="Times New Roman"/>
          <w:color w:val="000000"/>
          <w:sz w:val="24"/>
          <w:szCs w:val="24"/>
          <w:shd w:val="clear" w:color="auto" w:fill="FFFFFF"/>
        </w:rPr>
        <w:t>dana desa yang bersumber dari</w:t>
      </w:r>
      <w:r>
        <w:rPr>
          <w:rFonts w:ascii="Times New Roman" w:hAnsi="Times New Roman" w:cs="Times New Roman"/>
          <w:color w:val="000000"/>
          <w:sz w:val="24"/>
          <w:szCs w:val="24"/>
          <w:shd w:val="clear" w:color="auto" w:fill="FFFFFF"/>
        </w:rPr>
        <w:t xml:space="preserve"> </w:t>
      </w:r>
      <w:r w:rsidRPr="00134646">
        <w:rPr>
          <w:rFonts w:ascii="Times New Roman" w:hAnsi="Times New Roman" w:cs="Times New Roman"/>
          <w:color w:val="000000"/>
          <w:sz w:val="24"/>
          <w:szCs w:val="24"/>
          <w:shd w:val="clear" w:color="auto" w:fill="FFFFFF"/>
        </w:rPr>
        <w:t>anggaran pendapatan dan belanja negara</w:t>
      </w:r>
      <w:r>
        <w:rPr>
          <w:rFonts w:ascii="Times New Roman" w:hAnsi="Times New Roman" w:cs="Times New Roman"/>
          <w:color w:val="000000"/>
          <w:sz w:val="24"/>
          <w:szCs w:val="24"/>
          <w:shd w:val="clear" w:color="auto" w:fill="FFFFFF"/>
        </w:rPr>
        <w:t xml:space="preserve">, </w:t>
      </w:r>
      <w:r w:rsidRPr="00134646">
        <w:rPr>
          <w:rFonts w:ascii="Times New Roman" w:hAnsi="Times New Roman" w:cs="Times New Roman"/>
          <w:color w:val="000000"/>
          <w:sz w:val="24"/>
          <w:szCs w:val="24"/>
          <w:shd w:val="clear" w:color="auto" w:fill="FFFFFF"/>
        </w:rPr>
        <w:t>Sisa Lebih Perhitungan Anggaran, yang selanjutnya disingkat SiLPA, adalah selisih lebih realisasi penerimaan dan pengeluaran anggaran selama satu periode anggaran.</w:t>
      </w:r>
      <w:r>
        <w:rPr>
          <w:rFonts w:ascii="Times New Roman" w:hAnsi="Times New Roman" w:cs="Times New Roman"/>
          <w:color w:val="000000"/>
          <w:sz w:val="24"/>
          <w:szCs w:val="24"/>
          <w:shd w:val="clear" w:color="auto" w:fill="FFFFFF"/>
        </w:rPr>
        <w:t xml:space="preserve"> </w:t>
      </w:r>
    </w:p>
    <w:p w:rsidR="00404813" w:rsidRDefault="00404813" w:rsidP="00404813">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Menurut </w:t>
      </w:r>
      <w:r w:rsidRPr="00781D2F">
        <w:rPr>
          <w:rFonts w:ascii="Times New Roman" w:hAnsi="Times New Roman" w:cs="Times New Roman"/>
          <w:color w:val="000000"/>
          <w:sz w:val="24"/>
          <w:szCs w:val="24"/>
          <w:shd w:val="clear" w:color="auto" w:fill="FFFFFF"/>
        </w:rPr>
        <w:t>Permendagri 13 Tahun 2006. Pasal 137 menyebut, Sisa Lebih Perhitungan Anggaran (SiLPA) tahun sebelumnya merupakan penerimaan pembiayaan yang digunakan untuk menutupi defisit anggaran apabila realisasi pendapatan lebih kecil daripada realisasi belanja</w:t>
      </w:r>
      <w:r w:rsidRPr="00404813">
        <w:rPr>
          <w:rFonts w:ascii="Times New Roman" w:hAnsi="Times New Roman" w:cs="Times New Roman"/>
          <w:color w:val="000000"/>
          <w:sz w:val="24"/>
          <w:szCs w:val="24"/>
          <w:shd w:val="clear" w:color="auto" w:fill="FFFFFF"/>
        </w:rPr>
        <w:t xml:space="preserve"> </w:t>
      </w:r>
      <w:r w:rsidRPr="00781D2F">
        <w:rPr>
          <w:rFonts w:ascii="Times New Roman" w:hAnsi="Times New Roman" w:cs="Times New Roman"/>
          <w:color w:val="000000"/>
          <w:sz w:val="24"/>
          <w:szCs w:val="24"/>
          <w:shd w:val="clear" w:color="auto" w:fill="FFFFFF"/>
        </w:rPr>
        <w:t>mendanai pelaksanaan kegiatan lanjutan atas beban belanja langsung dan mendanai kewajiban lainnya yang sampai dengan akhir tahun anggaran belum diselesaikan.</w:t>
      </w:r>
    </w:p>
    <w:p w:rsidR="00404813" w:rsidRDefault="00404813" w:rsidP="00404813">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Berdasarkan PP 60 tahun 2014 SiLPA digunakan umtuk :</w:t>
      </w:r>
    </w:p>
    <w:p w:rsidR="00404813" w:rsidRPr="00404813" w:rsidRDefault="00404813" w:rsidP="00404813">
      <w:pPr>
        <w:spacing w:after="0" w:line="360" w:lineRule="auto"/>
        <w:jc w:val="both"/>
        <w:rPr>
          <w:rFonts w:ascii="Times New Roman" w:hAnsi="Times New Roman" w:cs="Times New Roman"/>
          <w:color w:val="000000"/>
          <w:sz w:val="24"/>
          <w:szCs w:val="24"/>
          <w:shd w:val="clear" w:color="auto" w:fill="FFFFFF"/>
        </w:rPr>
      </w:pPr>
      <w:r w:rsidRPr="00404813">
        <w:rPr>
          <w:rFonts w:ascii="Times New Roman" w:hAnsi="Times New Roman" w:cs="Times New Roman"/>
          <w:color w:val="000000"/>
          <w:sz w:val="24"/>
          <w:szCs w:val="24"/>
          <w:shd w:val="clear" w:color="auto" w:fill="FFFFFF"/>
        </w:rPr>
        <w:t>a. menutupi defisit anggaran apabila realisasi pendapatan lebih kecil dari</w:t>
      </w:r>
      <w:r>
        <w:rPr>
          <w:rFonts w:ascii="Times New Roman" w:hAnsi="Times New Roman" w:cs="Times New Roman"/>
          <w:color w:val="000000"/>
          <w:sz w:val="24"/>
          <w:szCs w:val="24"/>
          <w:shd w:val="clear" w:color="auto" w:fill="FFFFFF"/>
        </w:rPr>
        <w:t xml:space="preserve"> </w:t>
      </w:r>
      <w:r w:rsidRPr="00404813">
        <w:rPr>
          <w:rFonts w:ascii="Times New Roman" w:hAnsi="Times New Roman" w:cs="Times New Roman"/>
          <w:color w:val="000000"/>
          <w:sz w:val="24"/>
          <w:szCs w:val="24"/>
          <w:shd w:val="clear" w:color="auto" w:fill="FFFFFF"/>
        </w:rPr>
        <w:t>pada realisasi belanja;</w:t>
      </w:r>
    </w:p>
    <w:p w:rsidR="00404813" w:rsidRPr="00404813" w:rsidRDefault="00404813" w:rsidP="00404813">
      <w:pPr>
        <w:spacing w:after="0" w:line="360" w:lineRule="auto"/>
        <w:jc w:val="both"/>
        <w:rPr>
          <w:rFonts w:ascii="Times New Roman" w:hAnsi="Times New Roman" w:cs="Times New Roman"/>
          <w:color w:val="000000"/>
          <w:sz w:val="24"/>
          <w:szCs w:val="24"/>
          <w:shd w:val="clear" w:color="auto" w:fill="FFFFFF"/>
        </w:rPr>
      </w:pPr>
      <w:r w:rsidRPr="00404813">
        <w:rPr>
          <w:rFonts w:ascii="Times New Roman" w:hAnsi="Times New Roman" w:cs="Times New Roman"/>
          <w:color w:val="000000"/>
          <w:sz w:val="24"/>
          <w:szCs w:val="24"/>
          <w:shd w:val="clear" w:color="auto" w:fill="FFFFFF"/>
        </w:rPr>
        <w:t>b. mendanai pelaksanaan kegiatan lanjutan; dan</w:t>
      </w:r>
    </w:p>
    <w:p w:rsidR="00404813" w:rsidRDefault="00404813" w:rsidP="00404813">
      <w:pPr>
        <w:spacing w:after="0" w:line="360" w:lineRule="auto"/>
        <w:jc w:val="both"/>
        <w:rPr>
          <w:rFonts w:ascii="Times New Roman" w:hAnsi="Times New Roman" w:cs="Times New Roman"/>
          <w:color w:val="000000"/>
          <w:sz w:val="24"/>
          <w:szCs w:val="24"/>
          <w:shd w:val="clear" w:color="auto" w:fill="FFFFFF"/>
        </w:rPr>
      </w:pPr>
      <w:r w:rsidRPr="00404813">
        <w:rPr>
          <w:rFonts w:ascii="Times New Roman" w:hAnsi="Times New Roman" w:cs="Times New Roman"/>
          <w:color w:val="000000"/>
          <w:sz w:val="24"/>
          <w:szCs w:val="24"/>
          <w:shd w:val="clear" w:color="auto" w:fill="FFFFFF"/>
        </w:rPr>
        <w:t>c. mendanai kewajiban lainnya yang sampai dengan akhir tahun anggaran</w:t>
      </w:r>
      <w:r>
        <w:rPr>
          <w:rFonts w:ascii="Times New Roman" w:hAnsi="Times New Roman" w:cs="Times New Roman"/>
          <w:color w:val="000000"/>
          <w:sz w:val="24"/>
          <w:szCs w:val="24"/>
          <w:shd w:val="clear" w:color="auto" w:fill="FFFFFF"/>
        </w:rPr>
        <w:t xml:space="preserve"> </w:t>
      </w:r>
      <w:r w:rsidRPr="00404813">
        <w:rPr>
          <w:rFonts w:ascii="Times New Roman" w:hAnsi="Times New Roman" w:cs="Times New Roman"/>
          <w:color w:val="000000"/>
          <w:sz w:val="24"/>
          <w:szCs w:val="24"/>
          <w:shd w:val="clear" w:color="auto" w:fill="FFFFFF"/>
        </w:rPr>
        <w:t>belum diselesaikan.</w:t>
      </w:r>
    </w:p>
    <w:p w:rsidR="008C2657" w:rsidRDefault="008C2657" w:rsidP="00E0493E">
      <w:pPr>
        <w:spacing w:after="0" w:line="360" w:lineRule="auto"/>
        <w:ind w:firstLine="709"/>
        <w:jc w:val="both"/>
        <w:rPr>
          <w:rFonts w:ascii="Times New Roman" w:hAnsi="Times New Roman" w:cs="Times New Roman"/>
          <w:sz w:val="24"/>
          <w:szCs w:val="24"/>
        </w:rPr>
      </w:pPr>
      <w:r w:rsidRPr="008C2657">
        <w:rPr>
          <w:rFonts w:ascii="Times New Roman" w:hAnsi="Times New Roman" w:cs="Times New Roman"/>
          <w:sz w:val="24"/>
          <w:szCs w:val="24"/>
        </w:rPr>
        <w:t xml:space="preserve">Berdasarkan </w:t>
      </w:r>
      <w:r>
        <w:rPr>
          <w:rFonts w:ascii="Times New Roman" w:hAnsi="Times New Roman" w:cs="Times New Roman"/>
          <w:sz w:val="24"/>
          <w:szCs w:val="24"/>
        </w:rPr>
        <w:t xml:space="preserve">penelitian yang dilakukan oleh </w:t>
      </w:r>
      <w:r w:rsidR="00E0493E">
        <w:rPr>
          <w:rFonts w:ascii="Times New Roman" w:hAnsi="Times New Roman" w:cs="Times New Roman"/>
          <w:sz w:val="24"/>
          <w:szCs w:val="24"/>
        </w:rPr>
        <w:t>Nurmala Sari, Gustian Djuanda dan Sarwani</w:t>
      </w:r>
      <w:r w:rsidR="00E0493E" w:rsidRPr="00A12E44">
        <w:rPr>
          <w:rFonts w:ascii="Times New Roman" w:hAnsi="Times New Roman" w:cs="Times New Roman"/>
          <w:sz w:val="24"/>
          <w:szCs w:val="24"/>
        </w:rPr>
        <w:t xml:space="preserve"> (201</w:t>
      </w:r>
      <w:r w:rsidR="00E0493E">
        <w:rPr>
          <w:rFonts w:ascii="Times New Roman" w:hAnsi="Times New Roman" w:cs="Times New Roman"/>
          <w:sz w:val="24"/>
          <w:szCs w:val="24"/>
        </w:rPr>
        <w:t>7</w:t>
      </w:r>
      <w:r w:rsidR="00E0493E" w:rsidRPr="00A12E44">
        <w:rPr>
          <w:rFonts w:ascii="Times New Roman" w:hAnsi="Times New Roman" w:cs="Times New Roman"/>
          <w:sz w:val="24"/>
          <w:szCs w:val="24"/>
        </w:rPr>
        <w:t>) yaitu</w:t>
      </w:r>
      <w:r w:rsidR="00E0493E">
        <w:rPr>
          <w:rFonts w:ascii="Times New Roman" w:hAnsi="Times New Roman" w:cs="Times New Roman"/>
          <w:sz w:val="24"/>
          <w:szCs w:val="24"/>
        </w:rPr>
        <w:t xml:space="preserve"> </w:t>
      </w:r>
      <w:r w:rsidR="00E0493E" w:rsidRPr="00A12E44">
        <w:rPr>
          <w:rFonts w:ascii="Times New Roman" w:hAnsi="Times New Roman" w:cs="Times New Roman"/>
          <w:sz w:val="24"/>
          <w:szCs w:val="24"/>
        </w:rPr>
        <w:t>Sisa Lebih Perhitungan Anggaran (SiLPA) berpengaruh</w:t>
      </w:r>
      <w:r w:rsidR="00E0493E">
        <w:rPr>
          <w:rFonts w:ascii="Times New Roman" w:hAnsi="Times New Roman" w:cs="Times New Roman"/>
          <w:sz w:val="24"/>
          <w:szCs w:val="24"/>
        </w:rPr>
        <w:t xml:space="preserve"> </w:t>
      </w:r>
      <w:r w:rsidR="00E0493E" w:rsidRPr="00A12E44">
        <w:rPr>
          <w:rFonts w:ascii="Times New Roman" w:hAnsi="Times New Roman" w:cs="Times New Roman"/>
          <w:sz w:val="24"/>
          <w:szCs w:val="24"/>
        </w:rPr>
        <w:t>positif terhadap realisasi belanja modal.</w:t>
      </w:r>
      <w:r w:rsidR="00E0493E">
        <w:rPr>
          <w:rFonts w:ascii="Times New Roman" w:hAnsi="Times New Roman" w:cs="Times New Roman"/>
          <w:sz w:val="24"/>
          <w:szCs w:val="24"/>
        </w:rPr>
        <w:t xml:space="preserve"> </w:t>
      </w:r>
      <w:r w:rsidRPr="008C2657">
        <w:rPr>
          <w:rFonts w:ascii="Times New Roman" w:hAnsi="Times New Roman" w:cs="Times New Roman"/>
          <w:sz w:val="24"/>
          <w:szCs w:val="24"/>
        </w:rPr>
        <w:t>Hasil penelitian menunjukkan bahwa sisa lebih pe</w:t>
      </w:r>
      <w:r w:rsidR="00E0493E">
        <w:rPr>
          <w:rFonts w:ascii="Times New Roman" w:hAnsi="Times New Roman" w:cs="Times New Roman"/>
          <w:sz w:val="24"/>
          <w:szCs w:val="24"/>
        </w:rPr>
        <w:t>rhitungan</w:t>
      </w:r>
      <w:r w:rsidRPr="008C2657">
        <w:rPr>
          <w:rFonts w:ascii="Times New Roman" w:hAnsi="Times New Roman" w:cs="Times New Roman"/>
          <w:sz w:val="24"/>
          <w:szCs w:val="24"/>
        </w:rPr>
        <w:t xml:space="preserve"> anggaran</w:t>
      </w:r>
      <w:r w:rsidR="0006474D">
        <w:rPr>
          <w:rFonts w:ascii="Times New Roman" w:hAnsi="Times New Roman" w:cs="Times New Roman"/>
          <w:sz w:val="24"/>
          <w:szCs w:val="24"/>
        </w:rPr>
        <w:t xml:space="preserve"> </w:t>
      </w:r>
      <w:r w:rsidRPr="008C2657">
        <w:rPr>
          <w:rFonts w:ascii="Times New Roman" w:hAnsi="Times New Roman" w:cs="Times New Roman"/>
          <w:sz w:val="24"/>
          <w:szCs w:val="24"/>
        </w:rPr>
        <w:t>berpengaruh positif terhadap belanja modal</w:t>
      </w:r>
    </w:p>
    <w:p w:rsidR="0055390A" w:rsidRPr="008C2657" w:rsidRDefault="0055390A" w:rsidP="0055390A">
      <w:pPr>
        <w:spacing w:after="0" w:line="360" w:lineRule="auto"/>
        <w:rPr>
          <w:rFonts w:ascii="Times New Roman" w:hAnsi="Times New Roman" w:cs="Times New Roman"/>
          <w:sz w:val="24"/>
          <w:szCs w:val="24"/>
        </w:rPr>
      </w:pPr>
      <w:r>
        <w:rPr>
          <w:rFonts w:ascii="Times New Roman" w:hAnsi="Times New Roman" w:cs="Times New Roman"/>
          <w:sz w:val="24"/>
          <w:szCs w:val="24"/>
        </w:rPr>
        <w:t>H3 :</w:t>
      </w:r>
      <w:r>
        <w:rPr>
          <w:rFonts w:ascii="Times New Roman" w:hAnsi="Times New Roman" w:cs="Times New Roman"/>
          <w:sz w:val="24"/>
          <w:szCs w:val="24"/>
        </w:rPr>
        <w:tab/>
        <w:t>Sisa Lebih Pe</w:t>
      </w:r>
      <w:r w:rsidR="00F032FA">
        <w:rPr>
          <w:rFonts w:ascii="Times New Roman" w:hAnsi="Times New Roman" w:cs="Times New Roman"/>
          <w:sz w:val="24"/>
          <w:szCs w:val="24"/>
        </w:rPr>
        <w:t>rhitungan</w:t>
      </w:r>
      <w:r>
        <w:rPr>
          <w:rFonts w:ascii="Times New Roman" w:hAnsi="Times New Roman" w:cs="Times New Roman"/>
          <w:sz w:val="24"/>
          <w:szCs w:val="24"/>
        </w:rPr>
        <w:t xml:space="preserve"> Anggaran berpengaruh terhadap Belanja Modal</w:t>
      </w:r>
    </w:p>
    <w:p w:rsidR="00FD7F4B" w:rsidRDefault="00FD7F4B" w:rsidP="00793789">
      <w:pPr>
        <w:pStyle w:val="ListParagraph"/>
        <w:spacing w:after="0" w:line="360" w:lineRule="auto"/>
        <w:ind w:left="709" w:hanging="709"/>
        <w:jc w:val="both"/>
        <w:rPr>
          <w:rFonts w:ascii="Times New Roman" w:hAnsi="Times New Roman" w:cs="Times New Roman"/>
          <w:sz w:val="24"/>
          <w:szCs w:val="24"/>
        </w:rPr>
      </w:pPr>
    </w:p>
    <w:p w:rsidR="00CA7823" w:rsidRDefault="00CA7823" w:rsidP="00793789">
      <w:pPr>
        <w:pStyle w:val="ListParagraph"/>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Dengan demikian, hipotesis pada penelitian ini adalah :</w:t>
      </w:r>
    </w:p>
    <w:p w:rsidR="00CA7823" w:rsidRDefault="00793789" w:rsidP="00793789">
      <w:pPr>
        <w:pStyle w:val="BodyText"/>
        <w:spacing w:line="360" w:lineRule="auto"/>
        <w:ind w:left="709" w:hanging="709"/>
        <w:jc w:val="both"/>
        <w:rPr>
          <w:lang w:val="id-ID"/>
        </w:rPr>
      </w:pPr>
      <w:r>
        <w:t>H1</w:t>
      </w:r>
      <w:r>
        <w:rPr>
          <w:lang w:val="id-ID"/>
        </w:rPr>
        <w:t xml:space="preserve"> </w:t>
      </w:r>
      <w:r w:rsidR="00CA7823">
        <w:t>:</w:t>
      </w:r>
      <w:r>
        <w:rPr>
          <w:lang w:val="id-ID"/>
        </w:rPr>
        <w:tab/>
      </w:r>
      <w:r w:rsidR="002A2940">
        <w:rPr>
          <w:lang w:val="id-ID"/>
        </w:rPr>
        <w:t>Pendapatan Asli Daerah</w:t>
      </w:r>
      <w:r w:rsidR="00CA7823" w:rsidRPr="005711B6">
        <w:rPr>
          <w:lang w:val="id-ID"/>
        </w:rPr>
        <w:t xml:space="preserve"> berpengaruh</w:t>
      </w:r>
      <w:r w:rsidR="00CA7823">
        <w:rPr>
          <w:lang w:val="id-ID"/>
        </w:rPr>
        <w:t xml:space="preserve"> terhadap pengalokasian </w:t>
      </w:r>
      <w:r w:rsidR="00CA7823" w:rsidRPr="005711B6">
        <w:rPr>
          <w:lang w:val="id-ID"/>
        </w:rPr>
        <w:t>anggaran Belanja Modal</w:t>
      </w:r>
    </w:p>
    <w:p w:rsidR="00CA7823" w:rsidRDefault="00CA7823" w:rsidP="00793789">
      <w:pPr>
        <w:pStyle w:val="BodyText"/>
        <w:spacing w:line="360" w:lineRule="auto"/>
        <w:ind w:left="709" w:hanging="709"/>
        <w:jc w:val="both"/>
        <w:rPr>
          <w:lang w:val="id-ID"/>
        </w:rPr>
      </w:pPr>
      <w:r>
        <w:rPr>
          <w:lang w:val="id-ID"/>
        </w:rPr>
        <w:t>H2 :</w:t>
      </w:r>
      <w:r>
        <w:rPr>
          <w:lang w:val="id-ID"/>
        </w:rPr>
        <w:tab/>
      </w:r>
      <w:r w:rsidR="002A2940">
        <w:rPr>
          <w:lang w:val="id-ID"/>
        </w:rPr>
        <w:t xml:space="preserve">Dana Perimbangan </w:t>
      </w:r>
      <w:r>
        <w:rPr>
          <w:lang w:val="id-ID"/>
        </w:rPr>
        <w:t>berpengaruh</w:t>
      </w:r>
      <w:r w:rsidRPr="00CA18DE">
        <w:rPr>
          <w:lang w:val="id-ID"/>
        </w:rPr>
        <w:t xml:space="preserve"> terhadap penga</w:t>
      </w:r>
      <w:r>
        <w:rPr>
          <w:lang w:val="id-ID"/>
        </w:rPr>
        <w:t>lokasian anggaran Belanja Modal.</w:t>
      </w:r>
    </w:p>
    <w:p w:rsidR="00CA7823" w:rsidRDefault="00CA7823" w:rsidP="00793789">
      <w:pPr>
        <w:pStyle w:val="ListParagraph"/>
        <w:spacing w:after="0" w:line="360" w:lineRule="auto"/>
        <w:ind w:left="709" w:hanging="709"/>
        <w:jc w:val="both"/>
        <w:rPr>
          <w:rFonts w:ascii="Times New Roman" w:hAnsi="Times New Roman" w:cs="Times New Roman"/>
          <w:sz w:val="24"/>
          <w:szCs w:val="24"/>
        </w:rPr>
      </w:pPr>
      <w:bookmarkStart w:id="3" w:name="_GoBack"/>
      <w:r>
        <w:rPr>
          <w:rFonts w:ascii="Times New Roman" w:hAnsi="Times New Roman" w:cs="Times New Roman"/>
          <w:sz w:val="24"/>
          <w:szCs w:val="24"/>
        </w:rPr>
        <w:t>H3 :</w:t>
      </w:r>
      <w:r>
        <w:rPr>
          <w:rFonts w:ascii="Times New Roman" w:hAnsi="Times New Roman" w:cs="Times New Roman"/>
          <w:sz w:val="24"/>
          <w:szCs w:val="24"/>
        </w:rPr>
        <w:tab/>
      </w:r>
      <w:r w:rsidR="002A2940">
        <w:rPr>
          <w:rFonts w:ascii="Times New Roman" w:hAnsi="Times New Roman" w:cs="Times New Roman"/>
          <w:sz w:val="24"/>
          <w:szCs w:val="24"/>
        </w:rPr>
        <w:t>Sisa Lebih Perhitungan Pe</w:t>
      </w:r>
      <w:r w:rsidR="004F5E38">
        <w:rPr>
          <w:rFonts w:ascii="Times New Roman" w:hAnsi="Times New Roman" w:cs="Times New Roman"/>
          <w:sz w:val="24"/>
          <w:szCs w:val="24"/>
        </w:rPr>
        <w:t>rhitungan</w:t>
      </w:r>
      <w:r w:rsidR="002A2940">
        <w:rPr>
          <w:rFonts w:ascii="Times New Roman" w:hAnsi="Times New Roman" w:cs="Times New Roman"/>
          <w:sz w:val="24"/>
          <w:szCs w:val="24"/>
        </w:rPr>
        <w:t xml:space="preserve"> Anggaran</w:t>
      </w:r>
      <w:r w:rsidRPr="003059E9">
        <w:rPr>
          <w:rFonts w:ascii="Times New Roman" w:hAnsi="Times New Roman" w:cs="Times New Roman"/>
          <w:sz w:val="24"/>
          <w:szCs w:val="24"/>
        </w:rPr>
        <w:t xml:space="preserve"> berpengaruh terhadap </w:t>
      </w:r>
      <w:bookmarkEnd w:id="3"/>
      <w:r w:rsidRPr="003059E9">
        <w:rPr>
          <w:rFonts w:ascii="Times New Roman" w:hAnsi="Times New Roman" w:cs="Times New Roman"/>
          <w:sz w:val="24"/>
          <w:szCs w:val="24"/>
        </w:rPr>
        <w:t>pengalokasian anggaran Belanja Modal</w:t>
      </w:r>
      <w:r>
        <w:rPr>
          <w:rFonts w:ascii="Times New Roman" w:hAnsi="Times New Roman" w:cs="Times New Roman"/>
          <w:sz w:val="24"/>
          <w:szCs w:val="24"/>
        </w:rPr>
        <w:t xml:space="preserve">. </w:t>
      </w:r>
    </w:p>
    <w:p w:rsidR="003A4BEA" w:rsidRDefault="003A4BEA" w:rsidP="00793789">
      <w:pPr>
        <w:pStyle w:val="ListParagraph"/>
        <w:spacing w:after="0" w:line="360" w:lineRule="auto"/>
        <w:ind w:left="709" w:hanging="709"/>
        <w:jc w:val="both"/>
        <w:rPr>
          <w:rFonts w:ascii="Times New Roman" w:hAnsi="Times New Roman" w:cs="Times New Roman"/>
          <w:sz w:val="24"/>
          <w:szCs w:val="24"/>
        </w:rPr>
      </w:pPr>
    </w:p>
    <w:p w:rsidR="00CA7823" w:rsidRDefault="00CA7823" w:rsidP="00793789">
      <w:pPr>
        <w:pStyle w:val="BodyText"/>
        <w:spacing w:line="360" w:lineRule="auto"/>
        <w:ind w:left="709" w:hanging="709"/>
        <w:jc w:val="both"/>
        <w:rPr>
          <w:lang w:val="id-ID"/>
        </w:rPr>
      </w:pPr>
      <w:r>
        <w:lastRenderedPageBreak/>
        <w:t>H4:</w:t>
      </w:r>
      <w:r>
        <w:tab/>
        <w:t xml:space="preserve">Pendapatan Asli Daerah, </w:t>
      </w:r>
      <w:r w:rsidRPr="00CA7823">
        <w:t>Dana Perimbangan</w:t>
      </w:r>
      <w:r w:rsidR="002A2940">
        <w:rPr>
          <w:lang w:val="id-ID"/>
        </w:rPr>
        <w:t xml:space="preserve"> dan Sisa lebih Pe</w:t>
      </w:r>
      <w:r w:rsidR="004F5E38">
        <w:rPr>
          <w:lang w:val="id-ID"/>
        </w:rPr>
        <w:t>rhitungan</w:t>
      </w:r>
      <w:r w:rsidR="002A2940">
        <w:rPr>
          <w:lang w:val="id-ID"/>
        </w:rPr>
        <w:t xml:space="preserve"> Anggaran</w:t>
      </w:r>
      <w:r>
        <w:t xml:space="preserve"> bersama-sama berpengaruh terhadap </w:t>
      </w:r>
      <w:r>
        <w:rPr>
          <w:lang w:val="id-ID"/>
        </w:rPr>
        <w:t>anggaran Belanja Modal.</w:t>
      </w:r>
    </w:p>
    <w:p w:rsidR="00CA7823" w:rsidRPr="00CA7823" w:rsidRDefault="00CA7823" w:rsidP="00CA7823">
      <w:pPr>
        <w:pStyle w:val="ListParagraph"/>
        <w:spacing w:line="360" w:lineRule="auto"/>
        <w:ind w:left="709" w:hanging="709"/>
        <w:jc w:val="both"/>
        <w:rPr>
          <w:rFonts w:ascii="Times New Roman" w:hAnsi="Times New Roman" w:cs="Times New Roman"/>
          <w:sz w:val="24"/>
          <w:szCs w:val="24"/>
        </w:rPr>
      </w:pPr>
    </w:p>
    <w:sectPr w:rsidR="00CA7823" w:rsidRPr="00CA7823" w:rsidSect="003A4BEA">
      <w:headerReference w:type="default" r:id="rId7"/>
      <w:headerReference w:type="first" r:id="rId8"/>
      <w:footerReference w:type="first" r:id="rId9"/>
      <w:pgSz w:w="11906" w:h="16838"/>
      <w:pgMar w:top="2268" w:right="1701" w:bottom="1560" w:left="2268" w:header="708" w:footer="708"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92" w:rsidRDefault="00B26492" w:rsidP="0047452F">
      <w:pPr>
        <w:spacing w:after="0" w:line="240" w:lineRule="auto"/>
      </w:pPr>
      <w:r>
        <w:separator/>
      </w:r>
    </w:p>
  </w:endnote>
  <w:endnote w:type="continuationSeparator" w:id="0">
    <w:p w:rsidR="00B26492" w:rsidRDefault="00B26492" w:rsidP="0047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443800"/>
      <w:docPartObj>
        <w:docPartGallery w:val="Page Numbers (Bottom of Page)"/>
        <w:docPartUnique/>
      </w:docPartObj>
    </w:sdtPr>
    <w:sdtEndPr>
      <w:rPr>
        <w:noProof/>
      </w:rPr>
    </w:sdtEndPr>
    <w:sdtContent>
      <w:p w:rsidR="0047452F" w:rsidRDefault="0047452F">
        <w:pPr>
          <w:pStyle w:val="Footer"/>
          <w:jc w:val="center"/>
        </w:pPr>
        <w:r>
          <w:fldChar w:fldCharType="begin"/>
        </w:r>
        <w:r>
          <w:instrText xml:space="preserve"> PAGE   \* MERGEFORMAT </w:instrText>
        </w:r>
        <w:r>
          <w:fldChar w:fldCharType="separate"/>
        </w:r>
        <w:r w:rsidR="00391967">
          <w:rPr>
            <w:noProof/>
          </w:rPr>
          <w:t>9</w:t>
        </w:r>
        <w:r>
          <w:rPr>
            <w:noProof/>
          </w:rPr>
          <w:fldChar w:fldCharType="end"/>
        </w:r>
      </w:p>
    </w:sdtContent>
  </w:sdt>
  <w:p w:rsidR="0047452F" w:rsidRDefault="00474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92" w:rsidRDefault="00B26492" w:rsidP="0047452F">
      <w:pPr>
        <w:spacing w:after="0" w:line="240" w:lineRule="auto"/>
      </w:pPr>
      <w:r>
        <w:separator/>
      </w:r>
    </w:p>
  </w:footnote>
  <w:footnote w:type="continuationSeparator" w:id="0">
    <w:p w:rsidR="00B26492" w:rsidRDefault="00B26492" w:rsidP="0047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045596"/>
      <w:docPartObj>
        <w:docPartGallery w:val="Page Numbers (Top of Page)"/>
        <w:docPartUnique/>
      </w:docPartObj>
    </w:sdtPr>
    <w:sdtEndPr>
      <w:rPr>
        <w:noProof/>
      </w:rPr>
    </w:sdtEndPr>
    <w:sdtContent>
      <w:p w:rsidR="0047452F" w:rsidRDefault="0047452F">
        <w:pPr>
          <w:pStyle w:val="Header"/>
          <w:jc w:val="right"/>
        </w:pPr>
        <w:r>
          <w:fldChar w:fldCharType="begin"/>
        </w:r>
        <w:r>
          <w:instrText xml:space="preserve"> PAGE   \* MERGEFORMAT </w:instrText>
        </w:r>
        <w:r>
          <w:fldChar w:fldCharType="separate"/>
        </w:r>
        <w:r w:rsidR="00391967">
          <w:rPr>
            <w:noProof/>
          </w:rPr>
          <w:t>24</w:t>
        </w:r>
        <w:r>
          <w:rPr>
            <w:noProof/>
          </w:rPr>
          <w:fldChar w:fldCharType="end"/>
        </w:r>
      </w:p>
    </w:sdtContent>
  </w:sdt>
  <w:p w:rsidR="0047452F" w:rsidRDefault="00474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2F" w:rsidRDefault="0047452F">
    <w:pPr>
      <w:pStyle w:val="Header"/>
      <w:jc w:val="center"/>
    </w:pPr>
  </w:p>
  <w:p w:rsidR="0047452F" w:rsidRDefault="00474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546"/>
    <w:multiLevelType w:val="hybridMultilevel"/>
    <w:tmpl w:val="2976EC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995D65"/>
    <w:multiLevelType w:val="hybridMultilevel"/>
    <w:tmpl w:val="566A8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137B0D"/>
    <w:multiLevelType w:val="hybridMultilevel"/>
    <w:tmpl w:val="1756A1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E62116F"/>
    <w:multiLevelType w:val="hybridMultilevel"/>
    <w:tmpl w:val="FC0849A4"/>
    <w:lvl w:ilvl="0" w:tplc="04210001">
      <w:start w:val="1"/>
      <w:numFmt w:val="bullet"/>
      <w:lvlText w:val=""/>
      <w:lvlJc w:val="left"/>
      <w:pPr>
        <w:ind w:left="1440" w:hanging="360"/>
      </w:pPr>
      <w:rPr>
        <w:rFonts w:ascii="Symbol" w:hAnsi="Symbol" w:hint="default"/>
      </w:rPr>
    </w:lvl>
    <w:lvl w:ilvl="1" w:tplc="04210011">
      <w:start w:val="1"/>
      <w:numFmt w:val="decimal"/>
      <w:lvlText w:val="%2)"/>
      <w:lvlJc w:val="left"/>
      <w:pPr>
        <w:ind w:left="2160" w:hanging="360"/>
      </w:pPr>
      <w:rPr>
        <w:rFonts w:hint="default"/>
      </w:rPr>
    </w:lvl>
    <w:lvl w:ilvl="2" w:tplc="04210011">
      <w:start w:val="1"/>
      <w:numFmt w:val="decimal"/>
      <w:lvlText w:val="%3)"/>
      <w:lvlJc w:val="left"/>
      <w:pPr>
        <w:ind w:left="2880" w:hanging="360"/>
      </w:pPr>
      <w:rPr>
        <w:rFont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314E34C2"/>
    <w:multiLevelType w:val="multilevel"/>
    <w:tmpl w:val="621E787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788191A"/>
    <w:multiLevelType w:val="hybridMultilevel"/>
    <w:tmpl w:val="CDDA9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7D23B6C"/>
    <w:multiLevelType w:val="multilevel"/>
    <w:tmpl w:val="B18E1FC4"/>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BB8545C"/>
    <w:multiLevelType w:val="hybridMultilevel"/>
    <w:tmpl w:val="0E16CEDA"/>
    <w:lvl w:ilvl="0" w:tplc="C5BEA0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3E5D3DCE"/>
    <w:multiLevelType w:val="multilevel"/>
    <w:tmpl w:val="9E302A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4E6700C6"/>
    <w:multiLevelType w:val="hybridMultilevel"/>
    <w:tmpl w:val="458C67B2"/>
    <w:lvl w:ilvl="0" w:tplc="0421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4FE01940"/>
    <w:multiLevelType w:val="hybridMultilevel"/>
    <w:tmpl w:val="8A543AE6"/>
    <w:lvl w:ilvl="0" w:tplc="04210011">
      <w:start w:val="1"/>
      <w:numFmt w:val="decimal"/>
      <w:lvlText w:val="%1)"/>
      <w:lvlJc w:val="left"/>
      <w:pPr>
        <w:ind w:left="1789" w:hanging="360"/>
      </w:pPr>
      <w:rPr>
        <w:rFonts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1" w15:restartNumberingAfterBreak="0">
    <w:nsid w:val="51821F93"/>
    <w:multiLevelType w:val="hybridMultilevel"/>
    <w:tmpl w:val="3BF6B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20675F6"/>
    <w:multiLevelType w:val="multilevel"/>
    <w:tmpl w:val="FD707E4E"/>
    <w:lvl w:ilvl="0">
      <w:start w:val="1"/>
      <w:numFmt w:val="decimal"/>
      <w:lvlText w:val="%1."/>
      <w:lvlJc w:val="left"/>
      <w:pPr>
        <w:ind w:left="1069" w:hanging="360"/>
      </w:pPr>
      <w:rPr>
        <w:rFonts w:hint="default"/>
      </w:rPr>
    </w:lvl>
    <w:lvl w:ilvl="1">
      <w:start w:val="3"/>
      <w:numFmt w:val="decimal"/>
      <w:isLgl/>
      <w:lvlText w:val="%1.%2"/>
      <w:lvlJc w:val="left"/>
      <w:pPr>
        <w:ind w:left="1189" w:hanging="48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6408461F"/>
    <w:multiLevelType w:val="multilevel"/>
    <w:tmpl w:val="C1042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815487"/>
    <w:multiLevelType w:val="hybridMultilevel"/>
    <w:tmpl w:val="82987E8A"/>
    <w:lvl w:ilvl="0" w:tplc="BE4C1896">
      <w:start w:val="1"/>
      <w:numFmt w:val="decimal"/>
      <w:lvlText w:val="%1."/>
      <w:lvlJc w:val="left"/>
      <w:pPr>
        <w:ind w:left="1714" w:hanging="100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6EAC0E42"/>
    <w:multiLevelType w:val="hybridMultilevel"/>
    <w:tmpl w:val="36467F88"/>
    <w:lvl w:ilvl="0" w:tplc="04210011">
      <w:start w:val="1"/>
      <w:numFmt w:val="decimal"/>
      <w:lvlText w:val="%1)"/>
      <w:lvlJc w:val="left"/>
      <w:pPr>
        <w:ind w:left="1789" w:hanging="360"/>
      </w:pPr>
      <w:rPr>
        <w:rFonts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num w:numId="1">
    <w:abstractNumId w:val="13"/>
  </w:num>
  <w:num w:numId="2">
    <w:abstractNumId w:val="2"/>
  </w:num>
  <w:num w:numId="3">
    <w:abstractNumId w:val="12"/>
  </w:num>
  <w:num w:numId="4">
    <w:abstractNumId w:val="15"/>
  </w:num>
  <w:num w:numId="5">
    <w:abstractNumId w:val="10"/>
  </w:num>
  <w:num w:numId="6">
    <w:abstractNumId w:val="14"/>
  </w:num>
  <w:num w:numId="7">
    <w:abstractNumId w:val="11"/>
  </w:num>
  <w:num w:numId="8">
    <w:abstractNumId w:val="7"/>
  </w:num>
  <w:num w:numId="9">
    <w:abstractNumId w:val="9"/>
  </w:num>
  <w:num w:numId="10">
    <w:abstractNumId w:val="3"/>
  </w:num>
  <w:num w:numId="11">
    <w:abstractNumId w:val="4"/>
  </w:num>
  <w:num w:numId="12">
    <w:abstractNumId w:val="6"/>
  </w:num>
  <w:num w:numId="13">
    <w:abstractNumId w:val="0"/>
  </w:num>
  <w:num w:numId="14">
    <w:abstractNumId w:val="8"/>
  </w:num>
  <w:num w:numId="15">
    <w:abstractNumId w:val="1"/>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3A"/>
    <w:rsid w:val="00010B81"/>
    <w:rsid w:val="00027400"/>
    <w:rsid w:val="00030512"/>
    <w:rsid w:val="0003224F"/>
    <w:rsid w:val="00043EB7"/>
    <w:rsid w:val="0006474D"/>
    <w:rsid w:val="000733AF"/>
    <w:rsid w:val="000742AD"/>
    <w:rsid w:val="00074E7E"/>
    <w:rsid w:val="00091360"/>
    <w:rsid w:val="000A4D20"/>
    <w:rsid w:val="000D45B9"/>
    <w:rsid w:val="000E3552"/>
    <w:rsid w:val="000F1678"/>
    <w:rsid w:val="000F6842"/>
    <w:rsid w:val="0010421E"/>
    <w:rsid w:val="00104B8E"/>
    <w:rsid w:val="001136D4"/>
    <w:rsid w:val="001141BE"/>
    <w:rsid w:val="001170C7"/>
    <w:rsid w:val="00135E58"/>
    <w:rsid w:val="00181695"/>
    <w:rsid w:val="001964EB"/>
    <w:rsid w:val="00196C2B"/>
    <w:rsid w:val="001A3627"/>
    <w:rsid w:val="001A6A2B"/>
    <w:rsid w:val="001B4B7C"/>
    <w:rsid w:val="001C7316"/>
    <w:rsid w:val="001E403D"/>
    <w:rsid w:val="001E5597"/>
    <w:rsid w:val="00241787"/>
    <w:rsid w:val="00245642"/>
    <w:rsid w:val="00254497"/>
    <w:rsid w:val="0026524F"/>
    <w:rsid w:val="0027074D"/>
    <w:rsid w:val="002731D8"/>
    <w:rsid w:val="00273890"/>
    <w:rsid w:val="00276B01"/>
    <w:rsid w:val="00277DBA"/>
    <w:rsid w:val="00282DEE"/>
    <w:rsid w:val="00294ED5"/>
    <w:rsid w:val="002A2940"/>
    <w:rsid w:val="002B38FA"/>
    <w:rsid w:val="002C2B43"/>
    <w:rsid w:val="002C5E9D"/>
    <w:rsid w:val="002D0B4D"/>
    <w:rsid w:val="002D3437"/>
    <w:rsid w:val="002E0D5E"/>
    <w:rsid w:val="002E7B02"/>
    <w:rsid w:val="002F6C8E"/>
    <w:rsid w:val="003059E9"/>
    <w:rsid w:val="003072FE"/>
    <w:rsid w:val="00311C73"/>
    <w:rsid w:val="003124A0"/>
    <w:rsid w:val="00322596"/>
    <w:rsid w:val="0032638B"/>
    <w:rsid w:val="0033083B"/>
    <w:rsid w:val="0033527B"/>
    <w:rsid w:val="0035062C"/>
    <w:rsid w:val="00354BE4"/>
    <w:rsid w:val="00364560"/>
    <w:rsid w:val="00366836"/>
    <w:rsid w:val="003754DF"/>
    <w:rsid w:val="00387614"/>
    <w:rsid w:val="00391967"/>
    <w:rsid w:val="003A33C8"/>
    <w:rsid w:val="003A346F"/>
    <w:rsid w:val="003A4BEA"/>
    <w:rsid w:val="003A5466"/>
    <w:rsid w:val="003C31D6"/>
    <w:rsid w:val="003D4DD0"/>
    <w:rsid w:val="003D7319"/>
    <w:rsid w:val="003E36D2"/>
    <w:rsid w:val="003E48E7"/>
    <w:rsid w:val="00404813"/>
    <w:rsid w:val="0040616B"/>
    <w:rsid w:val="0042271C"/>
    <w:rsid w:val="00432555"/>
    <w:rsid w:val="0043534B"/>
    <w:rsid w:val="00442C2B"/>
    <w:rsid w:val="0045556A"/>
    <w:rsid w:val="00464A97"/>
    <w:rsid w:val="00467C38"/>
    <w:rsid w:val="004711E7"/>
    <w:rsid w:val="0047452F"/>
    <w:rsid w:val="004836C3"/>
    <w:rsid w:val="0048372B"/>
    <w:rsid w:val="00493C64"/>
    <w:rsid w:val="004A1895"/>
    <w:rsid w:val="004A54FF"/>
    <w:rsid w:val="004B0ADD"/>
    <w:rsid w:val="004D6A7D"/>
    <w:rsid w:val="004E2D7A"/>
    <w:rsid w:val="004E4CC3"/>
    <w:rsid w:val="004F4B7D"/>
    <w:rsid w:val="004F5E38"/>
    <w:rsid w:val="0050422D"/>
    <w:rsid w:val="00526C75"/>
    <w:rsid w:val="00545517"/>
    <w:rsid w:val="0055390A"/>
    <w:rsid w:val="005711B6"/>
    <w:rsid w:val="005778ED"/>
    <w:rsid w:val="00581EB1"/>
    <w:rsid w:val="005973ED"/>
    <w:rsid w:val="005A19DF"/>
    <w:rsid w:val="005B16C1"/>
    <w:rsid w:val="005C4146"/>
    <w:rsid w:val="005E1702"/>
    <w:rsid w:val="005E40ED"/>
    <w:rsid w:val="005F7FC4"/>
    <w:rsid w:val="006025BB"/>
    <w:rsid w:val="006236E3"/>
    <w:rsid w:val="006340B2"/>
    <w:rsid w:val="006610FF"/>
    <w:rsid w:val="00672E2A"/>
    <w:rsid w:val="00675E5A"/>
    <w:rsid w:val="00676742"/>
    <w:rsid w:val="006867EB"/>
    <w:rsid w:val="006A66D9"/>
    <w:rsid w:val="006C73A8"/>
    <w:rsid w:val="006D0A06"/>
    <w:rsid w:val="006D10EF"/>
    <w:rsid w:val="00720107"/>
    <w:rsid w:val="007359BC"/>
    <w:rsid w:val="0075004F"/>
    <w:rsid w:val="007525E8"/>
    <w:rsid w:val="00760BA4"/>
    <w:rsid w:val="007611E2"/>
    <w:rsid w:val="00776719"/>
    <w:rsid w:val="00790077"/>
    <w:rsid w:val="00793789"/>
    <w:rsid w:val="007A0DC5"/>
    <w:rsid w:val="007A70A1"/>
    <w:rsid w:val="007B0CAD"/>
    <w:rsid w:val="007C752B"/>
    <w:rsid w:val="007D58BA"/>
    <w:rsid w:val="007E2A42"/>
    <w:rsid w:val="007F19D6"/>
    <w:rsid w:val="00807461"/>
    <w:rsid w:val="00812A68"/>
    <w:rsid w:val="00835F9E"/>
    <w:rsid w:val="008378F6"/>
    <w:rsid w:val="00842045"/>
    <w:rsid w:val="0084683A"/>
    <w:rsid w:val="0085703A"/>
    <w:rsid w:val="008611D1"/>
    <w:rsid w:val="00864242"/>
    <w:rsid w:val="00872738"/>
    <w:rsid w:val="00886FD2"/>
    <w:rsid w:val="00887313"/>
    <w:rsid w:val="008A0CF8"/>
    <w:rsid w:val="008B4872"/>
    <w:rsid w:val="008C2657"/>
    <w:rsid w:val="008D729B"/>
    <w:rsid w:val="008E10C9"/>
    <w:rsid w:val="008E4BD6"/>
    <w:rsid w:val="008E6897"/>
    <w:rsid w:val="008F2DFF"/>
    <w:rsid w:val="00917840"/>
    <w:rsid w:val="00922B09"/>
    <w:rsid w:val="0093009C"/>
    <w:rsid w:val="00935EE2"/>
    <w:rsid w:val="0093695B"/>
    <w:rsid w:val="009444F3"/>
    <w:rsid w:val="009465B2"/>
    <w:rsid w:val="00960622"/>
    <w:rsid w:val="009A14CF"/>
    <w:rsid w:val="009B5BFC"/>
    <w:rsid w:val="009E4A3B"/>
    <w:rsid w:val="00A01BD1"/>
    <w:rsid w:val="00A04930"/>
    <w:rsid w:val="00A157B2"/>
    <w:rsid w:val="00A27B25"/>
    <w:rsid w:val="00A43CD6"/>
    <w:rsid w:val="00A53625"/>
    <w:rsid w:val="00A56D38"/>
    <w:rsid w:val="00A941A6"/>
    <w:rsid w:val="00AA4A22"/>
    <w:rsid w:val="00AA7ADE"/>
    <w:rsid w:val="00AB2EEF"/>
    <w:rsid w:val="00AC5604"/>
    <w:rsid w:val="00B0625D"/>
    <w:rsid w:val="00B26492"/>
    <w:rsid w:val="00B738D2"/>
    <w:rsid w:val="00B90F5C"/>
    <w:rsid w:val="00B94A60"/>
    <w:rsid w:val="00B97D38"/>
    <w:rsid w:val="00B97DB2"/>
    <w:rsid w:val="00BB1011"/>
    <w:rsid w:val="00BC2D7F"/>
    <w:rsid w:val="00BC2E2B"/>
    <w:rsid w:val="00BD044C"/>
    <w:rsid w:val="00BF2096"/>
    <w:rsid w:val="00C05E41"/>
    <w:rsid w:val="00C07B7F"/>
    <w:rsid w:val="00C1072D"/>
    <w:rsid w:val="00C15AA1"/>
    <w:rsid w:val="00C433E8"/>
    <w:rsid w:val="00C61F33"/>
    <w:rsid w:val="00CA18DE"/>
    <w:rsid w:val="00CA7823"/>
    <w:rsid w:val="00CC29E0"/>
    <w:rsid w:val="00CC7ABB"/>
    <w:rsid w:val="00CE45A3"/>
    <w:rsid w:val="00CF6078"/>
    <w:rsid w:val="00D004F2"/>
    <w:rsid w:val="00D02879"/>
    <w:rsid w:val="00D0360A"/>
    <w:rsid w:val="00D039E0"/>
    <w:rsid w:val="00D05294"/>
    <w:rsid w:val="00D1063C"/>
    <w:rsid w:val="00D16C23"/>
    <w:rsid w:val="00D21073"/>
    <w:rsid w:val="00D22F09"/>
    <w:rsid w:val="00D242C1"/>
    <w:rsid w:val="00D2708B"/>
    <w:rsid w:val="00D31E2E"/>
    <w:rsid w:val="00D31F95"/>
    <w:rsid w:val="00D42CB0"/>
    <w:rsid w:val="00D46991"/>
    <w:rsid w:val="00D5330F"/>
    <w:rsid w:val="00D612D5"/>
    <w:rsid w:val="00D65ABD"/>
    <w:rsid w:val="00D67DA9"/>
    <w:rsid w:val="00D85C62"/>
    <w:rsid w:val="00D97A8E"/>
    <w:rsid w:val="00DA1737"/>
    <w:rsid w:val="00DB049B"/>
    <w:rsid w:val="00DC6D57"/>
    <w:rsid w:val="00DD0BF5"/>
    <w:rsid w:val="00DD1F06"/>
    <w:rsid w:val="00DF01F2"/>
    <w:rsid w:val="00E0493E"/>
    <w:rsid w:val="00E04DC2"/>
    <w:rsid w:val="00E1396F"/>
    <w:rsid w:val="00E700A0"/>
    <w:rsid w:val="00E76386"/>
    <w:rsid w:val="00E82B4B"/>
    <w:rsid w:val="00E82C6B"/>
    <w:rsid w:val="00EA2B45"/>
    <w:rsid w:val="00EB31C8"/>
    <w:rsid w:val="00EC5681"/>
    <w:rsid w:val="00ED111D"/>
    <w:rsid w:val="00ED6C3F"/>
    <w:rsid w:val="00EE4B6D"/>
    <w:rsid w:val="00EF5DFC"/>
    <w:rsid w:val="00EF6C64"/>
    <w:rsid w:val="00EF7496"/>
    <w:rsid w:val="00F00228"/>
    <w:rsid w:val="00F032FA"/>
    <w:rsid w:val="00F15329"/>
    <w:rsid w:val="00F211D3"/>
    <w:rsid w:val="00F24097"/>
    <w:rsid w:val="00F6297F"/>
    <w:rsid w:val="00F641EA"/>
    <w:rsid w:val="00F81A53"/>
    <w:rsid w:val="00F82582"/>
    <w:rsid w:val="00F84598"/>
    <w:rsid w:val="00F85A94"/>
    <w:rsid w:val="00FB1165"/>
    <w:rsid w:val="00FB19F7"/>
    <w:rsid w:val="00FB4B28"/>
    <w:rsid w:val="00FC2162"/>
    <w:rsid w:val="00FC344E"/>
    <w:rsid w:val="00FC3EEA"/>
    <w:rsid w:val="00FD7F4B"/>
    <w:rsid w:val="00FE5550"/>
    <w:rsid w:val="00FE7728"/>
    <w:rsid w:val="00FF48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D30B"/>
  <w15:docId w15:val="{78019327-EF8A-49DC-B4A7-ED20008D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C2657"/>
  </w:style>
  <w:style w:type="paragraph" w:styleId="Heading1">
    <w:name w:val="heading 1"/>
    <w:basedOn w:val="Normal"/>
    <w:link w:val="Heading1Char"/>
    <w:uiPriority w:val="1"/>
    <w:qFormat/>
    <w:rsid w:val="00D1063C"/>
    <w:pPr>
      <w:widowControl w:val="0"/>
      <w:spacing w:after="0" w:line="240" w:lineRule="auto"/>
      <w:ind w:left="14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1E40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03A"/>
    <w:pPr>
      <w:ind w:left="720"/>
      <w:contextualSpacing/>
    </w:pPr>
  </w:style>
  <w:style w:type="character" w:customStyle="1" w:styleId="Heading1Char">
    <w:name w:val="Heading 1 Char"/>
    <w:basedOn w:val="DefaultParagraphFont"/>
    <w:link w:val="Heading1"/>
    <w:uiPriority w:val="1"/>
    <w:rsid w:val="00D1063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D1063C"/>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1063C"/>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1E403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F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79"/>
    <w:rPr>
      <w:rFonts w:ascii="Tahoma" w:hAnsi="Tahoma" w:cs="Tahoma"/>
      <w:sz w:val="16"/>
      <w:szCs w:val="16"/>
    </w:rPr>
  </w:style>
  <w:style w:type="paragraph" w:styleId="Header">
    <w:name w:val="header"/>
    <w:basedOn w:val="Normal"/>
    <w:link w:val="HeaderChar"/>
    <w:uiPriority w:val="99"/>
    <w:unhideWhenUsed/>
    <w:rsid w:val="00474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52F"/>
  </w:style>
  <w:style w:type="paragraph" w:styleId="Footer">
    <w:name w:val="footer"/>
    <w:basedOn w:val="Normal"/>
    <w:link w:val="FooterChar"/>
    <w:uiPriority w:val="99"/>
    <w:unhideWhenUsed/>
    <w:rsid w:val="00474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52F"/>
  </w:style>
  <w:style w:type="paragraph" w:styleId="NormalWeb">
    <w:name w:val="Normal (Web)"/>
    <w:basedOn w:val="Normal"/>
    <w:uiPriority w:val="99"/>
    <w:unhideWhenUsed/>
    <w:rsid w:val="00ED111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1042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9606">
      <w:bodyDiv w:val="1"/>
      <w:marLeft w:val="0"/>
      <w:marRight w:val="0"/>
      <w:marTop w:val="0"/>
      <w:marBottom w:val="0"/>
      <w:divBdr>
        <w:top w:val="none" w:sz="0" w:space="0" w:color="auto"/>
        <w:left w:val="none" w:sz="0" w:space="0" w:color="auto"/>
        <w:bottom w:val="none" w:sz="0" w:space="0" w:color="auto"/>
        <w:right w:val="none" w:sz="0" w:space="0" w:color="auto"/>
      </w:divBdr>
    </w:div>
    <w:div w:id="199319956">
      <w:bodyDiv w:val="1"/>
      <w:marLeft w:val="0"/>
      <w:marRight w:val="0"/>
      <w:marTop w:val="0"/>
      <w:marBottom w:val="0"/>
      <w:divBdr>
        <w:top w:val="none" w:sz="0" w:space="0" w:color="auto"/>
        <w:left w:val="none" w:sz="0" w:space="0" w:color="auto"/>
        <w:bottom w:val="none" w:sz="0" w:space="0" w:color="auto"/>
        <w:right w:val="none" w:sz="0" w:space="0" w:color="auto"/>
      </w:divBdr>
    </w:div>
    <w:div w:id="216625130">
      <w:bodyDiv w:val="1"/>
      <w:marLeft w:val="0"/>
      <w:marRight w:val="0"/>
      <w:marTop w:val="0"/>
      <w:marBottom w:val="0"/>
      <w:divBdr>
        <w:top w:val="none" w:sz="0" w:space="0" w:color="auto"/>
        <w:left w:val="none" w:sz="0" w:space="0" w:color="auto"/>
        <w:bottom w:val="none" w:sz="0" w:space="0" w:color="auto"/>
        <w:right w:val="none" w:sz="0" w:space="0" w:color="auto"/>
      </w:divBdr>
    </w:div>
    <w:div w:id="278486511">
      <w:bodyDiv w:val="1"/>
      <w:marLeft w:val="0"/>
      <w:marRight w:val="0"/>
      <w:marTop w:val="0"/>
      <w:marBottom w:val="0"/>
      <w:divBdr>
        <w:top w:val="none" w:sz="0" w:space="0" w:color="auto"/>
        <w:left w:val="none" w:sz="0" w:space="0" w:color="auto"/>
        <w:bottom w:val="none" w:sz="0" w:space="0" w:color="auto"/>
        <w:right w:val="none" w:sz="0" w:space="0" w:color="auto"/>
      </w:divBdr>
    </w:div>
    <w:div w:id="309331928">
      <w:bodyDiv w:val="1"/>
      <w:marLeft w:val="0"/>
      <w:marRight w:val="0"/>
      <w:marTop w:val="0"/>
      <w:marBottom w:val="0"/>
      <w:divBdr>
        <w:top w:val="none" w:sz="0" w:space="0" w:color="auto"/>
        <w:left w:val="none" w:sz="0" w:space="0" w:color="auto"/>
        <w:bottom w:val="none" w:sz="0" w:space="0" w:color="auto"/>
        <w:right w:val="none" w:sz="0" w:space="0" w:color="auto"/>
      </w:divBdr>
    </w:div>
    <w:div w:id="335771565">
      <w:bodyDiv w:val="1"/>
      <w:marLeft w:val="0"/>
      <w:marRight w:val="0"/>
      <w:marTop w:val="0"/>
      <w:marBottom w:val="0"/>
      <w:divBdr>
        <w:top w:val="none" w:sz="0" w:space="0" w:color="auto"/>
        <w:left w:val="none" w:sz="0" w:space="0" w:color="auto"/>
        <w:bottom w:val="none" w:sz="0" w:space="0" w:color="auto"/>
        <w:right w:val="none" w:sz="0" w:space="0" w:color="auto"/>
      </w:divBdr>
    </w:div>
    <w:div w:id="525410569">
      <w:bodyDiv w:val="1"/>
      <w:marLeft w:val="0"/>
      <w:marRight w:val="0"/>
      <w:marTop w:val="0"/>
      <w:marBottom w:val="0"/>
      <w:divBdr>
        <w:top w:val="none" w:sz="0" w:space="0" w:color="auto"/>
        <w:left w:val="none" w:sz="0" w:space="0" w:color="auto"/>
        <w:bottom w:val="none" w:sz="0" w:space="0" w:color="auto"/>
        <w:right w:val="none" w:sz="0" w:space="0" w:color="auto"/>
      </w:divBdr>
    </w:div>
    <w:div w:id="530805866">
      <w:bodyDiv w:val="1"/>
      <w:marLeft w:val="0"/>
      <w:marRight w:val="0"/>
      <w:marTop w:val="0"/>
      <w:marBottom w:val="0"/>
      <w:divBdr>
        <w:top w:val="none" w:sz="0" w:space="0" w:color="auto"/>
        <w:left w:val="none" w:sz="0" w:space="0" w:color="auto"/>
        <w:bottom w:val="none" w:sz="0" w:space="0" w:color="auto"/>
        <w:right w:val="none" w:sz="0" w:space="0" w:color="auto"/>
      </w:divBdr>
    </w:div>
    <w:div w:id="545800428">
      <w:bodyDiv w:val="1"/>
      <w:marLeft w:val="0"/>
      <w:marRight w:val="0"/>
      <w:marTop w:val="0"/>
      <w:marBottom w:val="0"/>
      <w:divBdr>
        <w:top w:val="none" w:sz="0" w:space="0" w:color="auto"/>
        <w:left w:val="none" w:sz="0" w:space="0" w:color="auto"/>
        <w:bottom w:val="none" w:sz="0" w:space="0" w:color="auto"/>
        <w:right w:val="none" w:sz="0" w:space="0" w:color="auto"/>
      </w:divBdr>
    </w:div>
    <w:div w:id="602689707">
      <w:bodyDiv w:val="1"/>
      <w:marLeft w:val="0"/>
      <w:marRight w:val="0"/>
      <w:marTop w:val="0"/>
      <w:marBottom w:val="0"/>
      <w:divBdr>
        <w:top w:val="none" w:sz="0" w:space="0" w:color="auto"/>
        <w:left w:val="none" w:sz="0" w:space="0" w:color="auto"/>
        <w:bottom w:val="none" w:sz="0" w:space="0" w:color="auto"/>
        <w:right w:val="none" w:sz="0" w:space="0" w:color="auto"/>
      </w:divBdr>
    </w:div>
    <w:div w:id="650214165">
      <w:bodyDiv w:val="1"/>
      <w:marLeft w:val="0"/>
      <w:marRight w:val="0"/>
      <w:marTop w:val="0"/>
      <w:marBottom w:val="0"/>
      <w:divBdr>
        <w:top w:val="none" w:sz="0" w:space="0" w:color="auto"/>
        <w:left w:val="none" w:sz="0" w:space="0" w:color="auto"/>
        <w:bottom w:val="none" w:sz="0" w:space="0" w:color="auto"/>
        <w:right w:val="none" w:sz="0" w:space="0" w:color="auto"/>
      </w:divBdr>
    </w:div>
    <w:div w:id="664167289">
      <w:bodyDiv w:val="1"/>
      <w:marLeft w:val="0"/>
      <w:marRight w:val="0"/>
      <w:marTop w:val="0"/>
      <w:marBottom w:val="0"/>
      <w:divBdr>
        <w:top w:val="none" w:sz="0" w:space="0" w:color="auto"/>
        <w:left w:val="none" w:sz="0" w:space="0" w:color="auto"/>
        <w:bottom w:val="none" w:sz="0" w:space="0" w:color="auto"/>
        <w:right w:val="none" w:sz="0" w:space="0" w:color="auto"/>
      </w:divBdr>
      <w:divsChild>
        <w:div w:id="220602648">
          <w:marLeft w:val="0"/>
          <w:marRight w:val="0"/>
          <w:marTop w:val="0"/>
          <w:marBottom w:val="300"/>
          <w:divBdr>
            <w:top w:val="none" w:sz="0" w:space="0" w:color="auto"/>
            <w:left w:val="none" w:sz="0" w:space="0" w:color="auto"/>
            <w:bottom w:val="none" w:sz="0" w:space="0" w:color="auto"/>
            <w:right w:val="none" w:sz="0" w:space="0" w:color="auto"/>
          </w:divBdr>
          <w:divsChild>
            <w:div w:id="1006059995">
              <w:marLeft w:val="0"/>
              <w:marRight w:val="0"/>
              <w:marTop w:val="0"/>
              <w:marBottom w:val="150"/>
              <w:divBdr>
                <w:top w:val="none" w:sz="0" w:space="0" w:color="auto"/>
                <w:left w:val="none" w:sz="0" w:space="0" w:color="auto"/>
                <w:bottom w:val="none" w:sz="0" w:space="0" w:color="auto"/>
                <w:right w:val="none" w:sz="0" w:space="0" w:color="auto"/>
              </w:divBdr>
              <w:divsChild>
                <w:div w:id="1266423391">
                  <w:marLeft w:val="0"/>
                  <w:marRight w:val="300"/>
                  <w:marTop w:val="225"/>
                  <w:marBottom w:val="225"/>
                  <w:divBdr>
                    <w:top w:val="none" w:sz="0" w:space="0" w:color="auto"/>
                    <w:left w:val="none" w:sz="0" w:space="0" w:color="auto"/>
                    <w:bottom w:val="none" w:sz="0" w:space="0" w:color="auto"/>
                    <w:right w:val="none" w:sz="0" w:space="0" w:color="auto"/>
                  </w:divBdr>
                  <w:divsChild>
                    <w:div w:id="1085881363">
                      <w:marLeft w:val="0"/>
                      <w:marRight w:val="0"/>
                      <w:marTop w:val="0"/>
                      <w:marBottom w:val="0"/>
                      <w:divBdr>
                        <w:top w:val="none" w:sz="0" w:space="0" w:color="auto"/>
                        <w:left w:val="none" w:sz="0" w:space="0" w:color="auto"/>
                        <w:bottom w:val="none" w:sz="0" w:space="0" w:color="auto"/>
                        <w:right w:val="none" w:sz="0" w:space="0" w:color="auto"/>
                      </w:divBdr>
                      <w:divsChild>
                        <w:div w:id="1696494975">
                          <w:marLeft w:val="0"/>
                          <w:marRight w:val="0"/>
                          <w:marTop w:val="0"/>
                          <w:marBottom w:val="0"/>
                          <w:divBdr>
                            <w:top w:val="none" w:sz="0" w:space="0" w:color="auto"/>
                            <w:left w:val="none" w:sz="0" w:space="0" w:color="auto"/>
                            <w:bottom w:val="none" w:sz="0" w:space="0" w:color="auto"/>
                            <w:right w:val="none" w:sz="0" w:space="0" w:color="auto"/>
                          </w:divBdr>
                          <w:divsChild>
                            <w:div w:id="1609045730">
                              <w:marLeft w:val="0"/>
                              <w:marRight w:val="0"/>
                              <w:marTop w:val="0"/>
                              <w:marBottom w:val="0"/>
                              <w:divBdr>
                                <w:top w:val="none" w:sz="0" w:space="0" w:color="auto"/>
                                <w:left w:val="none" w:sz="0" w:space="0" w:color="auto"/>
                                <w:bottom w:val="none" w:sz="0" w:space="0" w:color="auto"/>
                                <w:right w:val="none" w:sz="0" w:space="0" w:color="auto"/>
                              </w:divBdr>
                              <w:divsChild>
                                <w:div w:id="1180463485">
                                  <w:marLeft w:val="0"/>
                                  <w:marRight w:val="0"/>
                                  <w:marTop w:val="0"/>
                                  <w:marBottom w:val="0"/>
                                  <w:divBdr>
                                    <w:top w:val="none" w:sz="0" w:space="0" w:color="auto"/>
                                    <w:left w:val="none" w:sz="0" w:space="0" w:color="auto"/>
                                    <w:bottom w:val="none" w:sz="0" w:space="0" w:color="auto"/>
                                    <w:right w:val="none" w:sz="0" w:space="0" w:color="auto"/>
                                  </w:divBdr>
                                  <w:divsChild>
                                    <w:div w:id="984971124">
                                      <w:marLeft w:val="0"/>
                                      <w:marRight w:val="0"/>
                                      <w:marTop w:val="0"/>
                                      <w:marBottom w:val="0"/>
                                      <w:divBdr>
                                        <w:top w:val="none" w:sz="0" w:space="0" w:color="auto"/>
                                        <w:left w:val="none" w:sz="0" w:space="0" w:color="auto"/>
                                        <w:bottom w:val="none" w:sz="0" w:space="0" w:color="auto"/>
                                        <w:right w:val="none" w:sz="0" w:space="0" w:color="auto"/>
                                      </w:divBdr>
                                      <w:divsChild>
                                        <w:div w:id="121922372">
                                          <w:marLeft w:val="0"/>
                                          <w:marRight w:val="0"/>
                                          <w:marTop w:val="0"/>
                                          <w:marBottom w:val="225"/>
                                          <w:divBdr>
                                            <w:top w:val="none" w:sz="0" w:space="0" w:color="auto"/>
                                            <w:left w:val="none" w:sz="0" w:space="0" w:color="auto"/>
                                            <w:bottom w:val="single" w:sz="6" w:space="11" w:color="F2F2F2"/>
                                            <w:right w:val="none" w:sz="0" w:space="0" w:color="auto"/>
                                          </w:divBdr>
                                          <w:divsChild>
                                            <w:div w:id="12961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247349">
      <w:bodyDiv w:val="1"/>
      <w:marLeft w:val="0"/>
      <w:marRight w:val="0"/>
      <w:marTop w:val="0"/>
      <w:marBottom w:val="0"/>
      <w:divBdr>
        <w:top w:val="none" w:sz="0" w:space="0" w:color="auto"/>
        <w:left w:val="none" w:sz="0" w:space="0" w:color="auto"/>
        <w:bottom w:val="none" w:sz="0" w:space="0" w:color="auto"/>
        <w:right w:val="none" w:sz="0" w:space="0" w:color="auto"/>
      </w:divBdr>
    </w:div>
    <w:div w:id="716319625">
      <w:bodyDiv w:val="1"/>
      <w:marLeft w:val="0"/>
      <w:marRight w:val="0"/>
      <w:marTop w:val="0"/>
      <w:marBottom w:val="0"/>
      <w:divBdr>
        <w:top w:val="none" w:sz="0" w:space="0" w:color="auto"/>
        <w:left w:val="none" w:sz="0" w:space="0" w:color="auto"/>
        <w:bottom w:val="none" w:sz="0" w:space="0" w:color="auto"/>
        <w:right w:val="none" w:sz="0" w:space="0" w:color="auto"/>
      </w:divBdr>
    </w:div>
    <w:div w:id="753552936">
      <w:bodyDiv w:val="1"/>
      <w:marLeft w:val="0"/>
      <w:marRight w:val="0"/>
      <w:marTop w:val="0"/>
      <w:marBottom w:val="0"/>
      <w:divBdr>
        <w:top w:val="none" w:sz="0" w:space="0" w:color="auto"/>
        <w:left w:val="none" w:sz="0" w:space="0" w:color="auto"/>
        <w:bottom w:val="none" w:sz="0" w:space="0" w:color="auto"/>
        <w:right w:val="none" w:sz="0" w:space="0" w:color="auto"/>
      </w:divBdr>
    </w:div>
    <w:div w:id="771782038">
      <w:bodyDiv w:val="1"/>
      <w:marLeft w:val="0"/>
      <w:marRight w:val="0"/>
      <w:marTop w:val="0"/>
      <w:marBottom w:val="0"/>
      <w:divBdr>
        <w:top w:val="none" w:sz="0" w:space="0" w:color="auto"/>
        <w:left w:val="none" w:sz="0" w:space="0" w:color="auto"/>
        <w:bottom w:val="none" w:sz="0" w:space="0" w:color="auto"/>
        <w:right w:val="none" w:sz="0" w:space="0" w:color="auto"/>
      </w:divBdr>
    </w:div>
    <w:div w:id="774986435">
      <w:bodyDiv w:val="1"/>
      <w:marLeft w:val="0"/>
      <w:marRight w:val="0"/>
      <w:marTop w:val="0"/>
      <w:marBottom w:val="0"/>
      <w:divBdr>
        <w:top w:val="none" w:sz="0" w:space="0" w:color="auto"/>
        <w:left w:val="none" w:sz="0" w:space="0" w:color="auto"/>
        <w:bottom w:val="none" w:sz="0" w:space="0" w:color="auto"/>
        <w:right w:val="none" w:sz="0" w:space="0" w:color="auto"/>
      </w:divBdr>
    </w:div>
    <w:div w:id="790901016">
      <w:bodyDiv w:val="1"/>
      <w:marLeft w:val="0"/>
      <w:marRight w:val="0"/>
      <w:marTop w:val="0"/>
      <w:marBottom w:val="0"/>
      <w:divBdr>
        <w:top w:val="none" w:sz="0" w:space="0" w:color="auto"/>
        <w:left w:val="none" w:sz="0" w:space="0" w:color="auto"/>
        <w:bottom w:val="none" w:sz="0" w:space="0" w:color="auto"/>
        <w:right w:val="none" w:sz="0" w:space="0" w:color="auto"/>
      </w:divBdr>
    </w:div>
    <w:div w:id="830799995">
      <w:bodyDiv w:val="1"/>
      <w:marLeft w:val="0"/>
      <w:marRight w:val="0"/>
      <w:marTop w:val="0"/>
      <w:marBottom w:val="0"/>
      <w:divBdr>
        <w:top w:val="none" w:sz="0" w:space="0" w:color="auto"/>
        <w:left w:val="none" w:sz="0" w:space="0" w:color="auto"/>
        <w:bottom w:val="none" w:sz="0" w:space="0" w:color="auto"/>
        <w:right w:val="none" w:sz="0" w:space="0" w:color="auto"/>
      </w:divBdr>
    </w:div>
    <w:div w:id="874079909">
      <w:bodyDiv w:val="1"/>
      <w:marLeft w:val="0"/>
      <w:marRight w:val="0"/>
      <w:marTop w:val="0"/>
      <w:marBottom w:val="0"/>
      <w:divBdr>
        <w:top w:val="none" w:sz="0" w:space="0" w:color="auto"/>
        <w:left w:val="none" w:sz="0" w:space="0" w:color="auto"/>
        <w:bottom w:val="none" w:sz="0" w:space="0" w:color="auto"/>
        <w:right w:val="none" w:sz="0" w:space="0" w:color="auto"/>
      </w:divBdr>
    </w:div>
    <w:div w:id="1104838185">
      <w:bodyDiv w:val="1"/>
      <w:marLeft w:val="0"/>
      <w:marRight w:val="0"/>
      <w:marTop w:val="0"/>
      <w:marBottom w:val="0"/>
      <w:divBdr>
        <w:top w:val="none" w:sz="0" w:space="0" w:color="auto"/>
        <w:left w:val="none" w:sz="0" w:space="0" w:color="auto"/>
        <w:bottom w:val="none" w:sz="0" w:space="0" w:color="auto"/>
        <w:right w:val="none" w:sz="0" w:space="0" w:color="auto"/>
      </w:divBdr>
    </w:div>
    <w:div w:id="1311405294">
      <w:bodyDiv w:val="1"/>
      <w:marLeft w:val="0"/>
      <w:marRight w:val="0"/>
      <w:marTop w:val="0"/>
      <w:marBottom w:val="0"/>
      <w:divBdr>
        <w:top w:val="none" w:sz="0" w:space="0" w:color="auto"/>
        <w:left w:val="none" w:sz="0" w:space="0" w:color="auto"/>
        <w:bottom w:val="none" w:sz="0" w:space="0" w:color="auto"/>
        <w:right w:val="none" w:sz="0" w:space="0" w:color="auto"/>
      </w:divBdr>
    </w:div>
    <w:div w:id="1448427147">
      <w:bodyDiv w:val="1"/>
      <w:marLeft w:val="0"/>
      <w:marRight w:val="0"/>
      <w:marTop w:val="0"/>
      <w:marBottom w:val="0"/>
      <w:divBdr>
        <w:top w:val="none" w:sz="0" w:space="0" w:color="auto"/>
        <w:left w:val="none" w:sz="0" w:space="0" w:color="auto"/>
        <w:bottom w:val="none" w:sz="0" w:space="0" w:color="auto"/>
        <w:right w:val="none" w:sz="0" w:space="0" w:color="auto"/>
      </w:divBdr>
    </w:div>
    <w:div w:id="1501579397">
      <w:bodyDiv w:val="1"/>
      <w:marLeft w:val="0"/>
      <w:marRight w:val="0"/>
      <w:marTop w:val="0"/>
      <w:marBottom w:val="0"/>
      <w:divBdr>
        <w:top w:val="none" w:sz="0" w:space="0" w:color="auto"/>
        <w:left w:val="none" w:sz="0" w:space="0" w:color="auto"/>
        <w:bottom w:val="none" w:sz="0" w:space="0" w:color="auto"/>
        <w:right w:val="none" w:sz="0" w:space="0" w:color="auto"/>
      </w:divBdr>
    </w:div>
    <w:div w:id="1621450508">
      <w:bodyDiv w:val="1"/>
      <w:marLeft w:val="0"/>
      <w:marRight w:val="0"/>
      <w:marTop w:val="0"/>
      <w:marBottom w:val="0"/>
      <w:divBdr>
        <w:top w:val="none" w:sz="0" w:space="0" w:color="auto"/>
        <w:left w:val="none" w:sz="0" w:space="0" w:color="auto"/>
        <w:bottom w:val="none" w:sz="0" w:space="0" w:color="auto"/>
        <w:right w:val="none" w:sz="0" w:space="0" w:color="auto"/>
      </w:divBdr>
    </w:div>
    <w:div w:id="1661886832">
      <w:bodyDiv w:val="1"/>
      <w:marLeft w:val="0"/>
      <w:marRight w:val="0"/>
      <w:marTop w:val="0"/>
      <w:marBottom w:val="0"/>
      <w:divBdr>
        <w:top w:val="none" w:sz="0" w:space="0" w:color="auto"/>
        <w:left w:val="none" w:sz="0" w:space="0" w:color="auto"/>
        <w:bottom w:val="none" w:sz="0" w:space="0" w:color="auto"/>
        <w:right w:val="none" w:sz="0" w:space="0" w:color="auto"/>
      </w:divBdr>
    </w:div>
    <w:div w:id="1729067342">
      <w:bodyDiv w:val="1"/>
      <w:marLeft w:val="0"/>
      <w:marRight w:val="0"/>
      <w:marTop w:val="0"/>
      <w:marBottom w:val="0"/>
      <w:divBdr>
        <w:top w:val="none" w:sz="0" w:space="0" w:color="auto"/>
        <w:left w:val="none" w:sz="0" w:space="0" w:color="auto"/>
        <w:bottom w:val="none" w:sz="0" w:space="0" w:color="auto"/>
        <w:right w:val="none" w:sz="0" w:space="0" w:color="auto"/>
      </w:divBdr>
    </w:div>
    <w:div w:id="1971859187">
      <w:bodyDiv w:val="1"/>
      <w:marLeft w:val="0"/>
      <w:marRight w:val="0"/>
      <w:marTop w:val="0"/>
      <w:marBottom w:val="0"/>
      <w:divBdr>
        <w:top w:val="none" w:sz="0" w:space="0" w:color="auto"/>
        <w:left w:val="none" w:sz="0" w:space="0" w:color="auto"/>
        <w:bottom w:val="none" w:sz="0" w:space="0" w:color="auto"/>
        <w:right w:val="none" w:sz="0" w:space="0" w:color="auto"/>
      </w:divBdr>
    </w:div>
    <w:div w:id="21307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16</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15</cp:revision>
  <cp:lastPrinted>2018-08-01T03:53:00Z</cp:lastPrinted>
  <dcterms:created xsi:type="dcterms:W3CDTF">2018-06-01T08:32:00Z</dcterms:created>
  <dcterms:modified xsi:type="dcterms:W3CDTF">2018-08-01T04:32:00Z</dcterms:modified>
</cp:coreProperties>
</file>