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31" w:rsidRPr="00FC1422" w:rsidRDefault="009B6631" w:rsidP="009B6631">
      <w:pPr>
        <w:tabs>
          <w:tab w:val="center" w:pos="3968"/>
          <w:tab w:val="left" w:pos="5190"/>
        </w:tabs>
        <w:jc w:val="center"/>
        <w:rPr>
          <w:b/>
        </w:rPr>
      </w:pPr>
      <w:r w:rsidRPr="00FC1422">
        <w:rPr>
          <w:rFonts w:ascii="Times New Roman" w:hAnsi="Times New Roman" w:cs="Times New Roman"/>
          <w:b/>
          <w:sz w:val="24"/>
        </w:rPr>
        <w:t>BAB II</w:t>
      </w:r>
    </w:p>
    <w:p w:rsidR="009B6631" w:rsidRDefault="009B6631" w:rsidP="009B6631">
      <w:pPr>
        <w:spacing w:after="0" w:line="360" w:lineRule="auto"/>
        <w:ind w:left="851" w:hanging="851"/>
        <w:jc w:val="center"/>
        <w:rPr>
          <w:rFonts w:ascii="Times New Roman" w:hAnsi="Times New Roman" w:cs="Times New Roman"/>
          <w:b/>
          <w:sz w:val="24"/>
        </w:rPr>
      </w:pPr>
      <w:r w:rsidRPr="00FC1422">
        <w:rPr>
          <w:rFonts w:ascii="Times New Roman" w:hAnsi="Times New Roman" w:cs="Times New Roman"/>
          <w:b/>
          <w:sz w:val="24"/>
        </w:rPr>
        <w:t>TINJAUAN PUSTAKA</w:t>
      </w:r>
    </w:p>
    <w:p w:rsidR="009B6631" w:rsidRDefault="009B6631" w:rsidP="009B6631">
      <w:pPr>
        <w:pStyle w:val="ListParagraph"/>
        <w:spacing w:after="0" w:line="360" w:lineRule="auto"/>
        <w:ind w:left="567" w:hanging="567"/>
        <w:jc w:val="both"/>
        <w:rPr>
          <w:rFonts w:ascii="Times New Roman" w:hAnsi="Times New Roman"/>
          <w:b/>
          <w:bCs/>
          <w:sz w:val="24"/>
          <w:szCs w:val="24"/>
        </w:rPr>
      </w:pPr>
    </w:p>
    <w:p w:rsidR="009B6631" w:rsidRDefault="009B6631" w:rsidP="00873484">
      <w:pPr>
        <w:pStyle w:val="ListParagraph"/>
        <w:numPr>
          <w:ilvl w:val="0"/>
          <w:numId w:val="1"/>
        </w:numPr>
        <w:tabs>
          <w:tab w:val="left" w:pos="284"/>
        </w:tabs>
        <w:spacing w:after="0" w:line="360" w:lineRule="auto"/>
        <w:ind w:left="0" w:firstLine="0"/>
        <w:rPr>
          <w:rFonts w:ascii="Times New Roman" w:hAnsi="Times New Roman"/>
          <w:b/>
          <w:sz w:val="24"/>
        </w:rPr>
      </w:pPr>
      <w:r w:rsidRPr="00FC1422">
        <w:rPr>
          <w:rFonts w:ascii="Times New Roman" w:hAnsi="Times New Roman"/>
          <w:b/>
          <w:sz w:val="24"/>
        </w:rPr>
        <w:t xml:space="preserve">Landasan Teori </w:t>
      </w:r>
    </w:p>
    <w:p w:rsidR="00723B11" w:rsidRDefault="00723B11" w:rsidP="00873484">
      <w:pPr>
        <w:spacing w:after="0" w:line="360" w:lineRule="auto"/>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2.1.1</w:t>
      </w:r>
      <w:r>
        <w:rPr>
          <w:rFonts w:ascii="Times New Roman" w:eastAsia="Times New Roman" w:hAnsi="Times New Roman" w:cs="Times New Roman"/>
          <w:b/>
          <w:bCs/>
          <w:sz w:val="24"/>
          <w:szCs w:val="24"/>
          <w:lang w:val="id-ID" w:eastAsia="id-ID"/>
        </w:rPr>
        <w:tab/>
        <w:t>Otonomi Daerah</w:t>
      </w:r>
    </w:p>
    <w:p w:rsidR="00CD463F" w:rsidRDefault="000E7CC9" w:rsidP="00873484">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Penerapan kebijakan otonomi daerah merupakan upaya peningkatan pelayanan Pemerintah kepada masyarakat karena Pemerintah pusat menyadari bahwa yang paling mengerti permasalahan daerah adalah Pemerintah daerah itu sendiri. </w:t>
      </w:r>
      <w:r w:rsidR="00CD463F">
        <w:rPr>
          <w:rFonts w:ascii="Times New Roman" w:hAnsi="Times New Roman" w:cs="Times New Roman"/>
          <w:sz w:val="24"/>
          <w:lang w:val="id-ID"/>
        </w:rPr>
        <w:t xml:space="preserve">Pemerintah pusat menerbitan Undang-Undang Nomor 22 Tahun 1999 yang telah direvisi beberapa kali menjadi Undang-Undang </w:t>
      </w:r>
      <w:r w:rsidR="00CD463F" w:rsidRPr="00285F1F">
        <w:rPr>
          <w:rFonts w:ascii="Times New Roman" w:hAnsi="Times New Roman" w:cs="Times New Roman"/>
          <w:sz w:val="24"/>
        </w:rPr>
        <w:t>Nomor 23 Tahun 2014 tentang Pemerintahan Daerah</w:t>
      </w:r>
      <w:r w:rsidR="00961418">
        <w:rPr>
          <w:rFonts w:ascii="Times New Roman" w:hAnsi="Times New Roman" w:cs="Times New Roman"/>
          <w:sz w:val="24"/>
          <w:lang w:val="id-ID"/>
        </w:rPr>
        <w:t xml:space="preserve"> dan Undang-Undang Nomor 25 Tahun 1999</w:t>
      </w:r>
      <w:r w:rsidR="00667E43">
        <w:rPr>
          <w:rFonts w:ascii="Times New Roman" w:hAnsi="Times New Roman" w:cs="Times New Roman"/>
          <w:sz w:val="24"/>
          <w:lang w:val="id-ID"/>
        </w:rPr>
        <w:t xml:space="preserve"> Perimbangan Keuangan antara Pemerintah Pusat dan Daerah</w:t>
      </w:r>
      <w:r w:rsidR="00961418">
        <w:rPr>
          <w:rFonts w:ascii="Times New Roman" w:hAnsi="Times New Roman" w:cs="Times New Roman"/>
          <w:sz w:val="24"/>
          <w:lang w:val="id-ID"/>
        </w:rPr>
        <w:t xml:space="preserve"> yang telah direvisi beberapa kali menjadi Undang-Undang Nomor 33 Tahun 2004 tentang Perimbangan Keuangan antara Pemerintah Pusat dan Daerah untuk merealisasikan kebijakan otonomi daerah</w:t>
      </w:r>
      <w:r w:rsidR="00CD463F">
        <w:rPr>
          <w:rFonts w:ascii="Times New Roman" w:hAnsi="Times New Roman" w:cs="Times New Roman"/>
          <w:sz w:val="24"/>
          <w:lang w:val="id-ID"/>
        </w:rPr>
        <w:t>. Kebijakan otonomi daerah yang diterapkan Pemerintah tersebut merupakan langkah awal Pemerintah daerah memiliki wewenang yang lebih luas dalam mengatur segala urusan Pemerintahannya sendiri sesuai dengan aspirasi daerahnya sendiri.</w:t>
      </w:r>
    </w:p>
    <w:p w:rsidR="00A00D48" w:rsidRDefault="00A00D48" w:rsidP="00285F1F">
      <w:pPr>
        <w:spacing w:after="0" w:line="360" w:lineRule="auto"/>
        <w:ind w:firstLine="567"/>
        <w:jc w:val="both"/>
        <w:rPr>
          <w:rFonts w:ascii="Times New Roman" w:hAnsi="Times New Roman" w:cs="Times New Roman"/>
          <w:sz w:val="24"/>
          <w:lang w:val="id-ID"/>
        </w:rPr>
      </w:pPr>
      <w:r>
        <w:rPr>
          <w:rFonts w:ascii="Times New Roman" w:hAnsi="Times New Roman" w:cs="Times New Roman"/>
          <w:sz w:val="24"/>
          <w:lang w:val="id-ID"/>
        </w:rPr>
        <w:t>Menurut Halim dan Kusufi (2016:71) otonomi daerah adalah wewenang yang dimiliki daerah otonom untuk mengatur masyarakatnya menurut kehendak sendiri berdasarkan aspirasi masyarakat, sesuai dengan peraturan perundang-undangan yang berlaku.</w:t>
      </w:r>
      <w:r w:rsidR="00F41A87">
        <w:rPr>
          <w:rFonts w:ascii="Times New Roman" w:hAnsi="Times New Roman" w:cs="Times New Roman"/>
          <w:sz w:val="24"/>
          <w:lang w:val="id-ID"/>
        </w:rPr>
        <w:t xml:space="preserve"> Pertimbangan yang mendasari perlunya diselenggarakn otonomi daerah adalah perkembangan kondisi di dalam dan negeri. Kondisi di dalam negeri mengindikasikan bahwa rakyat menghendaki keterbukaan dan kemandirian. Keadaan di luar negeri menunjukkan semakin maraknya globalisasi yang menuntut daya saing setiap negara, termasuk daya saing pemerintah daerah (pemda).</w:t>
      </w:r>
    </w:p>
    <w:p w:rsidR="007A32A6" w:rsidRDefault="00ED303B" w:rsidP="00285F1F">
      <w:pPr>
        <w:spacing w:after="0" w:line="360" w:lineRule="auto"/>
        <w:ind w:firstLine="567"/>
        <w:jc w:val="both"/>
        <w:rPr>
          <w:rFonts w:ascii="Times New Roman" w:hAnsi="Times New Roman" w:cs="Times New Roman"/>
          <w:sz w:val="24"/>
          <w:lang w:val="id-ID"/>
        </w:rPr>
      </w:pPr>
      <w:r>
        <w:rPr>
          <w:rFonts w:ascii="Times New Roman" w:hAnsi="Times New Roman" w:cs="Times New Roman"/>
          <w:sz w:val="24"/>
          <w:lang w:val="id-ID"/>
        </w:rPr>
        <w:t>Berdasar</w:t>
      </w:r>
      <w:r w:rsidRPr="003A680E">
        <w:rPr>
          <w:rFonts w:ascii="Times New Roman" w:hAnsi="Times New Roman" w:cs="Times New Roman"/>
          <w:sz w:val="24"/>
          <w:lang w:val="id-ID"/>
        </w:rPr>
        <w:t>kan Halim dan Kusufi (2014:72)</w:t>
      </w:r>
      <w:r>
        <w:rPr>
          <w:rFonts w:ascii="Times New Roman" w:hAnsi="Times New Roman" w:cs="Times New Roman"/>
          <w:sz w:val="24"/>
          <w:lang w:val="id-ID"/>
        </w:rPr>
        <w:t xml:space="preserve"> pengelolaan keuangan daerah pada masa otonomi daerah memiliki beberapa perbedaan dengan pada saat masa </w:t>
      </w:r>
    </w:p>
    <w:p w:rsidR="007A32A6" w:rsidRDefault="007A32A6" w:rsidP="007A32A6">
      <w:pPr>
        <w:spacing w:after="0" w:line="360" w:lineRule="auto"/>
        <w:jc w:val="both"/>
        <w:rPr>
          <w:rFonts w:ascii="Times New Roman" w:hAnsi="Times New Roman" w:cs="Times New Roman"/>
          <w:sz w:val="24"/>
          <w:lang w:val="id-ID"/>
        </w:rPr>
      </w:pPr>
    </w:p>
    <w:p w:rsidR="007A32A6" w:rsidRDefault="007A32A6" w:rsidP="007A32A6">
      <w:pPr>
        <w:spacing w:after="0" w:line="360" w:lineRule="auto"/>
        <w:jc w:val="both"/>
        <w:rPr>
          <w:rFonts w:ascii="Times New Roman" w:hAnsi="Times New Roman" w:cs="Times New Roman"/>
          <w:sz w:val="24"/>
          <w:lang w:val="id-ID"/>
        </w:rPr>
      </w:pPr>
    </w:p>
    <w:p w:rsidR="00ED303B" w:rsidRDefault="00ED303B" w:rsidP="007A32A6">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lastRenderedPageBreak/>
        <w:t>sebelum otonomi daerah, yaitu sebagai berikut :</w:t>
      </w:r>
    </w:p>
    <w:p w:rsidR="00ED303B" w:rsidRDefault="00ED303B" w:rsidP="00ED303B">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 xml:space="preserve">Pemerintah daerah adalah kepala daerah beserta perangkat lainnya, sebagai badan eksekutif, sedangkan DPRD sebagai badan legislatif. Jadi, terdapat pemisahan yang tegas antara lembaga legislatif dan lembaga eksekutif. Akibatnya Laporan Pertanggungjawaban Kepala Daerah pada akhir tahun anggaran yang bentuknya Laporan Perhitungan APBD dibahas oleh DPRD dan mengandung konsekuensi terhadap masa jabatan kepala daerah apabila dua kali mengalami penolakan dari DPRD. Namun demikian, perubahan perjalanan politik di lapangan mendorong posisi eksekutif sejajar dengan legislatif, sehingga legislatif tidak dapat begitu saja </w:t>
      </w:r>
      <w:r w:rsidR="00137964">
        <w:rPr>
          <w:rFonts w:ascii="Times New Roman" w:hAnsi="Times New Roman"/>
          <w:sz w:val="24"/>
        </w:rPr>
        <w:t>menjatuhkan posisi kepala daerah hanya karena pengelolaan APBD.</w:t>
      </w:r>
    </w:p>
    <w:p w:rsidR="00E71B5D" w:rsidRDefault="00E71B5D" w:rsidP="00ED303B">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Bentuk Laporan Pertanggungjawaban Akhir Tahun Anggaran terdiri atas :</w:t>
      </w:r>
    </w:p>
    <w:p w:rsidR="00E71B5D" w:rsidRDefault="00E71B5D" w:rsidP="00E71B5D">
      <w:pPr>
        <w:pStyle w:val="ListParagraph"/>
        <w:numPr>
          <w:ilvl w:val="0"/>
          <w:numId w:val="17"/>
        </w:numPr>
        <w:spacing w:after="0" w:line="360" w:lineRule="auto"/>
        <w:jc w:val="both"/>
        <w:rPr>
          <w:rFonts w:ascii="Times New Roman" w:hAnsi="Times New Roman"/>
          <w:sz w:val="24"/>
        </w:rPr>
      </w:pPr>
      <w:r>
        <w:rPr>
          <w:rFonts w:ascii="Times New Roman" w:hAnsi="Times New Roman"/>
          <w:sz w:val="24"/>
        </w:rPr>
        <w:t>Laporan Perhitungan APBD</w:t>
      </w:r>
    </w:p>
    <w:p w:rsidR="00E71B5D" w:rsidRDefault="00E71B5D" w:rsidP="00E71B5D">
      <w:pPr>
        <w:pStyle w:val="ListParagraph"/>
        <w:numPr>
          <w:ilvl w:val="0"/>
          <w:numId w:val="17"/>
        </w:numPr>
        <w:spacing w:after="0" w:line="360" w:lineRule="auto"/>
        <w:jc w:val="both"/>
        <w:rPr>
          <w:rFonts w:ascii="Times New Roman" w:hAnsi="Times New Roman"/>
          <w:sz w:val="24"/>
        </w:rPr>
      </w:pPr>
      <w:r>
        <w:rPr>
          <w:rFonts w:ascii="Times New Roman" w:hAnsi="Times New Roman"/>
          <w:sz w:val="24"/>
        </w:rPr>
        <w:t>Nota Perhitungan APBD</w:t>
      </w:r>
    </w:p>
    <w:p w:rsidR="00E71B5D" w:rsidRDefault="00E71B5D" w:rsidP="00E71B5D">
      <w:pPr>
        <w:pStyle w:val="ListParagraph"/>
        <w:numPr>
          <w:ilvl w:val="0"/>
          <w:numId w:val="17"/>
        </w:numPr>
        <w:spacing w:after="0" w:line="360" w:lineRule="auto"/>
        <w:jc w:val="both"/>
        <w:rPr>
          <w:rFonts w:ascii="Times New Roman" w:hAnsi="Times New Roman"/>
          <w:sz w:val="24"/>
        </w:rPr>
      </w:pPr>
      <w:r>
        <w:rPr>
          <w:rFonts w:ascii="Times New Roman" w:hAnsi="Times New Roman"/>
          <w:sz w:val="24"/>
        </w:rPr>
        <w:t>Laporan Aliran Kas</w:t>
      </w:r>
    </w:p>
    <w:p w:rsidR="00E71B5D" w:rsidRDefault="00E71B5D" w:rsidP="00E71B5D">
      <w:pPr>
        <w:pStyle w:val="ListParagraph"/>
        <w:numPr>
          <w:ilvl w:val="0"/>
          <w:numId w:val="17"/>
        </w:numPr>
        <w:spacing w:after="0" w:line="360" w:lineRule="auto"/>
        <w:jc w:val="both"/>
        <w:rPr>
          <w:rFonts w:ascii="Times New Roman" w:hAnsi="Times New Roman"/>
          <w:sz w:val="24"/>
        </w:rPr>
      </w:pPr>
      <w:r>
        <w:rPr>
          <w:rFonts w:ascii="Times New Roman" w:hAnsi="Times New Roman"/>
          <w:sz w:val="24"/>
        </w:rPr>
        <w:t>Neraca Daerah</w:t>
      </w:r>
    </w:p>
    <w:p w:rsidR="00E71B5D" w:rsidRDefault="00E71B5D" w:rsidP="00E71B5D">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Pinjaman APBD tidak lagi masuk dalam pos Pendapatan, melainkan masuk dalam pos Penerimaan (yang belum tentu menjadi hak pemda)</w:t>
      </w:r>
      <w:r w:rsidR="00C617E4">
        <w:rPr>
          <w:rFonts w:ascii="Times New Roman" w:hAnsi="Times New Roman"/>
          <w:sz w:val="24"/>
        </w:rPr>
        <w:t>.</w:t>
      </w:r>
    </w:p>
    <w:p w:rsidR="00C617E4" w:rsidRDefault="00C617E4" w:rsidP="00E71B5D">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Proses penyusunan APBD melibatkan unsur-unsurn dalam masyarakat, selain pemda dan DPRD.</w:t>
      </w:r>
    </w:p>
    <w:p w:rsidR="00C617E4" w:rsidRDefault="00C617E4" w:rsidP="00E71B5D">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Bentuk dan susunan APBD terdiri atas tiga bagian yaitu pendapatan, belanja, dan pembiayaan. Pendapatan dibagi menjadi tiga jenis, yaitu pendapatan asli daerah, dana perimbangan, dan pendapatan lain-lain daerah yang sah</w:t>
      </w:r>
      <w:r w:rsidR="0029270B">
        <w:rPr>
          <w:rFonts w:ascii="Times New Roman" w:hAnsi="Times New Roman"/>
          <w:sz w:val="24"/>
        </w:rPr>
        <w:t>. Sedangkan belanja dibagi menjadi belanja aparatur daerah, belanja pelayanan publik, belanja bagi hasil dan bantuan keuangan, dan belanja tidak terduga. Pembiayaan adalah sumber-sumber penerimaan dan pengeluaran daerah yang digunakan untuk menutupi defisit anggaran atau sebagai alokasi surplus anggaran.</w:t>
      </w:r>
    </w:p>
    <w:p w:rsidR="002C6AD9" w:rsidRDefault="002C6AD9" w:rsidP="00E71B5D">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Indikator kinerja pemda tidak hanya mencakup tiga hal sebagaimana pada masa prareformasi, tetapi juga meliputi standar pelayanan</w:t>
      </w:r>
      <w:r w:rsidR="009D6B57">
        <w:rPr>
          <w:rFonts w:ascii="Times New Roman" w:hAnsi="Times New Roman"/>
          <w:sz w:val="24"/>
        </w:rPr>
        <w:t xml:space="preserve"> yang diharapkan.</w:t>
      </w:r>
    </w:p>
    <w:p w:rsidR="00506481" w:rsidRDefault="00506481" w:rsidP="00E71B5D">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lastRenderedPageBreak/>
        <w:t>Terdapat perubahan mendasar dalam pengelolaan anggaran dengan dikeluarkannya P</w:t>
      </w:r>
      <w:r w:rsidR="00C065FE">
        <w:rPr>
          <w:rFonts w:ascii="Times New Roman" w:hAnsi="Times New Roman"/>
          <w:sz w:val="24"/>
        </w:rPr>
        <w:t xml:space="preserve">eraturan </w:t>
      </w:r>
      <w:r>
        <w:rPr>
          <w:rFonts w:ascii="Times New Roman" w:hAnsi="Times New Roman"/>
          <w:sz w:val="24"/>
        </w:rPr>
        <w:t>P</w:t>
      </w:r>
      <w:r w:rsidR="00C065FE">
        <w:rPr>
          <w:rFonts w:ascii="Times New Roman" w:hAnsi="Times New Roman"/>
          <w:sz w:val="24"/>
        </w:rPr>
        <w:t>emerintah</w:t>
      </w:r>
      <w:r>
        <w:rPr>
          <w:rFonts w:ascii="Times New Roman" w:hAnsi="Times New Roman"/>
          <w:sz w:val="24"/>
        </w:rPr>
        <w:t xml:space="preserve"> Nomor 105 Tahun 2000</w:t>
      </w:r>
      <w:r w:rsidR="009D5966">
        <w:rPr>
          <w:rFonts w:ascii="Times New Roman" w:hAnsi="Times New Roman"/>
          <w:sz w:val="24"/>
        </w:rPr>
        <w:t xml:space="preserve"> tentang Pengelolaan dan Pertanggungjawaban Keuangan Daerah</w:t>
      </w:r>
      <w:r>
        <w:rPr>
          <w:rFonts w:ascii="Times New Roman" w:hAnsi="Times New Roman"/>
          <w:sz w:val="24"/>
        </w:rPr>
        <w:t xml:space="preserve"> dan Kepmendagri Nomor 29 Tahun 2002 yang menuntut akan akuntabilitas dan transparansi yang lebih besar dalam pengelolaan anggaran, sehingga terjadi pergeseran, yaitu :</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Dari pertanggungjawaban secara vertikal (kepada pemerintahan di atasnya) menjadi pertanggungjawaban horizontal (kepada masyarakat melalui DPRD).</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 xml:space="preserve">Dari sistem anggaran tradisional (dengan menggunakan pendekatan inkremental dan </w:t>
      </w:r>
      <w:r>
        <w:rPr>
          <w:rFonts w:ascii="Times New Roman" w:hAnsi="Times New Roman"/>
          <w:i/>
          <w:sz w:val="24"/>
        </w:rPr>
        <w:t>line item</w:t>
      </w:r>
      <w:r>
        <w:rPr>
          <w:rFonts w:ascii="Times New Roman" w:hAnsi="Times New Roman"/>
          <w:sz w:val="24"/>
        </w:rPr>
        <w:t xml:space="preserve"> yang lebih menekankan pertanggungjawaban input yang dialokasikan) menjadi anggaran kinerja (tidak sekedar menekankan pertanggungjawaban pada input, melainkan juga pada output dan </w:t>
      </w:r>
      <w:r>
        <w:rPr>
          <w:rFonts w:ascii="Times New Roman" w:hAnsi="Times New Roman"/>
          <w:i/>
          <w:sz w:val="24"/>
        </w:rPr>
        <w:t>outcome</w:t>
      </w:r>
      <w:r>
        <w:rPr>
          <w:rFonts w:ascii="Times New Roman" w:hAnsi="Times New Roman"/>
          <w:sz w:val="24"/>
        </w:rPr>
        <w:t>)</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Dari pengendalian dan audit keuangan, menjadi ditambah dengan audit kinerja.</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 xml:space="preserve">Lebih menerapkan konsep </w:t>
      </w:r>
      <w:r>
        <w:rPr>
          <w:rFonts w:ascii="Times New Roman" w:hAnsi="Times New Roman"/>
          <w:i/>
          <w:sz w:val="24"/>
        </w:rPr>
        <w:t>Value for money</w:t>
      </w:r>
      <w:r>
        <w:rPr>
          <w:rFonts w:ascii="Times New Roman" w:hAnsi="Times New Roman"/>
          <w:sz w:val="24"/>
        </w:rPr>
        <w:t xml:space="preserve"> (ekonomis, efisiensi, dan efektif).</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Penerapan konsep pusat pertanggungjawaban (pusat pendapatan, pusat biaya, pusat laba, dan pusat investasi).</w:t>
      </w:r>
    </w:p>
    <w:p w:rsidR="00506481" w:rsidRDefault="00506481" w:rsidP="004C0E60">
      <w:pPr>
        <w:pStyle w:val="ListParagraph"/>
        <w:numPr>
          <w:ilvl w:val="0"/>
          <w:numId w:val="18"/>
        </w:numPr>
        <w:spacing w:after="0" w:line="240" w:lineRule="auto"/>
        <w:jc w:val="both"/>
        <w:rPr>
          <w:rFonts w:ascii="Times New Roman" w:hAnsi="Times New Roman"/>
          <w:sz w:val="24"/>
        </w:rPr>
      </w:pPr>
      <w:r>
        <w:rPr>
          <w:rFonts w:ascii="Times New Roman" w:hAnsi="Times New Roman"/>
          <w:sz w:val="24"/>
        </w:rPr>
        <w:t xml:space="preserve">Perubahan sistem akuntansi keuangan pemerintahan (dari </w:t>
      </w:r>
      <w:r>
        <w:rPr>
          <w:rFonts w:ascii="Times New Roman" w:hAnsi="Times New Roman"/>
          <w:i/>
          <w:sz w:val="24"/>
        </w:rPr>
        <w:t>single entry</w:t>
      </w:r>
      <w:r>
        <w:rPr>
          <w:rFonts w:ascii="Times New Roman" w:hAnsi="Times New Roman"/>
          <w:sz w:val="24"/>
        </w:rPr>
        <w:t xml:space="preserve"> dan berbasis kas, menjadi </w:t>
      </w:r>
      <w:r>
        <w:rPr>
          <w:rFonts w:ascii="Times New Roman" w:hAnsi="Times New Roman"/>
          <w:i/>
          <w:sz w:val="24"/>
        </w:rPr>
        <w:t>double entry</w:t>
      </w:r>
      <w:r>
        <w:rPr>
          <w:rFonts w:ascii="Times New Roman" w:hAnsi="Times New Roman"/>
          <w:sz w:val="24"/>
        </w:rPr>
        <w:t xml:space="preserve"> dan berbasis kas modifikasian</w:t>
      </w:r>
      <w:r w:rsidR="002D4FC1">
        <w:rPr>
          <w:rFonts w:ascii="Times New Roman" w:hAnsi="Times New Roman"/>
          <w:sz w:val="24"/>
        </w:rPr>
        <w:t>).</w:t>
      </w:r>
    </w:p>
    <w:p w:rsidR="002D4FC1" w:rsidRPr="002D4FC1" w:rsidRDefault="002D4FC1" w:rsidP="002D4FC1">
      <w:pPr>
        <w:pStyle w:val="ListParagraph"/>
        <w:numPr>
          <w:ilvl w:val="0"/>
          <w:numId w:val="16"/>
        </w:numPr>
        <w:spacing w:after="0" w:line="360" w:lineRule="auto"/>
        <w:jc w:val="both"/>
        <w:rPr>
          <w:rFonts w:ascii="Times New Roman" w:hAnsi="Times New Roman"/>
          <w:sz w:val="24"/>
        </w:rPr>
      </w:pPr>
      <w:r>
        <w:rPr>
          <w:rFonts w:ascii="Times New Roman" w:hAnsi="Times New Roman"/>
          <w:sz w:val="24"/>
        </w:rPr>
        <w:t>Sebagaimana disebutkan poin f, bahwa perubahan pada sistem pencatatan yaitu dengan dilaksanakannya “akuntansi” dalam pengelolaan keuangan daerah dan bukan “pembukuan” sebagaimana yang dilaksanakan selama masa prareformasi.</w:t>
      </w:r>
    </w:p>
    <w:p w:rsidR="00F34C25" w:rsidRPr="0058426D" w:rsidRDefault="00285F1F" w:rsidP="0058426D">
      <w:pPr>
        <w:spacing w:after="0" w:line="360" w:lineRule="auto"/>
        <w:ind w:firstLine="567"/>
        <w:jc w:val="both"/>
        <w:rPr>
          <w:rFonts w:ascii="Times New Roman" w:hAnsi="Times New Roman" w:cs="Times New Roman"/>
          <w:sz w:val="24"/>
        </w:rPr>
      </w:pPr>
      <w:r w:rsidRPr="00285F1F">
        <w:rPr>
          <w:rFonts w:ascii="Times New Roman" w:hAnsi="Times New Roman" w:cs="Times New Roman"/>
          <w:sz w:val="24"/>
        </w:rPr>
        <w:t>Berdasarkan</w:t>
      </w:r>
      <w:r w:rsidR="000B628F">
        <w:rPr>
          <w:rFonts w:ascii="Times New Roman" w:hAnsi="Times New Roman" w:cs="Times New Roman"/>
          <w:sz w:val="24"/>
          <w:lang w:val="id-ID"/>
        </w:rPr>
        <w:t xml:space="preserve"> </w:t>
      </w:r>
      <w:r w:rsidRPr="00285F1F">
        <w:rPr>
          <w:rFonts w:ascii="Times New Roman" w:hAnsi="Times New Roman" w:cs="Times New Roman"/>
          <w:sz w:val="24"/>
        </w:rPr>
        <w:t>Undang-Undang Nomor 23 Tahun 2014 tentang Pemerintahan Daerah, Otonomi Daerah adala</w:t>
      </w:r>
      <w:r w:rsidR="00D05D55">
        <w:rPr>
          <w:rFonts w:ascii="Times New Roman" w:hAnsi="Times New Roman" w:cs="Times New Roman"/>
          <w:sz w:val="24"/>
          <w:lang w:val="id-ID"/>
        </w:rPr>
        <w:t>h</w:t>
      </w:r>
      <w:r w:rsidRPr="00285F1F">
        <w:rPr>
          <w:rFonts w:ascii="Times New Roman" w:hAnsi="Times New Roman" w:cs="Times New Roman"/>
          <w:sz w:val="24"/>
        </w:rPr>
        <w:t xml:space="preserve"> hak, wewenang, dan kewajiban daerah otonom untuk mengatur dan mengurus sendiri urusan pemerintahan dan kepentingan masyarakat setempat dalam s</w:t>
      </w:r>
      <w:r>
        <w:rPr>
          <w:rFonts w:ascii="Times New Roman" w:hAnsi="Times New Roman" w:cs="Times New Roman"/>
          <w:sz w:val="24"/>
          <w:lang w:val="id-ID"/>
        </w:rPr>
        <w:t>i</w:t>
      </w:r>
      <w:r w:rsidRPr="00285F1F">
        <w:rPr>
          <w:rFonts w:ascii="Times New Roman" w:hAnsi="Times New Roman" w:cs="Times New Roman"/>
          <w:sz w:val="24"/>
        </w:rPr>
        <w:t>stem Negara Kesatuan Republik Indonesia.</w:t>
      </w:r>
      <w:r w:rsidR="00E3207B" w:rsidRPr="00E3207B">
        <w:rPr>
          <w:rFonts w:ascii="Times New Roman" w:hAnsi="Times New Roman" w:cs="Times New Roman"/>
          <w:sz w:val="24"/>
        </w:rPr>
        <w:t xml:space="preserve">Pemberian otonomi yang seluas-luasnya kepada </w:t>
      </w:r>
      <w:r w:rsidR="00E3207B">
        <w:rPr>
          <w:rFonts w:ascii="Times New Roman" w:hAnsi="Times New Roman" w:cs="Times New Roman"/>
          <w:sz w:val="24"/>
          <w:lang w:val="id-ID"/>
        </w:rPr>
        <w:t>d</w:t>
      </w:r>
      <w:r w:rsidR="00E3207B" w:rsidRPr="00E3207B">
        <w:rPr>
          <w:rFonts w:ascii="Times New Roman" w:hAnsi="Times New Roman" w:cs="Times New Roman"/>
          <w:sz w:val="24"/>
        </w:rPr>
        <w:t>aerah diarahkan untuk mempercepat terwujudnya kesejahteraan masyarakat melalui peningkatan pelayanan, pemberdayaan,</w:t>
      </w:r>
      <w:r w:rsidR="00E3207B">
        <w:rPr>
          <w:rFonts w:ascii="Times New Roman" w:hAnsi="Times New Roman" w:cs="Times New Roman"/>
          <w:sz w:val="24"/>
        </w:rPr>
        <w:t xml:space="preserve"> dan peran serta masyarakat.</w:t>
      </w:r>
      <w:r w:rsidR="00E3207B">
        <w:rPr>
          <w:rFonts w:ascii="Times New Roman" w:hAnsi="Times New Roman" w:cs="Times New Roman"/>
          <w:sz w:val="24"/>
          <w:lang w:val="id-ID"/>
        </w:rPr>
        <w:t>d</w:t>
      </w:r>
      <w:r w:rsidR="00E3207B">
        <w:rPr>
          <w:rFonts w:ascii="Times New Roman" w:hAnsi="Times New Roman" w:cs="Times New Roman"/>
          <w:sz w:val="24"/>
        </w:rPr>
        <w:t>i</w:t>
      </w:r>
      <w:r w:rsidR="00E3207B" w:rsidRPr="00E3207B">
        <w:rPr>
          <w:rFonts w:ascii="Times New Roman" w:hAnsi="Times New Roman" w:cs="Times New Roman"/>
          <w:sz w:val="24"/>
        </w:rPr>
        <w:t xml:space="preserve">samping itu melalui otonomi luas, dalam lingkungan strategis globalisasi, </w:t>
      </w:r>
      <w:r w:rsidR="00E3207B">
        <w:rPr>
          <w:rFonts w:ascii="Times New Roman" w:hAnsi="Times New Roman" w:cs="Times New Roman"/>
          <w:sz w:val="24"/>
          <w:lang w:val="id-ID"/>
        </w:rPr>
        <w:t>d</w:t>
      </w:r>
      <w:r w:rsidR="00E3207B" w:rsidRPr="00E3207B">
        <w:rPr>
          <w:rFonts w:ascii="Times New Roman" w:hAnsi="Times New Roman" w:cs="Times New Roman"/>
          <w:sz w:val="24"/>
        </w:rPr>
        <w:t xml:space="preserve">aerah diharapkan mampu meningkatkan daya saing dengan memperhatikan prinsip demokrasi, pemerataan, </w:t>
      </w:r>
      <w:r w:rsidR="00E3207B" w:rsidRPr="00E3207B">
        <w:rPr>
          <w:rFonts w:ascii="Times New Roman" w:hAnsi="Times New Roman" w:cs="Times New Roman"/>
          <w:sz w:val="24"/>
        </w:rPr>
        <w:lastRenderedPageBreak/>
        <w:t xml:space="preserve">keadilan, keistimewaan dan kekhususan serta potensi dan keanekaragaman </w:t>
      </w:r>
      <w:r w:rsidR="00E3207B">
        <w:rPr>
          <w:rFonts w:ascii="Times New Roman" w:hAnsi="Times New Roman" w:cs="Times New Roman"/>
          <w:sz w:val="24"/>
          <w:lang w:val="id-ID"/>
        </w:rPr>
        <w:t>d</w:t>
      </w:r>
      <w:r w:rsidR="00E3207B" w:rsidRPr="00E3207B">
        <w:rPr>
          <w:rFonts w:ascii="Times New Roman" w:hAnsi="Times New Roman" w:cs="Times New Roman"/>
          <w:sz w:val="24"/>
        </w:rPr>
        <w:t xml:space="preserve">aerah dalam sistem Negara Kesatuan Republik Indonesia. </w:t>
      </w:r>
    </w:p>
    <w:p w:rsidR="00F34C25" w:rsidRDefault="00E3207B" w:rsidP="00F34C25">
      <w:pPr>
        <w:spacing w:after="0" w:line="360" w:lineRule="auto"/>
        <w:ind w:firstLine="567"/>
        <w:jc w:val="both"/>
        <w:rPr>
          <w:rFonts w:ascii="Times New Roman" w:hAnsi="Times New Roman" w:cs="Times New Roman"/>
          <w:sz w:val="24"/>
          <w:lang w:val="id-ID"/>
        </w:rPr>
      </w:pPr>
      <w:r w:rsidRPr="00E3207B">
        <w:rPr>
          <w:rFonts w:ascii="Times New Roman" w:hAnsi="Times New Roman" w:cs="Times New Roman"/>
          <w:sz w:val="24"/>
        </w:rPr>
        <w:t xml:space="preserve">Pemberian otonomi yang seluas-seluasnya kepada </w:t>
      </w:r>
      <w:r>
        <w:rPr>
          <w:rFonts w:ascii="Times New Roman" w:hAnsi="Times New Roman" w:cs="Times New Roman"/>
          <w:sz w:val="24"/>
          <w:lang w:val="id-ID"/>
        </w:rPr>
        <w:t>d</w:t>
      </w:r>
      <w:r w:rsidRPr="00E3207B">
        <w:rPr>
          <w:rFonts w:ascii="Times New Roman" w:hAnsi="Times New Roman" w:cs="Times New Roman"/>
          <w:sz w:val="24"/>
        </w:rPr>
        <w:t xml:space="preserve">aerah dilaksanakan berdasarkan prinsip negara kesatuan.Dalam negara kesatuan kedaulatan hanya ada pada pemerintahan negara atau pemerintahan nasional dan tidak ada kedaulatan pada </w:t>
      </w:r>
      <w:r w:rsidR="00AD4FF3">
        <w:rPr>
          <w:rFonts w:ascii="Times New Roman" w:hAnsi="Times New Roman" w:cs="Times New Roman"/>
          <w:sz w:val="24"/>
          <w:lang w:val="id-ID"/>
        </w:rPr>
        <w:t>d</w:t>
      </w:r>
      <w:r w:rsidRPr="00E3207B">
        <w:rPr>
          <w:rFonts w:ascii="Times New Roman" w:hAnsi="Times New Roman" w:cs="Times New Roman"/>
          <w:sz w:val="24"/>
        </w:rPr>
        <w:t xml:space="preserve">aerah. Oleh karena itu, seluas apa pun otonomi yang diberikan kepada </w:t>
      </w:r>
      <w:r w:rsidR="00AD4FF3">
        <w:rPr>
          <w:rFonts w:ascii="Times New Roman" w:hAnsi="Times New Roman" w:cs="Times New Roman"/>
          <w:sz w:val="24"/>
          <w:lang w:val="id-ID"/>
        </w:rPr>
        <w:t>d</w:t>
      </w:r>
      <w:r w:rsidRPr="00E3207B">
        <w:rPr>
          <w:rFonts w:ascii="Times New Roman" w:hAnsi="Times New Roman" w:cs="Times New Roman"/>
          <w:sz w:val="24"/>
        </w:rPr>
        <w:t xml:space="preserve">aerah, tanggung jawab akhir penyelenggaraan Pemerintahan Daerah akan tetap ada ditangan Pemerintah Pusat. Untuk itu </w:t>
      </w:r>
      <w:r w:rsidR="00AD4FF3">
        <w:rPr>
          <w:rFonts w:ascii="Times New Roman" w:hAnsi="Times New Roman" w:cs="Times New Roman"/>
          <w:sz w:val="24"/>
          <w:lang w:val="id-ID"/>
        </w:rPr>
        <w:t>p</w:t>
      </w:r>
      <w:r w:rsidRPr="00E3207B">
        <w:rPr>
          <w:rFonts w:ascii="Times New Roman" w:hAnsi="Times New Roman" w:cs="Times New Roman"/>
          <w:sz w:val="24"/>
        </w:rPr>
        <w:t xml:space="preserve">emerintahan </w:t>
      </w:r>
      <w:r w:rsidR="00AD4FF3">
        <w:rPr>
          <w:rFonts w:ascii="Times New Roman" w:hAnsi="Times New Roman" w:cs="Times New Roman"/>
          <w:sz w:val="24"/>
          <w:lang w:val="id-ID"/>
        </w:rPr>
        <w:t>d</w:t>
      </w:r>
      <w:r w:rsidRPr="00E3207B">
        <w:rPr>
          <w:rFonts w:ascii="Times New Roman" w:hAnsi="Times New Roman" w:cs="Times New Roman"/>
          <w:sz w:val="24"/>
        </w:rPr>
        <w:t xml:space="preserve">aerah pada negara kesatuan merupakan satu kesatuan dengan Pemerintahan Nasional.Sejalan dengan itu, kebijakan yang dibuat dan dilaksanakan oleh </w:t>
      </w:r>
      <w:r w:rsidR="00AD4FF3">
        <w:rPr>
          <w:rFonts w:ascii="Times New Roman" w:hAnsi="Times New Roman" w:cs="Times New Roman"/>
          <w:sz w:val="24"/>
          <w:lang w:val="id-ID"/>
        </w:rPr>
        <w:t>d</w:t>
      </w:r>
      <w:r w:rsidRPr="00E3207B">
        <w:rPr>
          <w:rFonts w:ascii="Times New Roman" w:hAnsi="Times New Roman" w:cs="Times New Roman"/>
          <w:sz w:val="24"/>
        </w:rPr>
        <w:t xml:space="preserve">aerah merupakan bagian integral dari kebijakan nasional. Pembedanya adalah terletak pada bagaimana memanfaatkan kearifan, potensi, inovasi, daya saing, dan kreativitas </w:t>
      </w:r>
      <w:r w:rsidR="00AD4FF3">
        <w:rPr>
          <w:rFonts w:ascii="Times New Roman" w:hAnsi="Times New Roman" w:cs="Times New Roman"/>
          <w:sz w:val="24"/>
          <w:lang w:val="id-ID"/>
        </w:rPr>
        <w:t>d</w:t>
      </w:r>
      <w:r w:rsidRPr="00E3207B">
        <w:rPr>
          <w:rFonts w:ascii="Times New Roman" w:hAnsi="Times New Roman" w:cs="Times New Roman"/>
          <w:sz w:val="24"/>
        </w:rPr>
        <w:t>aerah untuk mencapai tujuan nasional tersebut di tingkat lokal yang pada gilirannya akan mendukung pencapaian tuju</w:t>
      </w:r>
      <w:r w:rsidR="00F34C25">
        <w:rPr>
          <w:rFonts w:ascii="Times New Roman" w:hAnsi="Times New Roman" w:cs="Times New Roman"/>
          <w:sz w:val="24"/>
        </w:rPr>
        <w:t>an nasional secara keseluruhan.</w:t>
      </w:r>
    </w:p>
    <w:p w:rsidR="00723B11" w:rsidRPr="00E3207B" w:rsidRDefault="00E3207B" w:rsidP="00941217">
      <w:pPr>
        <w:spacing w:after="0" w:line="360" w:lineRule="auto"/>
        <w:ind w:firstLine="567"/>
        <w:jc w:val="both"/>
        <w:rPr>
          <w:rFonts w:ascii="Times New Roman" w:hAnsi="Times New Roman" w:cs="Times New Roman"/>
          <w:sz w:val="24"/>
        </w:rPr>
      </w:pPr>
      <w:r w:rsidRPr="00E3207B">
        <w:rPr>
          <w:rFonts w:ascii="Times New Roman" w:hAnsi="Times New Roman" w:cs="Times New Roman"/>
          <w:sz w:val="24"/>
        </w:rPr>
        <w:t xml:space="preserve">Daerah sebagai satu kesatuan masyarakat hukum yang mempunyai otonomi berwenang mengatur dan mengurus </w:t>
      </w:r>
      <w:r w:rsidR="007B7313">
        <w:rPr>
          <w:rFonts w:ascii="Times New Roman" w:hAnsi="Times New Roman" w:cs="Times New Roman"/>
          <w:sz w:val="24"/>
          <w:lang w:val="id-ID"/>
        </w:rPr>
        <w:t>d</w:t>
      </w:r>
      <w:r w:rsidRPr="00E3207B">
        <w:rPr>
          <w:rFonts w:ascii="Times New Roman" w:hAnsi="Times New Roman" w:cs="Times New Roman"/>
          <w:sz w:val="24"/>
        </w:rPr>
        <w:t xml:space="preserve">aerahnya sesuai aspirasi dan kepentingan masyarakatnya sepanjang tidak bertentangan dengan tatanan hukum nasional dan kepentingan umum.Dalam rangka memberikan ruang yang lebih luas kepada </w:t>
      </w:r>
      <w:r w:rsidR="007B7313">
        <w:rPr>
          <w:rFonts w:ascii="Times New Roman" w:hAnsi="Times New Roman" w:cs="Times New Roman"/>
          <w:sz w:val="24"/>
          <w:lang w:val="id-ID"/>
        </w:rPr>
        <w:t>d</w:t>
      </w:r>
      <w:r w:rsidRPr="00E3207B">
        <w:rPr>
          <w:rFonts w:ascii="Times New Roman" w:hAnsi="Times New Roman" w:cs="Times New Roman"/>
          <w:sz w:val="24"/>
        </w:rPr>
        <w:t xml:space="preserve">aerah untuk mengatur dan mengurus kehidupan warganya maka Pemerintah Pusat dalam membentuk kebijakan harus memperhatikan kearifan lokal dan sebaliknya </w:t>
      </w:r>
      <w:r w:rsidR="007B7313">
        <w:rPr>
          <w:rFonts w:ascii="Times New Roman" w:hAnsi="Times New Roman" w:cs="Times New Roman"/>
          <w:sz w:val="24"/>
          <w:lang w:val="id-ID"/>
        </w:rPr>
        <w:t>d</w:t>
      </w:r>
      <w:r w:rsidRPr="00E3207B">
        <w:rPr>
          <w:rFonts w:ascii="Times New Roman" w:hAnsi="Times New Roman" w:cs="Times New Roman"/>
          <w:sz w:val="24"/>
        </w:rPr>
        <w:t xml:space="preserve">aerah ketika membentuk kebijakan </w:t>
      </w:r>
      <w:r w:rsidR="007B7313">
        <w:rPr>
          <w:rFonts w:ascii="Times New Roman" w:hAnsi="Times New Roman" w:cs="Times New Roman"/>
          <w:sz w:val="24"/>
          <w:lang w:val="id-ID"/>
        </w:rPr>
        <w:t>d</w:t>
      </w:r>
      <w:r w:rsidRPr="00E3207B">
        <w:rPr>
          <w:rFonts w:ascii="Times New Roman" w:hAnsi="Times New Roman" w:cs="Times New Roman"/>
          <w:sz w:val="24"/>
        </w:rPr>
        <w:t>aerah baik dalam bentuk Perda maupun kebijakan lainnya hendaknya juga memperhatikan kepentingan nasional. Dengan demikian akan tercipta keseimbangan antara kepentingan nasional yang sinergis dan tetap memperhatikan kondisi, kekhasan, dan kearifan lokal dalam penyelenggaraan pemerintahan secara keseluruhan.</w:t>
      </w:r>
    </w:p>
    <w:p w:rsidR="00DB4BDD" w:rsidRDefault="001756AD" w:rsidP="001756AD">
      <w:pPr>
        <w:spacing w:line="360" w:lineRule="auto"/>
        <w:jc w:val="both"/>
        <w:rPr>
          <w:rFonts w:ascii="Times New Roman" w:hAnsi="Times New Roman" w:cs="Times New Roman"/>
          <w:sz w:val="24"/>
          <w:lang w:val="id-ID"/>
        </w:rPr>
      </w:pPr>
      <w:r>
        <w:rPr>
          <w:rFonts w:ascii="Times New Roman" w:eastAsia="Times New Roman" w:hAnsi="Times New Roman" w:cs="Times New Roman"/>
          <w:bCs/>
          <w:sz w:val="24"/>
          <w:szCs w:val="24"/>
          <w:lang w:val="id-ID" w:eastAsia="id-ID"/>
        </w:rPr>
        <w:tab/>
        <w:t xml:space="preserve">Berdasarkan uraian sebelumnya maka peneliti menarik kesimpulan bahwa otonomi daerah adalah </w:t>
      </w:r>
      <w:r>
        <w:rPr>
          <w:rFonts w:ascii="Times New Roman" w:hAnsi="Times New Roman" w:cs="Times New Roman"/>
          <w:sz w:val="24"/>
        </w:rPr>
        <w:t>hak, wewenang, dan kewaji</w:t>
      </w:r>
      <w:r>
        <w:rPr>
          <w:rFonts w:ascii="Times New Roman" w:hAnsi="Times New Roman" w:cs="Times New Roman"/>
          <w:sz w:val="24"/>
          <w:lang w:val="id-ID"/>
        </w:rPr>
        <w:t>b</w:t>
      </w:r>
      <w:r w:rsidRPr="00285F1F">
        <w:rPr>
          <w:rFonts w:ascii="Times New Roman" w:hAnsi="Times New Roman" w:cs="Times New Roman"/>
          <w:sz w:val="24"/>
        </w:rPr>
        <w:t>an daerah otonom untuk mengatur dan mengurus sendiri urusan pemerintahan</w:t>
      </w:r>
      <w:r>
        <w:rPr>
          <w:rFonts w:ascii="Times New Roman" w:hAnsi="Times New Roman" w:cs="Times New Roman"/>
          <w:sz w:val="24"/>
          <w:lang w:val="id-ID"/>
        </w:rPr>
        <w:t xml:space="preserve"> berdasarkan aspirasi masyarakat sesuai dengan peraturan perundang-undangan yang berlaku.</w:t>
      </w:r>
    </w:p>
    <w:p w:rsidR="00D86B0F" w:rsidRDefault="00D86B0F" w:rsidP="00DB4BDD">
      <w:pPr>
        <w:spacing w:after="0" w:line="360" w:lineRule="auto"/>
        <w:rPr>
          <w:rFonts w:ascii="Times New Roman" w:eastAsia="Times New Roman" w:hAnsi="Times New Roman" w:cs="Times New Roman"/>
          <w:b/>
          <w:bCs/>
          <w:sz w:val="24"/>
          <w:szCs w:val="24"/>
          <w:lang w:val="id-ID" w:eastAsia="id-ID"/>
        </w:rPr>
      </w:pPr>
    </w:p>
    <w:p w:rsidR="00D86B0F" w:rsidRDefault="00D86B0F" w:rsidP="00DB4BDD">
      <w:pPr>
        <w:spacing w:after="0" w:line="360" w:lineRule="auto"/>
        <w:rPr>
          <w:rFonts w:ascii="Times New Roman" w:eastAsia="Times New Roman" w:hAnsi="Times New Roman" w:cs="Times New Roman"/>
          <w:b/>
          <w:bCs/>
          <w:sz w:val="24"/>
          <w:szCs w:val="24"/>
          <w:lang w:val="id-ID" w:eastAsia="id-ID"/>
        </w:rPr>
      </w:pPr>
    </w:p>
    <w:p w:rsidR="00DB4BDD" w:rsidRDefault="00DB4BDD" w:rsidP="00DB4BDD">
      <w:pPr>
        <w:spacing w:after="0" w:line="360" w:lineRule="auto"/>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lastRenderedPageBreak/>
        <w:t>2.1.2</w:t>
      </w:r>
      <w:r>
        <w:rPr>
          <w:rFonts w:ascii="Times New Roman" w:eastAsia="Times New Roman" w:hAnsi="Times New Roman" w:cs="Times New Roman"/>
          <w:b/>
          <w:bCs/>
          <w:sz w:val="24"/>
          <w:szCs w:val="24"/>
          <w:lang w:val="id-ID" w:eastAsia="id-ID"/>
        </w:rPr>
        <w:tab/>
        <w:t>Keuangan Daerah</w:t>
      </w:r>
    </w:p>
    <w:p w:rsidR="00DB4BDD" w:rsidRDefault="00DB4BDD" w:rsidP="00DB4BDD">
      <w:pPr>
        <w:spacing w:after="0" w:line="360" w:lineRule="auto"/>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ab/>
      </w:r>
      <w:r w:rsidR="00192F7B">
        <w:rPr>
          <w:rFonts w:ascii="Times New Roman" w:eastAsia="Times New Roman" w:hAnsi="Times New Roman" w:cs="Times New Roman"/>
          <w:bCs/>
          <w:sz w:val="24"/>
          <w:szCs w:val="24"/>
          <w:lang w:val="id-ID" w:eastAsia="id-ID"/>
        </w:rPr>
        <w:t>Dalam Permendagri Nomor 13 Tahun 2006</w:t>
      </w:r>
      <w:r w:rsidR="002730BC">
        <w:rPr>
          <w:rFonts w:ascii="Times New Roman" w:eastAsia="Times New Roman" w:hAnsi="Times New Roman" w:cs="Times New Roman"/>
          <w:bCs/>
          <w:sz w:val="24"/>
          <w:szCs w:val="24"/>
          <w:lang w:val="id-ID" w:eastAsia="id-ID"/>
        </w:rPr>
        <w:t xml:space="preserve"> tentang Pedoman Pengelolaan Keuangan Daerah</w:t>
      </w:r>
      <w:r w:rsidR="00192F7B">
        <w:rPr>
          <w:rFonts w:ascii="Times New Roman" w:eastAsia="Times New Roman" w:hAnsi="Times New Roman" w:cs="Times New Roman"/>
          <w:bCs/>
          <w:sz w:val="24"/>
          <w:szCs w:val="24"/>
          <w:lang w:val="id-ID" w:eastAsia="id-ID"/>
        </w:rPr>
        <w:t xml:space="preserve"> dinyatakan bahwa keuangan daerah adalah semua hak dan kewajiban daerah dalam rangka penyelenggaraan pemerintahan daerah yang dapat dinilai dengan uang termasuk didalamnya segala bentuk kekayaan yang berhubungan dengan hak dan kewajiban daerah tersebut.</w:t>
      </w:r>
      <w:r w:rsidR="006E029F">
        <w:rPr>
          <w:rFonts w:ascii="Times New Roman" w:eastAsia="Times New Roman" w:hAnsi="Times New Roman" w:cs="Times New Roman"/>
          <w:bCs/>
          <w:sz w:val="24"/>
          <w:szCs w:val="24"/>
          <w:lang w:val="id-ID" w:eastAsia="id-ID"/>
        </w:rPr>
        <w:t xml:space="preserve"> Maksud hak di atas yaitu</w:t>
      </w:r>
      <w:r w:rsidR="00C236F3">
        <w:rPr>
          <w:rFonts w:ascii="Times New Roman" w:eastAsia="Times New Roman" w:hAnsi="Times New Roman" w:cs="Times New Roman"/>
          <w:bCs/>
          <w:sz w:val="24"/>
          <w:szCs w:val="24"/>
          <w:lang w:val="id-ID" w:eastAsia="id-ID"/>
        </w:rPr>
        <w:t xml:space="preserve"> hak daerah untuk mencari sumber pendapatan daerah berupa pungutan pajak daerah, retribusi atau sumber penerimaan lain yang sesuai dengan peraturan perundang-undangan yang berlaku, sedangkan yang dimaksud kewajiban adalah kewajiban daerah untuk mengeluarkan uang dalam rangka melaksanakan</w:t>
      </w:r>
      <w:r w:rsidR="00854CA1">
        <w:rPr>
          <w:rFonts w:ascii="Times New Roman" w:eastAsia="Times New Roman" w:hAnsi="Times New Roman" w:cs="Times New Roman"/>
          <w:bCs/>
          <w:sz w:val="24"/>
          <w:szCs w:val="24"/>
          <w:lang w:val="id-ID" w:eastAsia="id-ID"/>
        </w:rPr>
        <w:t xml:space="preserve"> semua urusan pemerintah daerah. </w:t>
      </w:r>
    </w:p>
    <w:p w:rsidR="00854CA1" w:rsidRDefault="00854CA1" w:rsidP="00DB4BDD">
      <w:pPr>
        <w:spacing w:after="0" w:line="360" w:lineRule="auto"/>
        <w:jc w:val="both"/>
        <w:rPr>
          <w:rFonts w:ascii="Times New Roman" w:eastAsia="Times New Roman" w:hAnsi="Times New Roman" w:cs="Times New Roman"/>
          <w:b/>
          <w:bCs/>
          <w:sz w:val="24"/>
          <w:szCs w:val="24"/>
          <w:lang w:val="id-ID" w:eastAsia="id-ID"/>
        </w:rPr>
      </w:pPr>
      <w:r w:rsidRPr="00854CA1">
        <w:rPr>
          <w:rFonts w:ascii="Times New Roman" w:eastAsia="Times New Roman" w:hAnsi="Times New Roman" w:cs="Times New Roman"/>
          <w:b/>
          <w:bCs/>
          <w:sz w:val="24"/>
          <w:szCs w:val="24"/>
          <w:lang w:val="id-ID" w:eastAsia="id-ID"/>
        </w:rPr>
        <w:t>2.1.2.1</w:t>
      </w:r>
      <w:r w:rsidRPr="00854CA1">
        <w:rPr>
          <w:rFonts w:ascii="Times New Roman" w:eastAsia="Times New Roman" w:hAnsi="Times New Roman" w:cs="Times New Roman"/>
          <w:b/>
          <w:bCs/>
          <w:sz w:val="24"/>
          <w:szCs w:val="24"/>
          <w:lang w:val="id-ID" w:eastAsia="id-ID"/>
        </w:rPr>
        <w:tab/>
        <w:t>Ruang Lingkup Keuangan Daerah</w:t>
      </w:r>
    </w:p>
    <w:p w:rsidR="00854CA1" w:rsidRDefault="00854CA1" w:rsidP="00DB4BDD">
      <w:pPr>
        <w:spacing w:after="0" w:line="360" w:lineRule="auto"/>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
          <w:bCs/>
          <w:sz w:val="24"/>
          <w:szCs w:val="24"/>
          <w:lang w:val="id-ID" w:eastAsia="id-ID"/>
        </w:rPr>
        <w:tab/>
      </w:r>
      <w:r>
        <w:rPr>
          <w:rFonts w:ascii="Times New Roman" w:eastAsia="Times New Roman" w:hAnsi="Times New Roman" w:cs="Times New Roman"/>
          <w:bCs/>
          <w:sz w:val="24"/>
          <w:szCs w:val="24"/>
          <w:lang w:val="id-ID" w:eastAsia="id-ID"/>
        </w:rPr>
        <w:t>Ruang lingkup keuangan daerah meliputi:</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Hak daerah untuk memunut pajak daerah dan retribusi serta melakukan pinjaman.</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Kewajiban daerah untuk menyelenggarakan urusan pemerintahan daerah dan membayar tagihan pihak ketiga.</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Penerimaan daerah.</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Pengeluaran daerah.</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Kekayaan daerah yang dikelola sendiri atau oleh pihak lain berupa uang, surat berharga, piutang, barang, seta hak-hak lain yang dapat dinilai dengan uang, termasuk kekayaan yang dipisahkan pada perusahaan daerah.</w:t>
      </w:r>
    </w:p>
    <w:p w:rsidR="00854CA1" w:rsidRDefault="00854CA1" w:rsidP="00854CA1">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Kekayaan pihak lain yang dikuasai oleh Pemerintah Daerah dalam rangka penyelenggaraan tugas pemerintahan daerah dan atau kepentingan umum.</w:t>
      </w:r>
    </w:p>
    <w:p w:rsidR="00854CA1" w:rsidRDefault="00854CA1" w:rsidP="00854CA1">
      <w:pPr>
        <w:spacing w:after="0" w:line="360" w:lineRule="auto"/>
        <w:jc w:val="both"/>
        <w:rPr>
          <w:rFonts w:ascii="Times New Roman" w:hAnsi="Times New Roman"/>
          <w:b/>
          <w:bCs/>
          <w:sz w:val="24"/>
          <w:szCs w:val="24"/>
          <w:lang w:val="id-ID"/>
        </w:rPr>
      </w:pPr>
      <w:r w:rsidRPr="00854CA1">
        <w:rPr>
          <w:rFonts w:ascii="Times New Roman" w:hAnsi="Times New Roman"/>
          <w:b/>
          <w:bCs/>
          <w:sz w:val="24"/>
          <w:szCs w:val="24"/>
          <w:lang w:val="id-ID"/>
        </w:rPr>
        <w:t>2.1.2.2</w:t>
      </w:r>
      <w:r w:rsidRPr="00854CA1">
        <w:rPr>
          <w:rFonts w:ascii="Times New Roman" w:hAnsi="Times New Roman"/>
          <w:b/>
          <w:bCs/>
          <w:sz w:val="24"/>
          <w:szCs w:val="24"/>
          <w:lang w:val="id-ID"/>
        </w:rPr>
        <w:tab/>
        <w:t>Azas Umum Pengelolaan Keuangan Daerah</w:t>
      </w:r>
    </w:p>
    <w:p w:rsidR="00854CA1" w:rsidRDefault="00854CA1" w:rsidP="00854CA1">
      <w:pPr>
        <w:spacing w:after="0" w:line="360" w:lineRule="auto"/>
        <w:jc w:val="both"/>
        <w:rPr>
          <w:rFonts w:ascii="Times New Roman" w:hAnsi="Times New Roman"/>
          <w:bCs/>
          <w:sz w:val="24"/>
          <w:szCs w:val="24"/>
          <w:lang w:val="id-ID"/>
        </w:rPr>
      </w:pPr>
      <w:r>
        <w:rPr>
          <w:rFonts w:ascii="Times New Roman" w:hAnsi="Times New Roman"/>
          <w:b/>
          <w:bCs/>
          <w:sz w:val="24"/>
          <w:szCs w:val="24"/>
          <w:lang w:val="id-ID"/>
        </w:rPr>
        <w:tab/>
      </w:r>
      <w:r>
        <w:rPr>
          <w:rFonts w:ascii="Times New Roman" w:hAnsi="Times New Roman"/>
          <w:bCs/>
          <w:sz w:val="24"/>
          <w:szCs w:val="24"/>
          <w:lang w:val="id-ID"/>
        </w:rPr>
        <w:t>Keuangan daerah dikelola dengan azas tertentu. Keuangan daerah dikelola secara tertib, taat pada peraturan perundang-undangan, efektif, efisien, ekonomis, transparan, dan bertanggungjawab dengan memperhatikan azas keadilan, kepatutan, dan manfaat untuk masyarakat.</w:t>
      </w:r>
      <w:r w:rsidR="001B0D06">
        <w:rPr>
          <w:rFonts w:ascii="Times New Roman" w:hAnsi="Times New Roman"/>
          <w:bCs/>
          <w:sz w:val="24"/>
          <w:szCs w:val="24"/>
          <w:lang w:val="id-ID"/>
        </w:rPr>
        <w:t xml:space="preserve"> Berikut ini uraian terhadap asas </w:t>
      </w:r>
      <w:r w:rsidR="00A175C7">
        <w:rPr>
          <w:rFonts w:ascii="Times New Roman" w:hAnsi="Times New Roman"/>
          <w:bCs/>
          <w:sz w:val="24"/>
          <w:szCs w:val="24"/>
          <w:lang w:val="id-ID"/>
        </w:rPr>
        <w:t>umum pengelolaan keuangan daerah tersebut :</w:t>
      </w:r>
    </w:p>
    <w:p w:rsidR="00854CA1" w:rsidRDefault="00854CA1" w:rsidP="00854CA1">
      <w:pPr>
        <w:spacing w:after="0" w:line="360" w:lineRule="auto"/>
        <w:jc w:val="both"/>
        <w:rPr>
          <w:rFonts w:ascii="Times New Roman" w:hAnsi="Times New Roman"/>
          <w:bCs/>
          <w:sz w:val="24"/>
          <w:szCs w:val="24"/>
          <w:lang w:val="id-ID"/>
        </w:rPr>
      </w:pPr>
    </w:p>
    <w:p w:rsidR="00854CA1" w:rsidRDefault="00854CA1" w:rsidP="00854CA1">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Tertib</w:t>
      </w:r>
    </w:p>
    <w:p w:rsidR="00854CA1" w:rsidRDefault="00854CA1" w:rsidP="00854CA1">
      <w:pPr>
        <w:pStyle w:val="ListParagraph"/>
        <w:spacing w:after="0" w:line="360" w:lineRule="auto"/>
        <w:jc w:val="both"/>
        <w:rPr>
          <w:rFonts w:ascii="Times New Roman" w:hAnsi="Times New Roman"/>
          <w:bCs/>
          <w:sz w:val="24"/>
          <w:szCs w:val="24"/>
        </w:rPr>
      </w:pPr>
      <w:r>
        <w:rPr>
          <w:rFonts w:ascii="Times New Roman" w:hAnsi="Times New Roman"/>
          <w:bCs/>
          <w:sz w:val="24"/>
          <w:szCs w:val="24"/>
        </w:rPr>
        <w:t>Keuangan daerah dikelola secara tepat waktu dan tepat guna yang didukung dengan bukti-bukti administrasi dan dapat dipertanggungjawabkan.</w:t>
      </w:r>
    </w:p>
    <w:p w:rsidR="00854CA1" w:rsidRDefault="00854CA1" w:rsidP="00854CA1">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Taat pada peraturan perundang-undangan</w:t>
      </w:r>
    </w:p>
    <w:p w:rsidR="00854CA1" w:rsidRDefault="00854CA1" w:rsidP="00854CA1">
      <w:pPr>
        <w:pStyle w:val="ListParagraph"/>
        <w:spacing w:after="0" w:line="360" w:lineRule="auto"/>
        <w:jc w:val="both"/>
        <w:rPr>
          <w:rFonts w:ascii="Times New Roman" w:hAnsi="Times New Roman"/>
          <w:bCs/>
          <w:sz w:val="24"/>
          <w:szCs w:val="24"/>
        </w:rPr>
      </w:pPr>
      <w:r>
        <w:rPr>
          <w:rFonts w:ascii="Times New Roman" w:hAnsi="Times New Roman"/>
          <w:bCs/>
          <w:sz w:val="24"/>
          <w:szCs w:val="24"/>
        </w:rPr>
        <w:t>Keuangan daerah dikelola dengan berpedoman pada peraturan perundang-undangan.</w:t>
      </w:r>
    </w:p>
    <w:p w:rsidR="00854CA1" w:rsidRDefault="00854CA1" w:rsidP="00854CA1">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Efektif</w:t>
      </w:r>
    </w:p>
    <w:p w:rsidR="00854CA1" w:rsidRDefault="00854CA1" w:rsidP="00854CA1">
      <w:pPr>
        <w:pStyle w:val="ListParagraph"/>
        <w:spacing w:after="0" w:line="360" w:lineRule="auto"/>
        <w:jc w:val="both"/>
        <w:rPr>
          <w:rFonts w:ascii="Times New Roman" w:hAnsi="Times New Roman"/>
          <w:bCs/>
          <w:sz w:val="24"/>
          <w:szCs w:val="24"/>
        </w:rPr>
      </w:pPr>
      <w:r>
        <w:rPr>
          <w:rFonts w:ascii="Times New Roman" w:hAnsi="Times New Roman"/>
          <w:bCs/>
          <w:sz w:val="24"/>
          <w:szCs w:val="24"/>
        </w:rPr>
        <w:t>Pencapaian hasil program dengan target yang telah ditetapkan, yaitu dengan cara membandingkan keluaran dengan hasil.</w:t>
      </w:r>
    </w:p>
    <w:p w:rsidR="00854CA1" w:rsidRDefault="00854CA1" w:rsidP="00854CA1">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Efisien</w:t>
      </w:r>
    </w:p>
    <w:p w:rsidR="00854CA1" w:rsidRDefault="00854CA1" w:rsidP="00854CA1">
      <w:pPr>
        <w:pStyle w:val="ListParagraph"/>
        <w:spacing w:after="0" w:line="360" w:lineRule="auto"/>
        <w:jc w:val="both"/>
        <w:rPr>
          <w:rFonts w:ascii="Times New Roman" w:hAnsi="Times New Roman"/>
          <w:bCs/>
          <w:sz w:val="24"/>
          <w:szCs w:val="24"/>
        </w:rPr>
      </w:pPr>
      <w:r>
        <w:rPr>
          <w:rFonts w:ascii="Times New Roman" w:hAnsi="Times New Roman"/>
          <w:bCs/>
          <w:sz w:val="24"/>
          <w:szCs w:val="24"/>
        </w:rPr>
        <w:t>Pencapaian keluaran yang maksimum dengan masukan tertentu atau penggunaan masukan terendah untuk mencapai keluaran tertentu.</w:t>
      </w:r>
    </w:p>
    <w:p w:rsidR="00854CA1" w:rsidRDefault="00854CA1" w:rsidP="00854CA1">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Ekonomis</w:t>
      </w:r>
    </w:p>
    <w:p w:rsidR="00854CA1" w:rsidRDefault="0053579C" w:rsidP="00854CA1">
      <w:pPr>
        <w:pStyle w:val="ListParagraph"/>
        <w:spacing w:after="0" w:line="360" w:lineRule="auto"/>
        <w:jc w:val="both"/>
        <w:rPr>
          <w:rFonts w:ascii="Times New Roman" w:hAnsi="Times New Roman"/>
          <w:bCs/>
          <w:sz w:val="24"/>
          <w:szCs w:val="24"/>
        </w:rPr>
      </w:pPr>
      <w:r>
        <w:rPr>
          <w:rFonts w:ascii="Times New Roman" w:hAnsi="Times New Roman"/>
          <w:bCs/>
          <w:sz w:val="24"/>
          <w:szCs w:val="24"/>
        </w:rPr>
        <w:t>Pemerolehan masukan (input) dengan kualitas dan kuantitas tertentu pada tingkat harga yang terendah.</w:t>
      </w:r>
    </w:p>
    <w:p w:rsidR="0053579C" w:rsidRDefault="0053579C" w:rsidP="0053579C">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Transparan</w:t>
      </w:r>
    </w:p>
    <w:p w:rsidR="0053579C" w:rsidRDefault="0053579C" w:rsidP="0053579C">
      <w:pPr>
        <w:pStyle w:val="ListParagraph"/>
        <w:spacing w:after="0" w:line="360" w:lineRule="auto"/>
        <w:jc w:val="both"/>
        <w:rPr>
          <w:rFonts w:ascii="Times New Roman" w:hAnsi="Times New Roman"/>
          <w:bCs/>
          <w:sz w:val="24"/>
          <w:szCs w:val="24"/>
        </w:rPr>
      </w:pPr>
      <w:r>
        <w:rPr>
          <w:rFonts w:ascii="Times New Roman" w:hAnsi="Times New Roman"/>
          <w:bCs/>
          <w:sz w:val="24"/>
          <w:szCs w:val="24"/>
        </w:rPr>
        <w:t>Prinsip keterbukaan yang memungkinkan masyarakat untuk mengetahui dan mendapatkan akses informasi seluas-luasnya terntang keuangan daerah.</w:t>
      </w:r>
    </w:p>
    <w:p w:rsidR="0053579C" w:rsidRDefault="0053579C" w:rsidP="0053579C">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Bertanggungjawab</w:t>
      </w:r>
    </w:p>
    <w:p w:rsidR="0087094A" w:rsidRPr="008E5324" w:rsidRDefault="0053579C" w:rsidP="008E5324">
      <w:pPr>
        <w:pStyle w:val="ListParagraph"/>
        <w:spacing w:after="0" w:line="360" w:lineRule="auto"/>
        <w:jc w:val="both"/>
        <w:rPr>
          <w:rFonts w:ascii="Times New Roman" w:hAnsi="Times New Roman"/>
          <w:bCs/>
          <w:sz w:val="24"/>
          <w:szCs w:val="24"/>
        </w:rPr>
      </w:pPr>
      <w:r>
        <w:rPr>
          <w:rFonts w:ascii="Times New Roman" w:hAnsi="Times New Roman"/>
          <w:bCs/>
          <w:sz w:val="24"/>
          <w:szCs w:val="24"/>
        </w:rPr>
        <w:t>Perwujudan kewajiban seseorang untuk mempertanggungjawabkan pengelolaan dan pengendalian sumber daya dan pelaksanaan kebijakan yang dipercayakan kepadanya dalam rangka pencapaian tujuan yang telah ditetapkan.</w:t>
      </w:r>
    </w:p>
    <w:p w:rsidR="0053579C" w:rsidRDefault="0053579C" w:rsidP="0053579C">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t>Keadilan</w:t>
      </w:r>
    </w:p>
    <w:p w:rsidR="0053579C" w:rsidRDefault="0053579C" w:rsidP="0053579C">
      <w:pPr>
        <w:pStyle w:val="ListParagraph"/>
        <w:spacing w:after="0" w:line="360" w:lineRule="auto"/>
        <w:jc w:val="both"/>
        <w:rPr>
          <w:rFonts w:ascii="Times New Roman" w:hAnsi="Times New Roman"/>
          <w:bCs/>
          <w:sz w:val="24"/>
          <w:szCs w:val="24"/>
        </w:rPr>
      </w:pPr>
      <w:r>
        <w:rPr>
          <w:rFonts w:ascii="Times New Roman" w:hAnsi="Times New Roman"/>
          <w:bCs/>
          <w:sz w:val="24"/>
          <w:szCs w:val="24"/>
        </w:rPr>
        <w:t>Keseimbangan distribusi kewenanagan dan pendanaannya dan atau keseimbangan distribusi hak dan kewajiban berdasarkan pertimbangan yang obyektif.</w:t>
      </w:r>
    </w:p>
    <w:p w:rsidR="00A5087B" w:rsidRDefault="00A5087B" w:rsidP="0053579C">
      <w:pPr>
        <w:pStyle w:val="ListParagraph"/>
        <w:spacing w:after="0" w:line="360" w:lineRule="auto"/>
        <w:jc w:val="both"/>
        <w:rPr>
          <w:rFonts w:ascii="Times New Roman" w:hAnsi="Times New Roman"/>
          <w:bCs/>
          <w:sz w:val="24"/>
          <w:szCs w:val="24"/>
        </w:rPr>
      </w:pPr>
    </w:p>
    <w:p w:rsidR="0053579C" w:rsidRDefault="0053579C" w:rsidP="0053579C">
      <w:pPr>
        <w:pStyle w:val="ListParagraph"/>
        <w:numPr>
          <w:ilvl w:val="0"/>
          <w:numId w:val="27"/>
        </w:numPr>
        <w:spacing w:after="0" w:line="360" w:lineRule="auto"/>
        <w:jc w:val="both"/>
        <w:rPr>
          <w:rFonts w:ascii="Times New Roman" w:hAnsi="Times New Roman"/>
          <w:bCs/>
          <w:sz w:val="24"/>
          <w:szCs w:val="24"/>
        </w:rPr>
      </w:pPr>
      <w:r>
        <w:rPr>
          <w:rFonts w:ascii="Times New Roman" w:hAnsi="Times New Roman"/>
          <w:bCs/>
          <w:sz w:val="24"/>
          <w:szCs w:val="24"/>
        </w:rPr>
        <w:lastRenderedPageBreak/>
        <w:t>Kepatuhan</w:t>
      </w:r>
    </w:p>
    <w:p w:rsidR="0053579C" w:rsidRDefault="0053579C" w:rsidP="0053579C">
      <w:pPr>
        <w:pStyle w:val="ListParagraph"/>
        <w:spacing w:after="0" w:line="360" w:lineRule="auto"/>
        <w:jc w:val="both"/>
        <w:rPr>
          <w:rFonts w:ascii="Times New Roman" w:hAnsi="Times New Roman"/>
          <w:bCs/>
          <w:sz w:val="24"/>
          <w:szCs w:val="24"/>
        </w:rPr>
      </w:pPr>
      <w:r>
        <w:rPr>
          <w:rFonts w:ascii="Times New Roman" w:hAnsi="Times New Roman"/>
          <w:bCs/>
          <w:sz w:val="24"/>
          <w:szCs w:val="24"/>
        </w:rPr>
        <w:t>Tindakan atau suatu sikap yang dilakukan dengan wajar dan proporsional.</w:t>
      </w:r>
    </w:p>
    <w:p w:rsidR="0053579C" w:rsidRDefault="0053579C" w:rsidP="0053579C">
      <w:pPr>
        <w:pStyle w:val="ListParagraph"/>
        <w:numPr>
          <w:ilvl w:val="0"/>
          <w:numId w:val="27"/>
        </w:numPr>
        <w:spacing w:after="0" w:line="360" w:lineRule="auto"/>
        <w:jc w:val="both"/>
        <w:rPr>
          <w:rFonts w:ascii="Times New Roman" w:hAnsi="Times New Roman"/>
          <w:bCs/>
          <w:sz w:val="24"/>
          <w:szCs w:val="24"/>
        </w:rPr>
      </w:pPr>
      <w:r w:rsidRPr="0053579C">
        <w:rPr>
          <w:rFonts w:ascii="Times New Roman" w:hAnsi="Times New Roman"/>
          <w:bCs/>
          <w:sz w:val="24"/>
          <w:szCs w:val="24"/>
        </w:rPr>
        <w:t>Manfaat</w:t>
      </w:r>
    </w:p>
    <w:p w:rsidR="00BD3B27" w:rsidRDefault="0053579C" w:rsidP="00E77F19">
      <w:pPr>
        <w:pStyle w:val="ListParagraph"/>
        <w:spacing w:line="360" w:lineRule="auto"/>
        <w:jc w:val="both"/>
        <w:rPr>
          <w:rFonts w:ascii="Times New Roman" w:hAnsi="Times New Roman"/>
          <w:bCs/>
          <w:sz w:val="24"/>
          <w:szCs w:val="24"/>
        </w:rPr>
      </w:pPr>
      <w:r>
        <w:rPr>
          <w:rFonts w:ascii="Times New Roman" w:hAnsi="Times New Roman"/>
          <w:bCs/>
          <w:sz w:val="24"/>
          <w:szCs w:val="24"/>
        </w:rPr>
        <w:t>Keuangan daerah diutamakan untuk pemenuhan kebutuhan masyarakat.</w:t>
      </w:r>
    </w:p>
    <w:p w:rsidR="00B62625" w:rsidRDefault="0053579C" w:rsidP="006F151A">
      <w:pPr>
        <w:spacing w:after="0" w:line="360" w:lineRule="auto"/>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2.1.3</w:t>
      </w:r>
      <w:r w:rsidR="00B62625">
        <w:rPr>
          <w:rFonts w:ascii="Times New Roman" w:eastAsia="Times New Roman" w:hAnsi="Times New Roman" w:cs="Times New Roman"/>
          <w:b/>
          <w:bCs/>
          <w:sz w:val="24"/>
          <w:szCs w:val="24"/>
          <w:lang w:val="id-ID" w:eastAsia="id-ID"/>
        </w:rPr>
        <w:tab/>
        <w:t>Anggaran</w:t>
      </w:r>
      <w:r w:rsidR="00042BFF">
        <w:rPr>
          <w:rFonts w:ascii="Times New Roman" w:eastAsia="Times New Roman" w:hAnsi="Times New Roman" w:cs="Times New Roman"/>
          <w:b/>
          <w:bCs/>
          <w:sz w:val="24"/>
          <w:szCs w:val="24"/>
          <w:lang w:val="id-ID" w:eastAsia="id-ID"/>
        </w:rPr>
        <w:t xml:space="preserve"> Pendapatan dan Belanja Daera</w:t>
      </w:r>
      <w:r w:rsidR="006F151A">
        <w:rPr>
          <w:rFonts w:ascii="Times New Roman" w:eastAsia="Times New Roman" w:hAnsi="Times New Roman" w:cs="Times New Roman"/>
          <w:b/>
          <w:bCs/>
          <w:sz w:val="24"/>
          <w:szCs w:val="24"/>
          <w:lang w:val="id-ID" w:eastAsia="id-ID"/>
        </w:rPr>
        <w:t>h</w:t>
      </w:r>
      <w:r w:rsidR="00CC51F8">
        <w:rPr>
          <w:rFonts w:ascii="Times New Roman" w:eastAsia="Times New Roman" w:hAnsi="Times New Roman" w:cs="Times New Roman"/>
          <w:b/>
          <w:bCs/>
          <w:sz w:val="24"/>
          <w:szCs w:val="24"/>
          <w:lang w:val="id-ID" w:eastAsia="id-ID"/>
        </w:rPr>
        <w:t xml:space="preserve"> (APBD)</w:t>
      </w:r>
    </w:p>
    <w:p w:rsidR="006F151A" w:rsidRDefault="00055C8E" w:rsidP="00CC51F8">
      <w:pPr>
        <w:spacing w:after="0" w:line="360" w:lineRule="auto"/>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
          <w:bCs/>
          <w:sz w:val="24"/>
          <w:szCs w:val="24"/>
          <w:lang w:val="id-ID" w:eastAsia="id-ID"/>
        </w:rPr>
        <w:tab/>
      </w:r>
      <w:r w:rsidR="00CC51F8">
        <w:rPr>
          <w:rFonts w:ascii="Times New Roman" w:eastAsia="Times New Roman" w:hAnsi="Times New Roman" w:cs="Times New Roman"/>
          <w:bCs/>
          <w:sz w:val="24"/>
          <w:szCs w:val="24"/>
          <w:lang w:val="id-ID" w:eastAsia="id-ID"/>
        </w:rPr>
        <w:t>Anggaran memiliki banyak fungsi. Pada sektor privat dan juga sektor pemerintahan, anggaran dapat berfungsi sebagai alat perencanaan, pemotivasian, pengkoordinasian, pengendalian, dan penilaian kinerja. Berbeda dari anggaran sektor privat, anggaran di sektor pemerintahan memiliki fungsi yang lain yaitu sebagai sarana penentuan kebijakan fiskal, proses politik, dan penciptaan ruang publik. Menurut Mamesah dalam Halim dan Kusufi (2016:36) APBD dapat didefinisikan sebagai rencana operasional keuangan pemda, dimana pada satu pihak menggambarkan perkiraan pengeluaran setinggi-tingginya guna membiayai kegiatan-kegiatan dan proyek-proyek daerah selama satu tahun anggaran tertentu, dan di pihak lain men</w:t>
      </w:r>
      <w:r w:rsidR="00D62E56">
        <w:rPr>
          <w:rFonts w:ascii="Times New Roman" w:eastAsia="Times New Roman" w:hAnsi="Times New Roman" w:cs="Times New Roman"/>
          <w:bCs/>
          <w:sz w:val="24"/>
          <w:szCs w:val="24"/>
          <w:lang w:val="id-ID" w:eastAsia="id-ID"/>
        </w:rPr>
        <w:t>ggambarkan perkiraan dan sumber-</w:t>
      </w:r>
      <w:r w:rsidR="00CC51F8">
        <w:rPr>
          <w:rFonts w:ascii="Times New Roman" w:eastAsia="Times New Roman" w:hAnsi="Times New Roman" w:cs="Times New Roman"/>
          <w:bCs/>
          <w:sz w:val="24"/>
          <w:szCs w:val="24"/>
          <w:lang w:val="id-ID" w:eastAsia="id-ID"/>
        </w:rPr>
        <w:t>sumber penerimaan d</w:t>
      </w:r>
      <w:r w:rsidR="00D62E56">
        <w:rPr>
          <w:rFonts w:ascii="Times New Roman" w:eastAsia="Times New Roman" w:hAnsi="Times New Roman" w:cs="Times New Roman"/>
          <w:bCs/>
          <w:sz w:val="24"/>
          <w:szCs w:val="24"/>
          <w:lang w:val="id-ID" w:eastAsia="id-ID"/>
        </w:rPr>
        <w:t>aerah guna menutupi pengeluaran-</w:t>
      </w:r>
      <w:r w:rsidR="00CC51F8">
        <w:rPr>
          <w:rFonts w:ascii="Times New Roman" w:eastAsia="Times New Roman" w:hAnsi="Times New Roman" w:cs="Times New Roman"/>
          <w:bCs/>
          <w:sz w:val="24"/>
          <w:szCs w:val="24"/>
          <w:lang w:val="id-ID" w:eastAsia="id-ID"/>
        </w:rPr>
        <w:t>pengeluaran</w:t>
      </w:r>
      <w:r w:rsidR="00902C54">
        <w:rPr>
          <w:rFonts w:ascii="Times New Roman" w:eastAsia="Times New Roman" w:hAnsi="Times New Roman" w:cs="Times New Roman"/>
          <w:bCs/>
          <w:sz w:val="24"/>
          <w:szCs w:val="24"/>
          <w:lang w:val="id-ID" w:eastAsia="id-ID"/>
        </w:rPr>
        <w:t>.</w:t>
      </w:r>
      <w:r w:rsidR="00FD6E6C">
        <w:rPr>
          <w:rFonts w:ascii="Times New Roman" w:eastAsia="Times New Roman" w:hAnsi="Times New Roman" w:cs="Times New Roman"/>
          <w:bCs/>
          <w:sz w:val="24"/>
          <w:szCs w:val="24"/>
          <w:lang w:val="id-ID" w:eastAsia="id-ID"/>
        </w:rPr>
        <w:t xml:space="preserve"> APBD sebagai anggaran daerah memiliki unsur-unsur sebagai berikut, yaitu:</w:t>
      </w:r>
    </w:p>
    <w:p w:rsidR="00FD6E6C" w:rsidRDefault="00FD6E6C" w:rsidP="00FD6E6C">
      <w:pPr>
        <w:pStyle w:val="ListParagraph"/>
        <w:numPr>
          <w:ilvl w:val="0"/>
          <w:numId w:val="19"/>
        </w:numPr>
        <w:spacing w:after="0" w:line="360" w:lineRule="auto"/>
        <w:jc w:val="both"/>
        <w:rPr>
          <w:rFonts w:ascii="Times New Roman" w:hAnsi="Times New Roman"/>
          <w:bCs/>
          <w:sz w:val="24"/>
          <w:szCs w:val="24"/>
        </w:rPr>
      </w:pPr>
      <w:r>
        <w:rPr>
          <w:rFonts w:ascii="Times New Roman" w:hAnsi="Times New Roman"/>
          <w:bCs/>
          <w:sz w:val="24"/>
          <w:szCs w:val="24"/>
        </w:rPr>
        <w:t>Rencana kegiatan suatu daerah, beserta uraiannya secara terperinci.</w:t>
      </w:r>
    </w:p>
    <w:p w:rsidR="00FD6E6C" w:rsidRDefault="00FD6E6C" w:rsidP="00FD6E6C">
      <w:pPr>
        <w:pStyle w:val="ListParagraph"/>
        <w:numPr>
          <w:ilvl w:val="0"/>
          <w:numId w:val="19"/>
        </w:numPr>
        <w:spacing w:after="0" w:line="360" w:lineRule="auto"/>
        <w:jc w:val="both"/>
        <w:rPr>
          <w:rFonts w:ascii="Times New Roman" w:hAnsi="Times New Roman"/>
          <w:bCs/>
          <w:sz w:val="24"/>
          <w:szCs w:val="24"/>
        </w:rPr>
      </w:pPr>
      <w:r>
        <w:rPr>
          <w:rFonts w:ascii="Times New Roman" w:hAnsi="Times New Roman"/>
          <w:bCs/>
          <w:sz w:val="24"/>
          <w:szCs w:val="24"/>
        </w:rPr>
        <w:t>Adanya sumber penerimaan yang merupakan target minimal untuk menutupi biaya terkait aktivitas tersebut, dan adanya biaya yang merupakan batas maksimal pengeluaran</w:t>
      </w:r>
      <w:r w:rsidR="0098492F">
        <w:rPr>
          <w:rFonts w:ascii="Times New Roman" w:hAnsi="Times New Roman"/>
          <w:bCs/>
          <w:sz w:val="24"/>
          <w:szCs w:val="24"/>
        </w:rPr>
        <w:t xml:space="preserve"> yang akan dilaksanakan.</w:t>
      </w:r>
    </w:p>
    <w:p w:rsidR="0098492F" w:rsidRDefault="0098492F" w:rsidP="00FD6E6C">
      <w:pPr>
        <w:pStyle w:val="ListParagraph"/>
        <w:numPr>
          <w:ilvl w:val="0"/>
          <w:numId w:val="19"/>
        </w:numPr>
        <w:spacing w:after="0" w:line="360" w:lineRule="auto"/>
        <w:jc w:val="both"/>
        <w:rPr>
          <w:rFonts w:ascii="Times New Roman" w:hAnsi="Times New Roman"/>
          <w:bCs/>
          <w:sz w:val="24"/>
          <w:szCs w:val="24"/>
        </w:rPr>
      </w:pPr>
      <w:r>
        <w:rPr>
          <w:rFonts w:ascii="Times New Roman" w:hAnsi="Times New Roman"/>
          <w:bCs/>
          <w:sz w:val="24"/>
          <w:szCs w:val="24"/>
        </w:rPr>
        <w:t>Jenis kegiatan dan proyek yang dituangkan dalam bentuk angka.</w:t>
      </w:r>
    </w:p>
    <w:p w:rsidR="0098492F" w:rsidRDefault="0098492F" w:rsidP="00FD6E6C">
      <w:pPr>
        <w:pStyle w:val="ListParagraph"/>
        <w:numPr>
          <w:ilvl w:val="0"/>
          <w:numId w:val="19"/>
        </w:numPr>
        <w:spacing w:after="0" w:line="360" w:lineRule="auto"/>
        <w:jc w:val="both"/>
        <w:rPr>
          <w:rFonts w:ascii="Times New Roman" w:hAnsi="Times New Roman"/>
          <w:bCs/>
          <w:sz w:val="24"/>
          <w:szCs w:val="24"/>
        </w:rPr>
      </w:pPr>
      <w:r>
        <w:rPr>
          <w:rFonts w:ascii="Times New Roman" w:hAnsi="Times New Roman"/>
          <w:bCs/>
          <w:sz w:val="24"/>
          <w:szCs w:val="24"/>
        </w:rPr>
        <w:t>Periode anggaran, biasanya satu tahun.</w:t>
      </w:r>
    </w:p>
    <w:p w:rsidR="00F630F7" w:rsidRDefault="00A7687D" w:rsidP="0050221A">
      <w:pPr>
        <w:spacing w:after="0" w:line="360" w:lineRule="auto"/>
        <w:ind w:firstLine="360"/>
        <w:jc w:val="both"/>
        <w:rPr>
          <w:rFonts w:ascii="Times New Roman" w:hAnsi="Times New Roman"/>
          <w:bCs/>
          <w:sz w:val="24"/>
          <w:szCs w:val="24"/>
          <w:lang w:val="id-ID"/>
        </w:rPr>
      </w:pPr>
      <w:r>
        <w:rPr>
          <w:rFonts w:ascii="Times New Roman" w:hAnsi="Times New Roman"/>
          <w:bCs/>
          <w:sz w:val="24"/>
          <w:szCs w:val="24"/>
          <w:lang w:val="id-ID"/>
        </w:rPr>
        <w:t xml:space="preserve">Menurut Siregar (2015:29) Anggaran Pendapatan dan Belanja Daerah (APBD) adalah rencana keuangan tahunan pemerintahan daerah yang disetujui oleh Dewan </w:t>
      </w:r>
    </w:p>
    <w:p w:rsidR="00A7687D" w:rsidRDefault="00A7687D" w:rsidP="00F630F7">
      <w:pPr>
        <w:spacing w:after="0" w:line="360" w:lineRule="auto"/>
        <w:jc w:val="both"/>
        <w:rPr>
          <w:rFonts w:ascii="Times New Roman" w:hAnsi="Times New Roman"/>
          <w:bCs/>
          <w:sz w:val="24"/>
          <w:szCs w:val="24"/>
          <w:lang w:val="id-ID"/>
        </w:rPr>
      </w:pPr>
      <w:r>
        <w:rPr>
          <w:rFonts w:ascii="Times New Roman" w:hAnsi="Times New Roman"/>
          <w:bCs/>
          <w:sz w:val="24"/>
          <w:szCs w:val="24"/>
          <w:lang w:val="id-ID"/>
        </w:rPr>
        <w:t>Perwakilan Rakyat Daerah. APBD mempunyai beberapa fungsi sebagai berikut :</w:t>
      </w:r>
    </w:p>
    <w:p w:rsidR="00A7687D" w:rsidRDefault="00A7687D" w:rsidP="00A7687D">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t>Fungsi otorisasi</w:t>
      </w:r>
    </w:p>
    <w:p w:rsidR="00A7687D" w:rsidRDefault="00A7687D" w:rsidP="00A7687D">
      <w:pPr>
        <w:pStyle w:val="ListParagraph"/>
        <w:spacing w:after="0" w:line="360" w:lineRule="auto"/>
        <w:jc w:val="both"/>
        <w:rPr>
          <w:rFonts w:ascii="Times New Roman" w:hAnsi="Times New Roman"/>
          <w:bCs/>
          <w:sz w:val="24"/>
          <w:szCs w:val="24"/>
        </w:rPr>
      </w:pPr>
      <w:r>
        <w:rPr>
          <w:rFonts w:ascii="Times New Roman" w:hAnsi="Times New Roman"/>
          <w:bCs/>
          <w:sz w:val="24"/>
          <w:szCs w:val="24"/>
        </w:rPr>
        <w:t>APBD merupakan dasar untuk melaksanakan</w:t>
      </w:r>
      <w:r w:rsidR="004D4A72">
        <w:rPr>
          <w:rFonts w:ascii="Times New Roman" w:hAnsi="Times New Roman"/>
          <w:bCs/>
          <w:sz w:val="24"/>
          <w:szCs w:val="24"/>
        </w:rPr>
        <w:t xml:space="preserve"> pendapatan dan belanja pada tahun yang bersangkutan.</w:t>
      </w:r>
    </w:p>
    <w:p w:rsidR="00972C01" w:rsidRDefault="00972C01" w:rsidP="00A7687D">
      <w:pPr>
        <w:pStyle w:val="ListParagraph"/>
        <w:spacing w:after="0" w:line="360" w:lineRule="auto"/>
        <w:jc w:val="both"/>
        <w:rPr>
          <w:rFonts w:ascii="Times New Roman" w:hAnsi="Times New Roman"/>
          <w:bCs/>
          <w:sz w:val="24"/>
          <w:szCs w:val="24"/>
        </w:rPr>
      </w:pPr>
    </w:p>
    <w:p w:rsidR="004D4A72" w:rsidRDefault="004D4A72" w:rsidP="004D4A72">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lastRenderedPageBreak/>
        <w:t>Fungsi perencanaan</w:t>
      </w:r>
    </w:p>
    <w:p w:rsidR="004D4A72" w:rsidRDefault="00004EB4" w:rsidP="004D4A72">
      <w:pPr>
        <w:pStyle w:val="ListParagraph"/>
        <w:spacing w:after="0" w:line="360" w:lineRule="auto"/>
        <w:jc w:val="both"/>
        <w:rPr>
          <w:rFonts w:ascii="Times New Roman" w:hAnsi="Times New Roman"/>
          <w:bCs/>
          <w:sz w:val="24"/>
          <w:szCs w:val="24"/>
        </w:rPr>
      </w:pPr>
      <w:r>
        <w:rPr>
          <w:rFonts w:ascii="Times New Roman" w:hAnsi="Times New Roman"/>
          <w:bCs/>
          <w:sz w:val="24"/>
          <w:szCs w:val="24"/>
        </w:rPr>
        <w:t>APBD merupakan pedoman bagi manajemen</w:t>
      </w:r>
      <w:r w:rsidR="00572B7C">
        <w:rPr>
          <w:rFonts w:ascii="Times New Roman" w:hAnsi="Times New Roman"/>
          <w:bCs/>
          <w:sz w:val="24"/>
          <w:szCs w:val="24"/>
        </w:rPr>
        <w:t xml:space="preserve"> dalam merencanakan kegiatan pada tahun yang bersangkutan.</w:t>
      </w:r>
    </w:p>
    <w:p w:rsidR="00572B7C" w:rsidRDefault="00572B7C" w:rsidP="00572B7C">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t>Fungsi pengawasan</w:t>
      </w:r>
    </w:p>
    <w:p w:rsidR="00572B7C" w:rsidRDefault="00572B7C" w:rsidP="00572B7C">
      <w:pPr>
        <w:pStyle w:val="ListParagraph"/>
        <w:spacing w:after="0" w:line="360" w:lineRule="auto"/>
        <w:jc w:val="both"/>
        <w:rPr>
          <w:rFonts w:ascii="Times New Roman" w:hAnsi="Times New Roman"/>
          <w:bCs/>
          <w:sz w:val="24"/>
          <w:szCs w:val="24"/>
        </w:rPr>
      </w:pPr>
      <w:r>
        <w:rPr>
          <w:rFonts w:ascii="Times New Roman" w:hAnsi="Times New Roman"/>
          <w:bCs/>
          <w:sz w:val="24"/>
          <w:szCs w:val="24"/>
        </w:rPr>
        <w:t>APBD menjadi pedoman untuk menilai apakah kegiatan penyelenggaraan pemerintahan daerah sesuai dengan ketentuan yang telah ditetapkan.</w:t>
      </w:r>
    </w:p>
    <w:p w:rsidR="0090771D" w:rsidRDefault="0090771D" w:rsidP="0090771D">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t>Fungsi alokasi</w:t>
      </w:r>
    </w:p>
    <w:p w:rsidR="0090771D" w:rsidRDefault="0090771D" w:rsidP="0090771D">
      <w:pPr>
        <w:pStyle w:val="ListParagraph"/>
        <w:spacing w:after="0" w:line="360" w:lineRule="auto"/>
        <w:jc w:val="both"/>
        <w:rPr>
          <w:rFonts w:ascii="Times New Roman" w:hAnsi="Times New Roman"/>
          <w:bCs/>
          <w:sz w:val="24"/>
          <w:szCs w:val="24"/>
        </w:rPr>
      </w:pPr>
      <w:r>
        <w:rPr>
          <w:rFonts w:ascii="Times New Roman" w:hAnsi="Times New Roman"/>
          <w:bCs/>
          <w:sz w:val="24"/>
          <w:szCs w:val="24"/>
        </w:rPr>
        <w:t>APBD harus diarahkan untuk menciptakan</w:t>
      </w:r>
      <w:r w:rsidR="0039554D">
        <w:rPr>
          <w:rFonts w:ascii="Times New Roman" w:hAnsi="Times New Roman"/>
          <w:bCs/>
          <w:sz w:val="24"/>
          <w:szCs w:val="24"/>
        </w:rPr>
        <w:t xml:space="preserve"> lapangan kerja, mengurangi pengangguran dan pemborosan sumber daya, serta meningkatkan efisiensi dan efektivitas perekonomian.</w:t>
      </w:r>
    </w:p>
    <w:p w:rsidR="00EB124E" w:rsidRDefault="00EB124E" w:rsidP="00EB124E">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t>Fungsi distribusi</w:t>
      </w:r>
    </w:p>
    <w:p w:rsidR="00EB124E" w:rsidRDefault="00EB124E" w:rsidP="00EB124E">
      <w:pPr>
        <w:pStyle w:val="ListParagraph"/>
        <w:spacing w:after="0" w:line="360" w:lineRule="auto"/>
        <w:jc w:val="both"/>
        <w:rPr>
          <w:rFonts w:ascii="Times New Roman" w:hAnsi="Times New Roman"/>
          <w:bCs/>
          <w:sz w:val="24"/>
          <w:szCs w:val="24"/>
        </w:rPr>
      </w:pPr>
      <w:r>
        <w:rPr>
          <w:rFonts w:ascii="Times New Roman" w:hAnsi="Times New Roman"/>
          <w:bCs/>
          <w:sz w:val="24"/>
          <w:szCs w:val="24"/>
        </w:rPr>
        <w:t>Kebijakan APBD harus memperhatikan rasa keadilan dan kepatutan.</w:t>
      </w:r>
    </w:p>
    <w:p w:rsidR="00EB124E" w:rsidRDefault="00EB124E" w:rsidP="00EB124E">
      <w:pPr>
        <w:pStyle w:val="ListParagraph"/>
        <w:numPr>
          <w:ilvl w:val="0"/>
          <w:numId w:val="20"/>
        </w:numPr>
        <w:spacing w:after="0" w:line="360" w:lineRule="auto"/>
        <w:jc w:val="both"/>
        <w:rPr>
          <w:rFonts w:ascii="Times New Roman" w:hAnsi="Times New Roman"/>
          <w:bCs/>
          <w:sz w:val="24"/>
          <w:szCs w:val="24"/>
        </w:rPr>
      </w:pPr>
      <w:r>
        <w:rPr>
          <w:rFonts w:ascii="Times New Roman" w:hAnsi="Times New Roman"/>
          <w:bCs/>
          <w:sz w:val="24"/>
          <w:szCs w:val="24"/>
        </w:rPr>
        <w:t>Fungsi stabilisasi</w:t>
      </w:r>
    </w:p>
    <w:p w:rsidR="00EB124E" w:rsidRDefault="00EB124E" w:rsidP="00EB124E">
      <w:pPr>
        <w:pStyle w:val="ListParagraph"/>
        <w:spacing w:after="0" w:line="360" w:lineRule="auto"/>
        <w:jc w:val="both"/>
        <w:rPr>
          <w:rFonts w:ascii="Times New Roman" w:hAnsi="Times New Roman"/>
          <w:bCs/>
          <w:sz w:val="24"/>
          <w:szCs w:val="24"/>
        </w:rPr>
      </w:pPr>
      <w:r>
        <w:rPr>
          <w:rFonts w:ascii="Times New Roman" w:hAnsi="Times New Roman"/>
          <w:bCs/>
          <w:sz w:val="24"/>
          <w:szCs w:val="24"/>
        </w:rPr>
        <w:t>APBD menjadi alat untuk memelihara dan mengupayakan keseimbangan fundamental perekonomian daerah.</w:t>
      </w:r>
    </w:p>
    <w:p w:rsidR="00871542" w:rsidRDefault="00871542" w:rsidP="00871542">
      <w:pPr>
        <w:spacing w:after="0" w:line="360" w:lineRule="auto"/>
        <w:ind w:firstLine="720"/>
        <w:jc w:val="both"/>
        <w:rPr>
          <w:rFonts w:ascii="Times New Roman" w:hAnsi="Times New Roman"/>
          <w:bCs/>
          <w:sz w:val="24"/>
          <w:szCs w:val="24"/>
          <w:lang w:val="id-ID"/>
        </w:rPr>
      </w:pPr>
      <w:r w:rsidRPr="001A7B05">
        <w:rPr>
          <w:rFonts w:ascii="Times New Roman" w:hAnsi="Times New Roman"/>
          <w:bCs/>
          <w:sz w:val="24"/>
          <w:szCs w:val="24"/>
        </w:rPr>
        <w:t>Menurut U</w:t>
      </w:r>
      <w:r w:rsidR="001260C5">
        <w:rPr>
          <w:rFonts w:ascii="Times New Roman" w:hAnsi="Times New Roman"/>
          <w:bCs/>
          <w:sz w:val="24"/>
          <w:szCs w:val="24"/>
          <w:lang w:val="id-ID"/>
        </w:rPr>
        <w:t>ndang-</w:t>
      </w:r>
      <w:r w:rsidRPr="001A7B05">
        <w:rPr>
          <w:rFonts w:ascii="Times New Roman" w:hAnsi="Times New Roman"/>
          <w:bCs/>
          <w:sz w:val="24"/>
          <w:szCs w:val="24"/>
        </w:rPr>
        <w:t>U</w:t>
      </w:r>
      <w:r w:rsidR="001260C5">
        <w:rPr>
          <w:rFonts w:ascii="Times New Roman" w:hAnsi="Times New Roman"/>
          <w:bCs/>
          <w:sz w:val="24"/>
          <w:szCs w:val="24"/>
          <w:lang w:val="id-ID"/>
        </w:rPr>
        <w:t>ndang</w:t>
      </w:r>
      <w:r w:rsidRPr="001A7B05">
        <w:rPr>
          <w:rFonts w:ascii="Times New Roman" w:hAnsi="Times New Roman"/>
          <w:bCs/>
          <w:sz w:val="24"/>
          <w:szCs w:val="24"/>
        </w:rPr>
        <w:t xml:space="preserve"> Nomor </w:t>
      </w:r>
      <w:r>
        <w:rPr>
          <w:rFonts w:ascii="Times New Roman" w:hAnsi="Times New Roman"/>
          <w:bCs/>
          <w:sz w:val="24"/>
          <w:szCs w:val="24"/>
        </w:rPr>
        <w:t xml:space="preserve">23 Tahun 2014 </w:t>
      </w:r>
      <w:r>
        <w:rPr>
          <w:rFonts w:ascii="Times New Roman" w:hAnsi="Times New Roman"/>
          <w:bCs/>
          <w:sz w:val="24"/>
          <w:szCs w:val="24"/>
          <w:lang w:val="id-ID"/>
        </w:rPr>
        <w:t xml:space="preserve">tentang Pemerintahan Daerah </w:t>
      </w:r>
      <w:r>
        <w:rPr>
          <w:rFonts w:ascii="Times New Roman" w:hAnsi="Times New Roman"/>
          <w:bCs/>
          <w:sz w:val="24"/>
          <w:szCs w:val="24"/>
        </w:rPr>
        <w:t>pasal 1 ayat 32</w:t>
      </w:r>
      <w:r w:rsidRPr="001A7B05">
        <w:rPr>
          <w:rFonts w:ascii="Times New Roman" w:hAnsi="Times New Roman"/>
          <w:bCs/>
          <w:sz w:val="24"/>
          <w:szCs w:val="24"/>
        </w:rPr>
        <w:t xml:space="preserve"> yang dimaksud dengan APBD adalah rencana keuangan tahunan pemerintahan daerah yang dibahas dan disetujui bersama oleh </w:t>
      </w:r>
      <w:r w:rsidR="00D74451">
        <w:rPr>
          <w:rFonts w:ascii="Times New Roman" w:hAnsi="Times New Roman"/>
          <w:bCs/>
          <w:sz w:val="24"/>
          <w:szCs w:val="24"/>
          <w:lang w:val="id-ID"/>
        </w:rPr>
        <w:t>P</w:t>
      </w:r>
      <w:r w:rsidRPr="001A7B05">
        <w:rPr>
          <w:rFonts w:ascii="Times New Roman" w:hAnsi="Times New Roman"/>
          <w:bCs/>
          <w:sz w:val="24"/>
          <w:szCs w:val="24"/>
        </w:rPr>
        <w:t xml:space="preserve">emerintah </w:t>
      </w:r>
      <w:r w:rsidR="00D74451">
        <w:rPr>
          <w:rFonts w:ascii="Times New Roman" w:hAnsi="Times New Roman"/>
          <w:bCs/>
          <w:sz w:val="24"/>
          <w:szCs w:val="24"/>
          <w:lang w:val="id-ID"/>
        </w:rPr>
        <w:t>D</w:t>
      </w:r>
      <w:r w:rsidRPr="001A7B05">
        <w:rPr>
          <w:rFonts w:ascii="Times New Roman" w:hAnsi="Times New Roman"/>
          <w:bCs/>
          <w:sz w:val="24"/>
          <w:szCs w:val="24"/>
        </w:rPr>
        <w:t>aerah dan DPRD, dan ditetapkan dengan Peraturan Daerah</w:t>
      </w:r>
      <w:r w:rsidR="00A06171">
        <w:rPr>
          <w:rFonts w:ascii="Times New Roman" w:hAnsi="Times New Roman"/>
          <w:bCs/>
          <w:sz w:val="24"/>
          <w:szCs w:val="24"/>
          <w:lang w:val="id-ID"/>
        </w:rPr>
        <w:t>. Struktur utama APBD adalah :</w:t>
      </w:r>
    </w:p>
    <w:p w:rsidR="00A06171" w:rsidRDefault="00A06171" w:rsidP="00A06171">
      <w:pPr>
        <w:pStyle w:val="ListParagraph"/>
        <w:numPr>
          <w:ilvl w:val="0"/>
          <w:numId w:val="21"/>
        </w:numPr>
        <w:spacing w:after="0" w:line="360" w:lineRule="auto"/>
        <w:jc w:val="both"/>
        <w:rPr>
          <w:rFonts w:ascii="Times New Roman" w:hAnsi="Times New Roman"/>
          <w:bCs/>
          <w:sz w:val="24"/>
          <w:szCs w:val="24"/>
        </w:rPr>
      </w:pPr>
      <w:r>
        <w:rPr>
          <w:rFonts w:ascii="Times New Roman" w:hAnsi="Times New Roman"/>
          <w:bCs/>
          <w:sz w:val="24"/>
          <w:szCs w:val="24"/>
        </w:rPr>
        <w:t>Pendapatan daerah</w:t>
      </w:r>
    </w:p>
    <w:p w:rsidR="00A06171" w:rsidRDefault="00A06171" w:rsidP="00A06171">
      <w:pPr>
        <w:pStyle w:val="ListParagraph"/>
        <w:spacing w:after="0" w:line="360" w:lineRule="auto"/>
        <w:jc w:val="both"/>
        <w:rPr>
          <w:rFonts w:ascii="Times New Roman" w:hAnsi="Times New Roman"/>
          <w:bCs/>
          <w:sz w:val="24"/>
          <w:szCs w:val="24"/>
        </w:rPr>
      </w:pPr>
      <w:r>
        <w:rPr>
          <w:rFonts w:ascii="Times New Roman" w:hAnsi="Times New Roman"/>
          <w:bCs/>
          <w:sz w:val="24"/>
          <w:szCs w:val="24"/>
        </w:rPr>
        <w:t>Pendapatan daerah terdiri dari, yaitu :</w:t>
      </w:r>
    </w:p>
    <w:p w:rsidR="00A06171" w:rsidRDefault="003C45B4" w:rsidP="00A06171">
      <w:pPr>
        <w:pStyle w:val="ListParagraph"/>
        <w:numPr>
          <w:ilvl w:val="0"/>
          <w:numId w:val="22"/>
        </w:numPr>
        <w:spacing w:after="0" w:line="360" w:lineRule="auto"/>
        <w:jc w:val="both"/>
        <w:rPr>
          <w:rFonts w:ascii="Times New Roman" w:hAnsi="Times New Roman"/>
          <w:bCs/>
          <w:sz w:val="24"/>
          <w:szCs w:val="24"/>
        </w:rPr>
      </w:pPr>
      <w:r>
        <w:rPr>
          <w:rFonts w:ascii="Times New Roman" w:hAnsi="Times New Roman"/>
          <w:bCs/>
          <w:sz w:val="24"/>
          <w:szCs w:val="24"/>
        </w:rPr>
        <w:t>Pendapatan Asli Daerah (PAD)</w:t>
      </w:r>
    </w:p>
    <w:p w:rsidR="00514D1F" w:rsidRPr="00EC532F" w:rsidRDefault="00D03954" w:rsidP="00EC532F">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PAD meliputi pajak daerah, retribusi daerah, hasil pengelolaan kekayaan daerah yang dipisahkan, dan lain-lain PAD yang sah</w:t>
      </w:r>
    </w:p>
    <w:p w:rsidR="003C45B4" w:rsidRDefault="003C45B4" w:rsidP="00A06171">
      <w:pPr>
        <w:pStyle w:val="ListParagraph"/>
        <w:numPr>
          <w:ilvl w:val="0"/>
          <w:numId w:val="22"/>
        </w:numPr>
        <w:spacing w:after="0" w:line="360" w:lineRule="auto"/>
        <w:jc w:val="both"/>
        <w:rPr>
          <w:rFonts w:ascii="Times New Roman" w:hAnsi="Times New Roman"/>
          <w:bCs/>
          <w:sz w:val="24"/>
          <w:szCs w:val="24"/>
        </w:rPr>
      </w:pPr>
      <w:r>
        <w:rPr>
          <w:rFonts w:ascii="Times New Roman" w:hAnsi="Times New Roman"/>
          <w:bCs/>
          <w:sz w:val="24"/>
          <w:szCs w:val="24"/>
        </w:rPr>
        <w:t>Dana perimbangan</w:t>
      </w:r>
    </w:p>
    <w:p w:rsidR="003E23F1" w:rsidRPr="003E23F1" w:rsidRDefault="00D03954" w:rsidP="003E23F1">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Dana perimbangan meliputi Dana Bagi Hasil (DBH), Dana Alokasi Umum (DAU), dan Dana Alokasi Khusus (DAK)</w:t>
      </w:r>
      <w:r w:rsidR="003E23F1">
        <w:rPr>
          <w:rFonts w:ascii="Times New Roman" w:hAnsi="Times New Roman"/>
          <w:bCs/>
          <w:sz w:val="24"/>
          <w:szCs w:val="24"/>
        </w:rPr>
        <w:t>.</w:t>
      </w:r>
    </w:p>
    <w:p w:rsidR="003E23F1" w:rsidRDefault="003C45B4" w:rsidP="00B62625">
      <w:pPr>
        <w:pStyle w:val="ListParagraph"/>
        <w:numPr>
          <w:ilvl w:val="0"/>
          <w:numId w:val="22"/>
        </w:numPr>
        <w:spacing w:after="0" w:line="360" w:lineRule="auto"/>
        <w:jc w:val="both"/>
        <w:rPr>
          <w:rFonts w:ascii="Times New Roman" w:hAnsi="Times New Roman"/>
          <w:bCs/>
          <w:sz w:val="24"/>
          <w:szCs w:val="24"/>
        </w:rPr>
      </w:pPr>
      <w:r>
        <w:rPr>
          <w:rFonts w:ascii="Times New Roman" w:hAnsi="Times New Roman"/>
          <w:bCs/>
          <w:sz w:val="24"/>
          <w:szCs w:val="24"/>
        </w:rPr>
        <w:t>Lain-lain pendapatan daerah yang sah</w:t>
      </w:r>
    </w:p>
    <w:p w:rsidR="009C6FF6" w:rsidRPr="002D3DB7" w:rsidRDefault="003E23F1" w:rsidP="002D3DB7">
      <w:pPr>
        <w:pStyle w:val="ListParagraph"/>
        <w:spacing w:after="0" w:line="360" w:lineRule="auto"/>
        <w:ind w:left="1080"/>
        <w:jc w:val="both"/>
        <w:rPr>
          <w:rFonts w:ascii="Times New Roman" w:hAnsi="Times New Roman"/>
          <w:bCs/>
          <w:sz w:val="24"/>
          <w:szCs w:val="24"/>
        </w:rPr>
      </w:pPr>
      <w:r w:rsidRPr="003E23F1">
        <w:rPr>
          <w:rFonts w:ascii="Times New Roman" w:hAnsi="Times New Roman"/>
          <w:bCs/>
          <w:sz w:val="24"/>
          <w:szCs w:val="24"/>
        </w:rPr>
        <w:t>Lain-lain pendapatan daerah yang sah</w:t>
      </w:r>
      <w:r>
        <w:rPr>
          <w:rFonts w:ascii="Times New Roman" w:hAnsi="Times New Roman"/>
          <w:bCs/>
          <w:sz w:val="24"/>
          <w:szCs w:val="24"/>
        </w:rPr>
        <w:t xml:space="preserve"> meliputi hibah, dana darurat, Dana Bagi Hasil (DBH) pajak dari provinsi, dana penyesuaian dan </w:t>
      </w:r>
      <w:r>
        <w:rPr>
          <w:rFonts w:ascii="Times New Roman" w:hAnsi="Times New Roman"/>
          <w:bCs/>
          <w:sz w:val="24"/>
          <w:szCs w:val="24"/>
        </w:rPr>
        <w:lastRenderedPageBreak/>
        <w:t>otonomi khusus, serta bantuan keuangan dari provinsi atau Pemerintah daerah lainnya.</w:t>
      </w:r>
    </w:p>
    <w:p w:rsidR="00055C8E" w:rsidRDefault="00BE7649" w:rsidP="00B62625">
      <w:pPr>
        <w:pStyle w:val="ListParagraph"/>
        <w:numPr>
          <w:ilvl w:val="0"/>
          <w:numId w:val="21"/>
        </w:numPr>
        <w:spacing w:after="0" w:line="360" w:lineRule="auto"/>
        <w:jc w:val="both"/>
        <w:rPr>
          <w:rFonts w:ascii="Times New Roman" w:hAnsi="Times New Roman"/>
          <w:bCs/>
          <w:sz w:val="24"/>
          <w:szCs w:val="24"/>
        </w:rPr>
      </w:pPr>
      <w:r>
        <w:rPr>
          <w:rFonts w:ascii="Times New Roman" w:hAnsi="Times New Roman"/>
          <w:bCs/>
          <w:sz w:val="24"/>
          <w:szCs w:val="24"/>
        </w:rPr>
        <w:t>Belanja Daerah</w:t>
      </w:r>
    </w:p>
    <w:p w:rsidR="0050527D" w:rsidRDefault="0050527D" w:rsidP="0050527D">
      <w:pPr>
        <w:pStyle w:val="ListParagraph"/>
        <w:spacing w:after="0" w:line="360" w:lineRule="auto"/>
        <w:jc w:val="both"/>
        <w:rPr>
          <w:rFonts w:ascii="Times New Roman" w:hAnsi="Times New Roman"/>
          <w:bCs/>
          <w:sz w:val="24"/>
          <w:szCs w:val="24"/>
        </w:rPr>
      </w:pPr>
      <w:r>
        <w:rPr>
          <w:rFonts w:ascii="Times New Roman" w:hAnsi="Times New Roman"/>
          <w:bCs/>
          <w:sz w:val="24"/>
          <w:szCs w:val="24"/>
        </w:rPr>
        <w:t>Belanja daerah terdiri dari, yaitu :</w:t>
      </w:r>
    </w:p>
    <w:p w:rsidR="0050527D" w:rsidRDefault="0050527D" w:rsidP="0050527D">
      <w:pPr>
        <w:pStyle w:val="ListParagraph"/>
        <w:numPr>
          <w:ilvl w:val="0"/>
          <w:numId w:val="23"/>
        </w:numPr>
        <w:spacing w:after="0" w:line="360" w:lineRule="auto"/>
        <w:jc w:val="both"/>
        <w:rPr>
          <w:rFonts w:ascii="Times New Roman" w:hAnsi="Times New Roman"/>
          <w:bCs/>
          <w:sz w:val="24"/>
          <w:szCs w:val="24"/>
        </w:rPr>
      </w:pPr>
      <w:r>
        <w:rPr>
          <w:rFonts w:ascii="Times New Roman" w:hAnsi="Times New Roman"/>
          <w:bCs/>
          <w:sz w:val="24"/>
          <w:szCs w:val="24"/>
        </w:rPr>
        <w:t>Belanja tidak langsung</w:t>
      </w:r>
    </w:p>
    <w:p w:rsidR="0050527D" w:rsidRDefault="0050527D" w:rsidP="0050527D">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Belanja tidak langsung meliputi belanja pegawai, belanja bunga, belanja subsidi, belanja hibah, belanja bantuan sosial, belanja bagi hasil, belanja bantuan keuangan dan belanja tidak terduga.</w:t>
      </w:r>
    </w:p>
    <w:p w:rsidR="0050527D" w:rsidRDefault="0050527D" w:rsidP="0050527D">
      <w:pPr>
        <w:pStyle w:val="ListParagraph"/>
        <w:numPr>
          <w:ilvl w:val="0"/>
          <w:numId w:val="23"/>
        </w:numPr>
        <w:spacing w:after="0" w:line="360" w:lineRule="auto"/>
        <w:jc w:val="both"/>
        <w:rPr>
          <w:rFonts w:ascii="Times New Roman" w:hAnsi="Times New Roman"/>
          <w:bCs/>
          <w:sz w:val="24"/>
          <w:szCs w:val="24"/>
        </w:rPr>
      </w:pPr>
      <w:r>
        <w:rPr>
          <w:rFonts w:ascii="Times New Roman" w:hAnsi="Times New Roman"/>
          <w:bCs/>
          <w:sz w:val="24"/>
          <w:szCs w:val="24"/>
        </w:rPr>
        <w:t>Belanja langsung</w:t>
      </w:r>
    </w:p>
    <w:p w:rsidR="0050527D" w:rsidRDefault="0050527D" w:rsidP="0050527D">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Belanja langsung meliputi belanja pegawai, belanja barang dan jasa, dan belanja modal.</w:t>
      </w:r>
    </w:p>
    <w:p w:rsidR="0050527D" w:rsidRDefault="0050527D" w:rsidP="0050527D">
      <w:pPr>
        <w:pStyle w:val="ListParagraph"/>
        <w:numPr>
          <w:ilvl w:val="0"/>
          <w:numId w:val="21"/>
        </w:numPr>
        <w:spacing w:after="0" w:line="360" w:lineRule="auto"/>
        <w:jc w:val="both"/>
        <w:rPr>
          <w:rFonts w:ascii="Times New Roman" w:hAnsi="Times New Roman"/>
          <w:bCs/>
          <w:sz w:val="24"/>
          <w:szCs w:val="24"/>
        </w:rPr>
      </w:pPr>
      <w:r>
        <w:rPr>
          <w:rFonts w:ascii="Times New Roman" w:hAnsi="Times New Roman"/>
          <w:bCs/>
          <w:sz w:val="24"/>
          <w:szCs w:val="24"/>
        </w:rPr>
        <w:t>Pembiayaan daerah</w:t>
      </w:r>
    </w:p>
    <w:p w:rsidR="0050527D" w:rsidRDefault="0050527D" w:rsidP="0050527D">
      <w:pPr>
        <w:pStyle w:val="ListParagraph"/>
        <w:spacing w:after="0" w:line="360" w:lineRule="auto"/>
        <w:jc w:val="both"/>
        <w:rPr>
          <w:rFonts w:ascii="Times New Roman" w:hAnsi="Times New Roman"/>
          <w:bCs/>
          <w:sz w:val="24"/>
          <w:szCs w:val="24"/>
        </w:rPr>
      </w:pPr>
      <w:r>
        <w:rPr>
          <w:rFonts w:ascii="Times New Roman" w:hAnsi="Times New Roman"/>
          <w:bCs/>
          <w:sz w:val="24"/>
          <w:szCs w:val="24"/>
        </w:rPr>
        <w:t>Pembiayaan daerah terdiri dari, yaitu :</w:t>
      </w:r>
    </w:p>
    <w:p w:rsidR="00E576E2" w:rsidRDefault="0050527D" w:rsidP="0050527D">
      <w:pPr>
        <w:pStyle w:val="ListParagraph"/>
        <w:numPr>
          <w:ilvl w:val="0"/>
          <w:numId w:val="24"/>
        </w:numPr>
        <w:spacing w:after="0" w:line="360" w:lineRule="auto"/>
        <w:jc w:val="both"/>
        <w:rPr>
          <w:rFonts w:ascii="Times New Roman" w:hAnsi="Times New Roman"/>
          <w:bCs/>
          <w:sz w:val="24"/>
          <w:szCs w:val="24"/>
        </w:rPr>
      </w:pPr>
      <w:r>
        <w:rPr>
          <w:rFonts w:ascii="Times New Roman" w:hAnsi="Times New Roman"/>
          <w:bCs/>
          <w:sz w:val="24"/>
          <w:szCs w:val="24"/>
        </w:rPr>
        <w:t xml:space="preserve">Penerimaan pembiayaan </w:t>
      </w:r>
    </w:p>
    <w:p w:rsidR="0050527D" w:rsidRDefault="00E576E2" w:rsidP="00E576E2">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 xml:space="preserve">Penerimaan pembiayaan </w:t>
      </w:r>
      <w:r w:rsidR="0050527D">
        <w:rPr>
          <w:rFonts w:ascii="Times New Roman" w:hAnsi="Times New Roman"/>
          <w:bCs/>
          <w:sz w:val="24"/>
          <w:szCs w:val="24"/>
        </w:rPr>
        <w:t>meliputi penggunaan SILPA (selisih lebih pembiayaan anggaran</w:t>
      </w:r>
      <w:r>
        <w:rPr>
          <w:rFonts w:ascii="Times New Roman" w:hAnsi="Times New Roman"/>
          <w:bCs/>
          <w:sz w:val="24"/>
          <w:szCs w:val="24"/>
        </w:rPr>
        <w:t>) tahun lalu, pencairan dana cadangan, hasil penjualan kekayaan daerah yang dipisahkan, penerimaan pinjaman daerah, penerimaan kembali dana bergulir, dan penerimaan piutang daerah.</w:t>
      </w:r>
    </w:p>
    <w:p w:rsidR="00E576E2" w:rsidRDefault="000A69DD" w:rsidP="0050527D">
      <w:pPr>
        <w:pStyle w:val="ListParagraph"/>
        <w:numPr>
          <w:ilvl w:val="0"/>
          <w:numId w:val="24"/>
        </w:numPr>
        <w:spacing w:after="0" w:line="360" w:lineRule="auto"/>
        <w:jc w:val="both"/>
        <w:rPr>
          <w:rFonts w:ascii="Times New Roman" w:hAnsi="Times New Roman"/>
          <w:bCs/>
          <w:sz w:val="24"/>
          <w:szCs w:val="24"/>
        </w:rPr>
      </w:pPr>
      <w:r>
        <w:rPr>
          <w:rFonts w:ascii="Times New Roman" w:hAnsi="Times New Roman"/>
          <w:bCs/>
          <w:sz w:val="24"/>
          <w:szCs w:val="24"/>
        </w:rPr>
        <w:t>Pengeluaran pembiayaan</w:t>
      </w:r>
    </w:p>
    <w:p w:rsidR="00137981" w:rsidRPr="00310364" w:rsidRDefault="000A69DD" w:rsidP="00310364">
      <w:pPr>
        <w:pStyle w:val="ListParagraph"/>
        <w:spacing w:line="360" w:lineRule="auto"/>
        <w:ind w:left="1080"/>
        <w:jc w:val="both"/>
        <w:rPr>
          <w:rFonts w:ascii="Times New Roman" w:hAnsi="Times New Roman"/>
          <w:bCs/>
          <w:sz w:val="24"/>
          <w:szCs w:val="24"/>
        </w:rPr>
      </w:pPr>
      <w:r>
        <w:rPr>
          <w:rFonts w:ascii="Times New Roman" w:hAnsi="Times New Roman"/>
          <w:bCs/>
          <w:sz w:val="24"/>
          <w:szCs w:val="24"/>
        </w:rPr>
        <w:t>Pengeluaran pembiayaan meliputi pembentukan dana cadangan, penyertaan modal, pembayaran pokok utang, dan pemberian pinjaman daerah.</w:t>
      </w:r>
    </w:p>
    <w:p w:rsidR="004139EA" w:rsidRDefault="0053579C" w:rsidP="00B62625">
      <w:pPr>
        <w:spacing w:after="0" w:line="360" w:lineRule="auto"/>
        <w:rPr>
          <w:rFonts w:ascii="Times New Roman" w:eastAsia="Times New Roman" w:hAnsi="Times New Roman" w:cs="Times New Roman"/>
          <w:b/>
          <w:bCs/>
          <w:sz w:val="24"/>
          <w:szCs w:val="24"/>
          <w:lang w:val="id-ID" w:eastAsia="id-ID"/>
        </w:rPr>
      </w:pPr>
      <w:r w:rsidRPr="00E54323">
        <w:rPr>
          <w:rFonts w:ascii="Times New Roman" w:eastAsia="Times New Roman" w:hAnsi="Times New Roman" w:cs="Times New Roman"/>
          <w:b/>
          <w:bCs/>
          <w:sz w:val="24"/>
          <w:szCs w:val="24"/>
          <w:lang w:val="id-ID" w:eastAsia="id-ID"/>
        </w:rPr>
        <w:t>2.1.4</w:t>
      </w:r>
      <w:r w:rsidRPr="00E54323">
        <w:rPr>
          <w:rFonts w:ascii="Times New Roman" w:eastAsia="Times New Roman" w:hAnsi="Times New Roman" w:cs="Times New Roman"/>
          <w:b/>
          <w:bCs/>
          <w:sz w:val="24"/>
          <w:szCs w:val="24"/>
          <w:lang w:val="id-ID" w:eastAsia="id-ID"/>
        </w:rPr>
        <w:tab/>
      </w:r>
      <w:r w:rsidR="00E54323" w:rsidRPr="00E54323">
        <w:rPr>
          <w:rFonts w:ascii="Times New Roman" w:eastAsia="Times New Roman" w:hAnsi="Times New Roman" w:cs="Times New Roman"/>
          <w:b/>
          <w:bCs/>
          <w:sz w:val="24"/>
          <w:szCs w:val="24"/>
          <w:lang w:val="id-ID" w:eastAsia="id-ID"/>
        </w:rPr>
        <w:t>Pendapatan</w:t>
      </w:r>
    </w:p>
    <w:p w:rsidR="00E54323" w:rsidRDefault="00E54323" w:rsidP="004139EA">
      <w:pPr>
        <w:spacing w:after="0" w:line="360" w:lineRule="auto"/>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
          <w:bCs/>
          <w:sz w:val="24"/>
          <w:szCs w:val="24"/>
          <w:lang w:val="id-ID" w:eastAsia="id-ID"/>
        </w:rPr>
        <w:tab/>
      </w:r>
      <w:r w:rsidR="004139EA">
        <w:rPr>
          <w:rFonts w:ascii="Times New Roman" w:eastAsia="Times New Roman" w:hAnsi="Times New Roman" w:cs="Times New Roman"/>
          <w:bCs/>
          <w:sz w:val="24"/>
          <w:szCs w:val="24"/>
          <w:lang w:val="id-ID" w:eastAsia="id-ID"/>
        </w:rPr>
        <w:t xml:space="preserve">Menurut Siregar (2015:129) </w:t>
      </w:r>
      <w:r w:rsidR="00750BC3">
        <w:rPr>
          <w:rFonts w:ascii="Times New Roman" w:eastAsia="Times New Roman" w:hAnsi="Times New Roman" w:cs="Times New Roman"/>
          <w:bCs/>
          <w:sz w:val="24"/>
          <w:szCs w:val="24"/>
          <w:lang w:val="id-ID" w:eastAsia="id-ID"/>
        </w:rPr>
        <w:t>d</w:t>
      </w:r>
      <w:r>
        <w:rPr>
          <w:rFonts w:ascii="Times New Roman" w:eastAsia="Times New Roman" w:hAnsi="Times New Roman" w:cs="Times New Roman"/>
          <w:bCs/>
          <w:sz w:val="24"/>
          <w:szCs w:val="24"/>
          <w:lang w:val="id-ID" w:eastAsia="id-ID"/>
        </w:rPr>
        <w:t>alam akuntansi komersial, pendapatan diartikan sebagai aliran masuk dan kenaikan</w:t>
      </w:r>
      <w:r w:rsidR="004139EA">
        <w:rPr>
          <w:rFonts w:ascii="Times New Roman" w:eastAsia="Times New Roman" w:hAnsi="Times New Roman" w:cs="Times New Roman"/>
          <w:bCs/>
          <w:sz w:val="24"/>
          <w:szCs w:val="24"/>
          <w:lang w:val="id-ID" w:eastAsia="id-ID"/>
        </w:rPr>
        <w:t xml:space="preserve"> lain aset entitas atau pelunasan utang atau kombinasi keduanya dalam suatu periode yang berasal dari pembuatan atau penyerahan barang, penyerahan jasa, atau kegiatan lain yang merupakan kegiatan utama entitas. Ada dua kategori pendapatan yang memiliki pengertian yang berbeda-beda. Kedua kategori pendapatan tersebut adalah:</w:t>
      </w:r>
    </w:p>
    <w:p w:rsidR="004139EA" w:rsidRDefault="004139EA" w:rsidP="004139EA">
      <w:pPr>
        <w:pStyle w:val="ListParagraph"/>
        <w:numPr>
          <w:ilvl w:val="0"/>
          <w:numId w:val="28"/>
        </w:numPr>
        <w:spacing w:after="0" w:line="360" w:lineRule="auto"/>
        <w:jc w:val="both"/>
        <w:rPr>
          <w:rFonts w:ascii="Times New Roman" w:hAnsi="Times New Roman"/>
          <w:bCs/>
          <w:sz w:val="24"/>
          <w:szCs w:val="24"/>
        </w:rPr>
      </w:pPr>
      <w:r>
        <w:rPr>
          <w:rFonts w:ascii="Times New Roman" w:hAnsi="Times New Roman"/>
          <w:bCs/>
          <w:sz w:val="24"/>
          <w:szCs w:val="24"/>
        </w:rPr>
        <w:lastRenderedPageBreak/>
        <w:t>Pendapatan LRA</w:t>
      </w:r>
    </w:p>
    <w:p w:rsidR="004139EA" w:rsidRPr="00FB7444" w:rsidRDefault="004139EA" w:rsidP="00FB7444">
      <w:pPr>
        <w:pStyle w:val="ListParagraph"/>
        <w:numPr>
          <w:ilvl w:val="0"/>
          <w:numId w:val="28"/>
        </w:numPr>
        <w:spacing w:line="360" w:lineRule="auto"/>
        <w:jc w:val="both"/>
        <w:rPr>
          <w:rFonts w:ascii="Times New Roman" w:hAnsi="Times New Roman"/>
          <w:bCs/>
          <w:sz w:val="24"/>
          <w:szCs w:val="24"/>
        </w:rPr>
      </w:pPr>
      <w:r>
        <w:rPr>
          <w:rFonts w:ascii="Times New Roman" w:hAnsi="Times New Roman"/>
          <w:bCs/>
          <w:sz w:val="24"/>
          <w:szCs w:val="24"/>
        </w:rPr>
        <w:t>Pendapatan LO</w:t>
      </w:r>
    </w:p>
    <w:p w:rsidR="004139EA" w:rsidRDefault="004139EA" w:rsidP="004139EA">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2.1.4.1</w:t>
      </w:r>
      <w:r>
        <w:rPr>
          <w:rFonts w:ascii="Times New Roman" w:hAnsi="Times New Roman"/>
          <w:b/>
          <w:bCs/>
          <w:sz w:val="24"/>
          <w:szCs w:val="24"/>
          <w:lang w:val="id-ID"/>
        </w:rPr>
        <w:tab/>
        <w:t>Klasifikasi Pendapatan</w:t>
      </w:r>
    </w:p>
    <w:p w:rsidR="004139EA" w:rsidRDefault="004139EA" w:rsidP="004139EA">
      <w:pPr>
        <w:spacing w:after="0" w:line="360" w:lineRule="auto"/>
        <w:jc w:val="both"/>
        <w:rPr>
          <w:rFonts w:ascii="Times New Roman" w:hAnsi="Times New Roman"/>
          <w:bCs/>
          <w:sz w:val="24"/>
          <w:szCs w:val="24"/>
          <w:lang w:val="id-ID"/>
        </w:rPr>
      </w:pPr>
      <w:r>
        <w:rPr>
          <w:rFonts w:ascii="Times New Roman" w:hAnsi="Times New Roman"/>
          <w:b/>
          <w:bCs/>
          <w:sz w:val="24"/>
          <w:szCs w:val="24"/>
          <w:lang w:val="id-ID"/>
        </w:rPr>
        <w:tab/>
      </w:r>
      <w:r>
        <w:rPr>
          <w:rFonts w:ascii="Times New Roman" w:hAnsi="Times New Roman"/>
          <w:bCs/>
          <w:sz w:val="24"/>
          <w:szCs w:val="24"/>
          <w:lang w:val="id-ID"/>
        </w:rPr>
        <w:t>Ada tiga klasifikasi pendapatan LRA yang disajikan pada laporan realisasi anggaran Pemerintah Daerah. Ketiga klasifikasi pendapatan LRA tersebut adalah:</w:t>
      </w:r>
    </w:p>
    <w:p w:rsidR="004139EA" w:rsidRDefault="004139EA" w:rsidP="004139EA">
      <w:pPr>
        <w:pStyle w:val="ListParagraph"/>
        <w:numPr>
          <w:ilvl w:val="0"/>
          <w:numId w:val="29"/>
        </w:numPr>
        <w:spacing w:after="0" w:line="360" w:lineRule="auto"/>
        <w:jc w:val="both"/>
        <w:rPr>
          <w:rFonts w:ascii="Times New Roman" w:hAnsi="Times New Roman"/>
          <w:bCs/>
          <w:sz w:val="24"/>
          <w:szCs w:val="24"/>
        </w:rPr>
      </w:pPr>
      <w:r>
        <w:rPr>
          <w:rFonts w:ascii="Times New Roman" w:hAnsi="Times New Roman"/>
          <w:bCs/>
          <w:sz w:val="24"/>
          <w:szCs w:val="24"/>
        </w:rPr>
        <w:t>Pendapatan asli daerah</w:t>
      </w:r>
    </w:p>
    <w:p w:rsidR="004139EA" w:rsidRDefault="004139EA" w:rsidP="004139EA">
      <w:pPr>
        <w:pStyle w:val="ListParagraph"/>
        <w:numPr>
          <w:ilvl w:val="0"/>
          <w:numId w:val="29"/>
        </w:numPr>
        <w:spacing w:after="0" w:line="360" w:lineRule="auto"/>
        <w:jc w:val="both"/>
        <w:rPr>
          <w:rFonts w:ascii="Times New Roman" w:hAnsi="Times New Roman"/>
          <w:bCs/>
          <w:sz w:val="24"/>
          <w:szCs w:val="24"/>
        </w:rPr>
      </w:pPr>
      <w:r>
        <w:rPr>
          <w:rFonts w:ascii="Times New Roman" w:hAnsi="Times New Roman"/>
          <w:bCs/>
          <w:sz w:val="24"/>
          <w:szCs w:val="24"/>
        </w:rPr>
        <w:t>Pendapatan transfer</w:t>
      </w:r>
    </w:p>
    <w:p w:rsidR="004139EA" w:rsidRDefault="004139EA" w:rsidP="004139EA">
      <w:pPr>
        <w:pStyle w:val="ListParagraph"/>
        <w:numPr>
          <w:ilvl w:val="0"/>
          <w:numId w:val="29"/>
        </w:numPr>
        <w:spacing w:after="0" w:line="360" w:lineRule="auto"/>
        <w:jc w:val="both"/>
        <w:rPr>
          <w:rFonts w:ascii="Times New Roman" w:hAnsi="Times New Roman"/>
          <w:bCs/>
          <w:sz w:val="24"/>
          <w:szCs w:val="24"/>
        </w:rPr>
      </w:pPr>
      <w:r>
        <w:rPr>
          <w:rFonts w:ascii="Times New Roman" w:hAnsi="Times New Roman"/>
          <w:bCs/>
          <w:sz w:val="24"/>
          <w:szCs w:val="24"/>
        </w:rPr>
        <w:t>Lain-lain pendapatan daerah yang sah</w:t>
      </w:r>
    </w:p>
    <w:p w:rsidR="004139EA" w:rsidRDefault="004139EA" w:rsidP="004139EA">
      <w:pPr>
        <w:spacing w:after="0" w:line="360" w:lineRule="auto"/>
        <w:ind w:firstLine="720"/>
        <w:jc w:val="both"/>
        <w:rPr>
          <w:rFonts w:ascii="Times New Roman" w:hAnsi="Times New Roman"/>
          <w:bCs/>
          <w:sz w:val="24"/>
          <w:szCs w:val="24"/>
          <w:lang w:val="id-ID"/>
        </w:rPr>
      </w:pPr>
      <w:r w:rsidRPr="004139EA">
        <w:rPr>
          <w:rFonts w:ascii="Times New Roman" w:hAnsi="Times New Roman"/>
          <w:bCs/>
          <w:sz w:val="24"/>
          <w:szCs w:val="24"/>
        </w:rPr>
        <w:t>Sementara itu, ada lima klasifikasi pendapatn LO yang disajikan di laporan operasional Pemerintah Daerah. Kelima klasifikasi pendapatan LO tersebut adalah</w:t>
      </w:r>
      <w:r>
        <w:rPr>
          <w:rFonts w:ascii="Times New Roman" w:hAnsi="Times New Roman"/>
          <w:bCs/>
          <w:sz w:val="24"/>
          <w:szCs w:val="24"/>
          <w:lang w:val="id-ID"/>
        </w:rPr>
        <w:t>:</w:t>
      </w:r>
    </w:p>
    <w:p w:rsidR="004139EA" w:rsidRDefault="004139EA" w:rsidP="004139EA">
      <w:pPr>
        <w:pStyle w:val="ListParagraph"/>
        <w:numPr>
          <w:ilvl w:val="0"/>
          <w:numId w:val="30"/>
        </w:numPr>
        <w:spacing w:after="0" w:line="360" w:lineRule="auto"/>
        <w:jc w:val="both"/>
        <w:rPr>
          <w:rFonts w:ascii="Times New Roman" w:hAnsi="Times New Roman"/>
          <w:bCs/>
          <w:sz w:val="24"/>
          <w:szCs w:val="24"/>
        </w:rPr>
      </w:pPr>
      <w:r>
        <w:rPr>
          <w:rFonts w:ascii="Times New Roman" w:hAnsi="Times New Roman"/>
          <w:bCs/>
          <w:sz w:val="24"/>
          <w:szCs w:val="24"/>
        </w:rPr>
        <w:t>Pendapatan asli daerah</w:t>
      </w:r>
    </w:p>
    <w:p w:rsidR="004139EA" w:rsidRDefault="004139EA" w:rsidP="004139EA">
      <w:pPr>
        <w:pStyle w:val="ListParagraph"/>
        <w:numPr>
          <w:ilvl w:val="0"/>
          <w:numId w:val="30"/>
        </w:numPr>
        <w:spacing w:after="0" w:line="360" w:lineRule="auto"/>
        <w:jc w:val="both"/>
        <w:rPr>
          <w:rFonts w:ascii="Times New Roman" w:hAnsi="Times New Roman"/>
          <w:bCs/>
          <w:sz w:val="24"/>
          <w:szCs w:val="24"/>
        </w:rPr>
      </w:pPr>
      <w:r>
        <w:rPr>
          <w:rFonts w:ascii="Times New Roman" w:hAnsi="Times New Roman"/>
          <w:bCs/>
          <w:sz w:val="24"/>
          <w:szCs w:val="24"/>
        </w:rPr>
        <w:t>Pendapatan transfer</w:t>
      </w:r>
    </w:p>
    <w:p w:rsidR="004139EA" w:rsidRDefault="004139EA" w:rsidP="004139EA">
      <w:pPr>
        <w:pStyle w:val="ListParagraph"/>
        <w:numPr>
          <w:ilvl w:val="0"/>
          <w:numId w:val="30"/>
        </w:numPr>
        <w:spacing w:after="0" w:line="360" w:lineRule="auto"/>
        <w:jc w:val="both"/>
        <w:rPr>
          <w:rFonts w:ascii="Times New Roman" w:hAnsi="Times New Roman"/>
          <w:bCs/>
          <w:sz w:val="24"/>
          <w:szCs w:val="24"/>
        </w:rPr>
      </w:pPr>
      <w:r>
        <w:rPr>
          <w:rFonts w:ascii="Times New Roman" w:hAnsi="Times New Roman"/>
          <w:bCs/>
          <w:sz w:val="24"/>
          <w:szCs w:val="24"/>
        </w:rPr>
        <w:t>Lain-lain pendapatan daerah yang sah</w:t>
      </w:r>
    </w:p>
    <w:p w:rsidR="004139EA" w:rsidRDefault="004139EA" w:rsidP="004139EA">
      <w:pPr>
        <w:pStyle w:val="ListParagraph"/>
        <w:numPr>
          <w:ilvl w:val="0"/>
          <w:numId w:val="30"/>
        </w:numPr>
        <w:spacing w:after="0" w:line="360" w:lineRule="auto"/>
        <w:jc w:val="both"/>
        <w:rPr>
          <w:rFonts w:ascii="Times New Roman" w:hAnsi="Times New Roman"/>
          <w:bCs/>
          <w:sz w:val="24"/>
          <w:szCs w:val="24"/>
        </w:rPr>
      </w:pPr>
      <w:r>
        <w:rPr>
          <w:rFonts w:ascii="Times New Roman" w:hAnsi="Times New Roman"/>
          <w:bCs/>
          <w:sz w:val="24"/>
          <w:szCs w:val="24"/>
        </w:rPr>
        <w:t>Surplus non operasional</w:t>
      </w:r>
    </w:p>
    <w:p w:rsidR="004139EA" w:rsidRDefault="004139EA" w:rsidP="004139EA">
      <w:pPr>
        <w:pStyle w:val="ListParagraph"/>
        <w:numPr>
          <w:ilvl w:val="0"/>
          <w:numId w:val="30"/>
        </w:numPr>
        <w:spacing w:after="0" w:line="360" w:lineRule="auto"/>
        <w:jc w:val="both"/>
        <w:rPr>
          <w:rFonts w:ascii="Times New Roman" w:hAnsi="Times New Roman"/>
          <w:bCs/>
          <w:sz w:val="24"/>
          <w:szCs w:val="24"/>
        </w:rPr>
      </w:pPr>
      <w:r>
        <w:rPr>
          <w:rFonts w:ascii="Times New Roman" w:hAnsi="Times New Roman"/>
          <w:bCs/>
          <w:sz w:val="24"/>
          <w:szCs w:val="24"/>
        </w:rPr>
        <w:t>Pendapatan luar biasa</w:t>
      </w:r>
    </w:p>
    <w:p w:rsidR="004139EA" w:rsidRDefault="004139EA" w:rsidP="004139EA">
      <w:pPr>
        <w:spacing w:after="0" w:line="360" w:lineRule="auto"/>
        <w:jc w:val="both"/>
        <w:rPr>
          <w:rFonts w:ascii="Times New Roman" w:hAnsi="Times New Roman"/>
          <w:b/>
          <w:bCs/>
          <w:sz w:val="24"/>
          <w:szCs w:val="24"/>
          <w:lang w:val="id-ID"/>
        </w:rPr>
      </w:pPr>
      <w:r w:rsidRPr="004139EA">
        <w:rPr>
          <w:rFonts w:ascii="Times New Roman" w:hAnsi="Times New Roman"/>
          <w:b/>
          <w:bCs/>
          <w:sz w:val="24"/>
          <w:szCs w:val="24"/>
          <w:lang w:val="id-ID"/>
        </w:rPr>
        <w:t>2.1.5</w:t>
      </w:r>
      <w:r w:rsidRPr="004139EA">
        <w:rPr>
          <w:rFonts w:ascii="Times New Roman" w:hAnsi="Times New Roman"/>
          <w:b/>
          <w:bCs/>
          <w:sz w:val="24"/>
          <w:szCs w:val="24"/>
          <w:lang w:val="id-ID"/>
        </w:rPr>
        <w:tab/>
        <w:t>Pendapatan Asli Daerah (PAD)</w:t>
      </w:r>
    </w:p>
    <w:p w:rsidR="004139EA" w:rsidRPr="004139EA" w:rsidRDefault="004139EA" w:rsidP="004139EA">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ab/>
      </w:r>
      <w:r>
        <w:rPr>
          <w:rFonts w:ascii="Times New Roman" w:hAnsi="Times New Roman"/>
          <w:bCs/>
          <w:sz w:val="24"/>
          <w:szCs w:val="24"/>
        </w:rPr>
        <w:t xml:space="preserve">Menurut Undang-Undang No. </w:t>
      </w:r>
      <w:r w:rsidR="00F00915">
        <w:rPr>
          <w:rFonts w:ascii="Times New Roman" w:hAnsi="Times New Roman"/>
          <w:bCs/>
          <w:sz w:val="24"/>
          <w:szCs w:val="24"/>
          <w:lang w:val="id-ID"/>
        </w:rPr>
        <w:t>33</w:t>
      </w:r>
      <w:r>
        <w:rPr>
          <w:rFonts w:ascii="Times New Roman" w:hAnsi="Times New Roman"/>
          <w:bCs/>
          <w:sz w:val="24"/>
          <w:szCs w:val="24"/>
        </w:rPr>
        <w:t xml:space="preserve"> Tahun 20</w:t>
      </w:r>
      <w:r w:rsidR="00F00915">
        <w:rPr>
          <w:rFonts w:ascii="Times New Roman" w:hAnsi="Times New Roman"/>
          <w:bCs/>
          <w:sz w:val="24"/>
          <w:szCs w:val="24"/>
          <w:lang w:val="id-ID"/>
        </w:rPr>
        <w:t>0</w:t>
      </w:r>
      <w:r w:rsidRPr="001A7B05">
        <w:rPr>
          <w:rFonts w:ascii="Times New Roman" w:hAnsi="Times New Roman"/>
          <w:bCs/>
          <w:sz w:val="24"/>
          <w:szCs w:val="24"/>
        </w:rPr>
        <w:t>4</w:t>
      </w:r>
      <w:r>
        <w:rPr>
          <w:rFonts w:ascii="Times New Roman" w:hAnsi="Times New Roman"/>
          <w:bCs/>
          <w:sz w:val="24"/>
          <w:szCs w:val="24"/>
        </w:rPr>
        <w:t xml:space="preserve"> tentang </w:t>
      </w:r>
      <w:r w:rsidR="00F00915">
        <w:rPr>
          <w:rFonts w:ascii="Times New Roman" w:hAnsi="Times New Roman"/>
          <w:bCs/>
          <w:sz w:val="24"/>
          <w:szCs w:val="24"/>
          <w:lang w:val="id-ID"/>
        </w:rPr>
        <w:t xml:space="preserve">Perimbangan Keuangan antara Pemerintah Pusat dan </w:t>
      </w:r>
      <w:r>
        <w:rPr>
          <w:rFonts w:ascii="Times New Roman" w:hAnsi="Times New Roman"/>
          <w:bCs/>
          <w:sz w:val="24"/>
          <w:szCs w:val="24"/>
        </w:rPr>
        <w:t>Pemerintahan Daerah</w:t>
      </w:r>
      <w:r w:rsidRPr="001A7B05">
        <w:rPr>
          <w:rFonts w:ascii="Times New Roman" w:hAnsi="Times New Roman"/>
          <w:bCs/>
          <w:sz w:val="24"/>
          <w:szCs w:val="24"/>
        </w:rPr>
        <w:t xml:space="preserve"> yang dimaksud dengan PAD adalah pendapatan daerah yang bersumber dari hasil pajak daerah, hasil retribusi daerah, hasil pengelolaan kekayaan daerah yang dipisahkan, dan lain-lain PAD yang sah. PAD bertujuan untuk memberikan keleluasaan kepada daerah dalam menggali pendanaan dalam pelaksanaan otonomi daerah sebagai </w:t>
      </w:r>
      <w:r>
        <w:rPr>
          <w:rFonts w:ascii="Times New Roman" w:hAnsi="Times New Roman"/>
          <w:bCs/>
          <w:sz w:val="24"/>
          <w:szCs w:val="24"/>
        </w:rPr>
        <w:t>perwujudan asas desentralisasi.</w:t>
      </w:r>
      <w:r w:rsidR="006A6C37">
        <w:rPr>
          <w:rFonts w:ascii="Times New Roman" w:hAnsi="Times New Roman"/>
          <w:bCs/>
          <w:sz w:val="24"/>
          <w:szCs w:val="24"/>
          <w:lang w:val="id-ID"/>
        </w:rPr>
        <w:t xml:space="preserve"> </w:t>
      </w:r>
      <w:r>
        <w:rPr>
          <w:rFonts w:ascii="Times New Roman" w:hAnsi="Times New Roman" w:cs="Times New Roman"/>
          <w:sz w:val="24"/>
          <w:szCs w:val="24"/>
          <w:lang w:val="id-ID"/>
        </w:rPr>
        <w:t>M</w:t>
      </w:r>
      <w:r w:rsidRPr="00322C3A">
        <w:rPr>
          <w:rFonts w:ascii="Times New Roman" w:hAnsi="Times New Roman" w:cs="Times New Roman"/>
          <w:sz w:val="24"/>
          <w:szCs w:val="24"/>
        </w:rPr>
        <w:t>enurut Halim</w:t>
      </w:r>
      <w:r w:rsidR="00DD1F6B">
        <w:rPr>
          <w:rFonts w:ascii="Times New Roman" w:hAnsi="Times New Roman" w:cs="Times New Roman"/>
          <w:sz w:val="24"/>
          <w:szCs w:val="24"/>
          <w:lang w:val="id-ID"/>
        </w:rPr>
        <w:t xml:space="preserve"> dan Kusufi </w:t>
      </w:r>
      <w:r w:rsidRPr="00322C3A">
        <w:rPr>
          <w:rFonts w:ascii="Times New Roman" w:hAnsi="Times New Roman" w:cs="Times New Roman"/>
          <w:sz w:val="24"/>
          <w:szCs w:val="24"/>
        </w:rPr>
        <w:t>(20</w:t>
      </w:r>
      <w:r>
        <w:rPr>
          <w:rFonts w:ascii="Times New Roman" w:hAnsi="Times New Roman" w:cs="Times New Roman"/>
          <w:sz w:val="24"/>
          <w:szCs w:val="24"/>
        </w:rPr>
        <w:t>16:164</w:t>
      </w:r>
      <w:r w:rsidRPr="00322C3A">
        <w:rPr>
          <w:rFonts w:ascii="Times New Roman" w:hAnsi="Times New Roman" w:cs="Times New Roman"/>
          <w:sz w:val="24"/>
          <w:szCs w:val="24"/>
        </w:rPr>
        <w:t>) Pendap</w:t>
      </w:r>
      <w:r>
        <w:rPr>
          <w:rFonts w:ascii="Times New Roman" w:hAnsi="Times New Roman" w:cs="Times New Roman"/>
          <w:sz w:val="24"/>
          <w:szCs w:val="24"/>
        </w:rPr>
        <w:t>atan Asli Daerah merupakan salah satu komponen sumber penerimaan daerah selain penerimaan dana transfer, dan lain-lain pendapatan yang sah</w:t>
      </w:r>
      <w:r w:rsidRPr="00322C3A">
        <w:rPr>
          <w:rFonts w:ascii="Times New Roman" w:hAnsi="Times New Roman" w:cs="Times New Roman"/>
          <w:sz w:val="24"/>
          <w:szCs w:val="24"/>
        </w:rPr>
        <w:t xml:space="preserve">. </w:t>
      </w:r>
    </w:p>
    <w:p w:rsidR="004139EA" w:rsidRPr="00570371" w:rsidRDefault="00570371" w:rsidP="004139EA">
      <w:pPr>
        <w:pStyle w:val="ListParagraph"/>
        <w:spacing w:after="0" w:line="360" w:lineRule="auto"/>
        <w:ind w:left="0" w:firstLine="720"/>
        <w:jc w:val="both"/>
        <w:rPr>
          <w:rFonts w:ascii="Times New Roman" w:hAnsi="Times New Roman"/>
          <w:bCs/>
          <w:sz w:val="24"/>
          <w:szCs w:val="24"/>
        </w:rPr>
      </w:pPr>
      <w:r w:rsidRPr="00570371">
        <w:rPr>
          <w:rFonts w:ascii="Times New Roman" w:hAnsi="Times New Roman"/>
          <w:bCs/>
          <w:sz w:val="24"/>
          <w:szCs w:val="24"/>
        </w:rPr>
        <w:t>B</w:t>
      </w:r>
      <w:r w:rsidR="004139EA" w:rsidRPr="00570371">
        <w:rPr>
          <w:rFonts w:ascii="Times New Roman" w:hAnsi="Times New Roman"/>
          <w:bCs/>
          <w:sz w:val="24"/>
          <w:szCs w:val="24"/>
          <w:lang w:val="en-US"/>
        </w:rPr>
        <w:t xml:space="preserve">esar kecilnya pendapatan menentukan kualitas pelaksanaan pemerintahan, tingkat kemampuan pemerintah dalam penyediaan pelayanan publik, serta keberhasilan pelaksanaan program dan kegiatan pembangunan. PAD sebagai salah satu komponen pendapatan memiliki peran penting dalam </w:t>
      </w:r>
      <w:r w:rsidR="004139EA" w:rsidRPr="00570371">
        <w:rPr>
          <w:rFonts w:ascii="Times New Roman" w:hAnsi="Times New Roman"/>
          <w:bCs/>
          <w:sz w:val="24"/>
          <w:szCs w:val="24"/>
          <w:lang w:val="en-US"/>
        </w:rPr>
        <w:lastRenderedPageBreak/>
        <w:t>pengeluaran belanja pemerintah daerah karena untuk mendanai kebutuhan belanja yang tinggi memerlukan sumber pendanaan yang mencukupi.</w:t>
      </w:r>
    </w:p>
    <w:p w:rsidR="004139EA" w:rsidRDefault="004139EA" w:rsidP="004139EA">
      <w:pPr>
        <w:pStyle w:val="ListParagraph"/>
        <w:spacing w:after="0" w:line="360" w:lineRule="auto"/>
        <w:ind w:left="0" w:firstLine="720"/>
        <w:jc w:val="both"/>
        <w:rPr>
          <w:rFonts w:ascii="Times New Roman" w:hAnsi="Times New Roman"/>
          <w:sz w:val="24"/>
          <w:szCs w:val="24"/>
        </w:rPr>
      </w:pPr>
      <w:r w:rsidRPr="00452851">
        <w:rPr>
          <w:rFonts w:ascii="Times New Roman" w:hAnsi="Times New Roman"/>
          <w:sz w:val="24"/>
          <w:szCs w:val="24"/>
        </w:rPr>
        <w:t>Berdasarkan Undang-</w:t>
      </w:r>
      <w:r w:rsidR="00E73FE8">
        <w:rPr>
          <w:rFonts w:ascii="Times New Roman" w:hAnsi="Times New Roman"/>
          <w:sz w:val="24"/>
          <w:szCs w:val="24"/>
        </w:rPr>
        <w:t>U</w:t>
      </w:r>
      <w:r w:rsidRPr="00452851">
        <w:rPr>
          <w:rFonts w:ascii="Times New Roman" w:hAnsi="Times New Roman"/>
          <w:sz w:val="24"/>
          <w:szCs w:val="24"/>
        </w:rPr>
        <w:t>ndang Nomor 28 Tahun 2009 tentang Pajak Daerah dan Retribusi Daerah, Pendapatan Asli Daerah adalah sumber keuangan daerah yang digali dari wilayah yang bersangkutan yang terdiri dari hasil pajak daerah, hasil retribusi daerah, hasil pengelolaan kekayaan daerah yang dipisahkan dan lain-lain pendapatan asli daerah yang sah. Sedangkan menurut Undang-undang Nomor 32 Tahun 2004 tentang Pemerintahan Derah, PAD merupakan sumber penerimaan pemerintah Daerah yang berasal dari daerah itu sendiri berdasarkan kemampuan yang dimiliki.</w:t>
      </w:r>
    </w:p>
    <w:p w:rsidR="004139EA" w:rsidRDefault="004139EA" w:rsidP="004139EA">
      <w:pPr>
        <w:spacing w:after="0" w:line="360" w:lineRule="auto"/>
        <w:jc w:val="both"/>
        <w:rPr>
          <w:rFonts w:ascii="Times New Roman" w:hAnsi="Times New Roman" w:cs="Times New Roman"/>
          <w:sz w:val="24"/>
          <w:szCs w:val="24"/>
          <w:lang w:val="id-ID"/>
        </w:rPr>
      </w:pPr>
      <w:r>
        <w:rPr>
          <w:rFonts w:ascii="Times New Roman" w:hAnsi="Times New Roman"/>
          <w:bCs/>
          <w:sz w:val="24"/>
          <w:szCs w:val="24"/>
          <w:lang w:val="id-ID"/>
        </w:rPr>
        <w:tab/>
      </w:r>
      <w:r w:rsidRPr="00452851">
        <w:rPr>
          <w:rFonts w:ascii="Times New Roman" w:hAnsi="Times New Roman" w:cs="Times New Roman"/>
          <w:sz w:val="24"/>
          <w:szCs w:val="24"/>
        </w:rPr>
        <w:t xml:space="preserve">Berdasarkan </w:t>
      </w:r>
      <w:r>
        <w:rPr>
          <w:rFonts w:ascii="Times New Roman" w:hAnsi="Times New Roman" w:cs="Times New Roman"/>
          <w:sz w:val="24"/>
          <w:szCs w:val="24"/>
        </w:rPr>
        <w:t>Undang-undang Nomor 33 Tahun 200</w:t>
      </w:r>
      <w:r w:rsidRPr="00452851">
        <w:rPr>
          <w:rFonts w:ascii="Times New Roman" w:hAnsi="Times New Roman" w:cs="Times New Roman"/>
          <w:sz w:val="24"/>
          <w:szCs w:val="24"/>
        </w:rPr>
        <w:t>4 tentang Perimbangan Keuangan antara Pemerintah Pusat dan Pemerintah Daerah, dalam upaya meningkatkan PAD, daerah dilarang:</w:t>
      </w:r>
    </w:p>
    <w:p w:rsidR="004139EA" w:rsidRDefault="004139EA" w:rsidP="004139EA">
      <w:pPr>
        <w:pStyle w:val="ListParagraph"/>
        <w:numPr>
          <w:ilvl w:val="0"/>
          <w:numId w:val="15"/>
        </w:numPr>
        <w:spacing w:after="0" w:line="240" w:lineRule="auto"/>
        <w:ind w:left="1080"/>
        <w:jc w:val="both"/>
        <w:rPr>
          <w:rFonts w:ascii="Times New Roman" w:hAnsi="Times New Roman"/>
          <w:sz w:val="24"/>
          <w:szCs w:val="24"/>
        </w:rPr>
      </w:pPr>
      <w:r w:rsidRPr="00452851">
        <w:rPr>
          <w:rFonts w:ascii="Times New Roman" w:hAnsi="Times New Roman"/>
          <w:sz w:val="24"/>
          <w:szCs w:val="24"/>
        </w:rPr>
        <w:t>Menetapkan Peraturan Daerah tentang pendapatan yang menyebabkan ekonomi biaya tinggi; dan</w:t>
      </w:r>
    </w:p>
    <w:p w:rsidR="004139EA" w:rsidRPr="00A0339A" w:rsidRDefault="004139EA" w:rsidP="004139EA">
      <w:pPr>
        <w:pStyle w:val="ListParagraph"/>
        <w:numPr>
          <w:ilvl w:val="0"/>
          <w:numId w:val="15"/>
        </w:numPr>
        <w:spacing w:line="240" w:lineRule="auto"/>
        <w:ind w:left="1080"/>
        <w:jc w:val="both"/>
        <w:rPr>
          <w:rFonts w:ascii="Times New Roman" w:hAnsi="Times New Roman"/>
          <w:sz w:val="24"/>
          <w:szCs w:val="24"/>
        </w:rPr>
      </w:pPr>
      <w:r w:rsidRPr="00A0339A">
        <w:rPr>
          <w:rFonts w:ascii="Times New Roman" w:hAnsi="Times New Roman"/>
          <w:sz w:val="24"/>
          <w:szCs w:val="24"/>
        </w:rPr>
        <w:t>Menetapkan Peraturan Daerah tentang pendapatan yang menghambat mobilitas penduduk, lalu lintas barang dan jasa antardaerah, dan kegiatan impor/ekspor.</w:t>
      </w:r>
    </w:p>
    <w:p w:rsidR="006C1D22" w:rsidRPr="006C1D22" w:rsidRDefault="004139EA" w:rsidP="006C1D22">
      <w:pPr>
        <w:pStyle w:val="NoSpacing"/>
        <w:spacing w:after="240" w:line="36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Berdasarkan dari pengertian di atas dapat disintesakan bahwa Pendapatan Asli Daerah adalah semua penerimaan dan pendapatan daerah yang dipungut oleh pemerintah daerah itu sendiri dan bersumber dari pajak daerah, retribusi daerah, hasil pengelolaan kekayaan daerah yang dipisahkan, dan lain – lain pendapatan asli daerah yang sah, dimana </w:t>
      </w:r>
      <w:r w:rsidR="00DC22B5">
        <w:rPr>
          <w:rFonts w:ascii="Times New Roman" w:hAnsi="Times New Roman" w:cs="Times New Roman"/>
          <w:sz w:val="24"/>
          <w:szCs w:val="24"/>
          <w:shd w:val="clear" w:color="auto" w:fill="FFFFFF"/>
        </w:rPr>
        <w:t xml:space="preserve">hal tersebut </w:t>
      </w:r>
      <w:r>
        <w:rPr>
          <w:rFonts w:ascii="Times New Roman" w:hAnsi="Times New Roman" w:cs="Times New Roman"/>
          <w:sz w:val="24"/>
          <w:szCs w:val="24"/>
          <w:shd w:val="clear" w:color="auto" w:fill="FFFFFF"/>
        </w:rPr>
        <w:t>bertujuan untuk memberikan keleluasaan kepala daerah dalam menggali pendanaan dan dalam pelaksanaan otonomi daerah untuk meningkatkan kesejahteraan masyarakat.</w:t>
      </w:r>
    </w:p>
    <w:p w:rsidR="004139EA" w:rsidRPr="00535E0D" w:rsidRDefault="004139EA" w:rsidP="00DC22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DC22B5">
        <w:rPr>
          <w:rFonts w:ascii="Times New Roman" w:hAnsi="Times New Roman" w:cs="Times New Roman"/>
          <w:b/>
          <w:sz w:val="24"/>
          <w:szCs w:val="24"/>
          <w:lang w:val="id-ID"/>
        </w:rPr>
        <w:t>5</w:t>
      </w:r>
      <w:r w:rsidRPr="00535E0D">
        <w:rPr>
          <w:rFonts w:ascii="Times New Roman" w:hAnsi="Times New Roman" w:cs="Times New Roman"/>
          <w:b/>
          <w:sz w:val="24"/>
          <w:szCs w:val="24"/>
        </w:rPr>
        <w:t>.1</w:t>
      </w:r>
      <w:r w:rsidRPr="00535E0D">
        <w:rPr>
          <w:rFonts w:ascii="Times New Roman" w:hAnsi="Times New Roman" w:cs="Times New Roman"/>
          <w:b/>
          <w:sz w:val="24"/>
          <w:szCs w:val="24"/>
        </w:rPr>
        <w:tab/>
        <w:t>Klasifikasi Pendapatan Asli Daerah</w:t>
      </w:r>
    </w:p>
    <w:p w:rsidR="006C1D22" w:rsidRPr="006C1D22" w:rsidRDefault="004139EA" w:rsidP="004139E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t>Menurut Darise (2008: 135) Pendapatan Asli Daerah yang selanjutnya disingkat PAD adalah pendapatan yang diperoleh daerah yang dipungut berdasarkan peraturan daerah.</w:t>
      </w:r>
    </w:p>
    <w:p w:rsidR="004139EA" w:rsidRDefault="004139EA" w:rsidP="004139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Sumber-sumber PAD terdiri dari:</w:t>
      </w:r>
    </w:p>
    <w:p w:rsidR="004139EA" w:rsidRPr="00FE1CDA" w:rsidRDefault="004139EA" w:rsidP="004139EA">
      <w:pPr>
        <w:pStyle w:val="ListParagraph"/>
        <w:numPr>
          <w:ilvl w:val="0"/>
          <w:numId w:val="3"/>
        </w:numPr>
        <w:spacing w:after="0" w:line="360" w:lineRule="auto"/>
        <w:jc w:val="both"/>
        <w:rPr>
          <w:rFonts w:ascii="Times New Roman" w:hAnsi="Times New Roman"/>
          <w:sz w:val="24"/>
          <w:szCs w:val="24"/>
        </w:rPr>
      </w:pPr>
      <w:r w:rsidRPr="00FE1CDA">
        <w:rPr>
          <w:rFonts w:ascii="Times New Roman" w:hAnsi="Times New Roman"/>
          <w:sz w:val="24"/>
          <w:szCs w:val="24"/>
        </w:rPr>
        <w:t>Pajak daerah</w:t>
      </w:r>
    </w:p>
    <w:p w:rsidR="004139EA" w:rsidRDefault="004139EA" w:rsidP="004139EA">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Retribusi daerah</w:t>
      </w:r>
    </w:p>
    <w:p w:rsidR="004139EA" w:rsidRDefault="004139EA" w:rsidP="004139EA">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Hasil pengelolaan kekayaan daerah yang dipisahkan</w:t>
      </w:r>
    </w:p>
    <w:p w:rsidR="004139EA" w:rsidRDefault="004139EA" w:rsidP="004139EA">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Lain-lain PAD yang sah</w:t>
      </w:r>
    </w:p>
    <w:p w:rsidR="00CA2653" w:rsidRPr="00CA2653" w:rsidRDefault="00CA2653" w:rsidP="00CA2653">
      <w:pPr>
        <w:spacing w:after="0" w:line="360" w:lineRule="auto"/>
        <w:jc w:val="both"/>
        <w:rPr>
          <w:rFonts w:ascii="Times New Roman" w:hAnsi="Times New Roman" w:cs="Times New Roman"/>
          <w:b/>
          <w:sz w:val="24"/>
          <w:szCs w:val="24"/>
          <w:lang w:val="id-ID"/>
        </w:rPr>
      </w:pPr>
      <w:r w:rsidRPr="00CA2653">
        <w:rPr>
          <w:rFonts w:ascii="Times New Roman" w:hAnsi="Times New Roman" w:cs="Times New Roman"/>
          <w:b/>
          <w:sz w:val="24"/>
          <w:szCs w:val="24"/>
          <w:lang w:val="id-ID"/>
        </w:rPr>
        <w:t>Pajak Daerah</w:t>
      </w:r>
    </w:p>
    <w:p w:rsidR="004139EA" w:rsidRDefault="004139EA" w:rsidP="004139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Undang-undang Nomor 28 Tahun 2009 tentang Pajak Daerah dan Retribusi Daerah, </w:t>
      </w:r>
      <w:r>
        <w:rPr>
          <w:rFonts w:ascii="Times New Roman" w:hAnsi="Times New Roman" w:cs="Times New Roman"/>
          <w:sz w:val="24"/>
          <w:szCs w:val="24"/>
          <w:lang w:val="id-ID"/>
        </w:rPr>
        <w:t>p</w:t>
      </w:r>
      <w:r>
        <w:rPr>
          <w:rFonts w:ascii="Times New Roman" w:hAnsi="Times New Roman" w:cs="Times New Roman"/>
          <w:sz w:val="24"/>
          <w:szCs w:val="24"/>
        </w:rPr>
        <w:t xml:space="preserve">ajak </w:t>
      </w:r>
      <w:r>
        <w:rPr>
          <w:rFonts w:ascii="Times New Roman" w:hAnsi="Times New Roman" w:cs="Times New Roman"/>
          <w:sz w:val="24"/>
          <w:szCs w:val="24"/>
          <w:lang w:val="id-ID"/>
        </w:rPr>
        <w:t>d</w:t>
      </w:r>
      <w:r>
        <w:rPr>
          <w:rFonts w:ascii="Times New Roman" w:hAnsi="Times New Roman" w:cs="Times New Roman"/>
          <w:sz w:val="24"/>
          <w:szCs w:val="24"/>
        </w:rPr>
        <w:t xml:space="preserve">aerah yang selanjutnya disebut </w:t>
      </w:r>
      <w:r>
        <w:rPr>
          <w:rFonts w:ascii="Times New Roman" w:hAnsi="Times New Roman" w:cs="Times New Roman"/>
          <w:sz w:val="24"/>
          <w:szCs w:val="24"/>
          <w:lang w:val="id-ID"/>
        </w:rPr>
        <w:t>p</w:t>
      </w:r>
      <w:r>
        <w:rPr>
          <w:rFonts w:ascii="Times New Roman" w:hAnsi="Times New Roman" w:cs="Times New Roman"/>
          <w:sz w:val="24"/>
          <w:szCs w:val="24"/>
        </w:rPr>
        <w:t>ajak</w:t>
      </w:r>
      <w:r w:rsidRPr="00AF6D84">
        <w:rPr>
          <w:rFonts w:ascii="Times New Roman" w:hAnsi="Times New Roman" w:cs="Times New Roman"/>
          <w:sz w:val="24"/>
          <w:szCs w:val="24"/>
        </w:rPr>
        <w:t xml:space="preserve"> adalah</w:t>
      </w:r>
      <w:r w:rsidR="007E68A1">
        <w:rPr>
          <w:rFonts w:ascii="Times New Roman" w:hAnsi="Times New Roman" w:cs="Times New Roman"/>
          <w:sz w:val="24"/>
          <w:szCs w:val="24"/>
          <w:lang w:val="id-ID"/>
        </w:rPr>
        <w:t xml:space="preserve"> </w:t>
      </w:r>
      <w:r w:rsidRPr="00AF6D84">
        <w:rPr>
          <w:rFonts w:ascii="Times New Roman" w:hAnsi="Times New Roman" w:cs="Times New Roman"/>
          <w:sz w:val="24"/>
          <w:szCs w:val="24"/>
        </w:rPr>
        <w:t xml:space="preserve">kontribusi wajib kepada </w:t>
      </w:r>
      <w:r>
        <w:rPr>
          <w:rFonts w:ascii="Times New Roman" w:hAnsi="Times New Roman" w:cs="Times New Roman"/>
          <w:sz w:val="24"/>
          <w:szCs w:val="24"/>
          <w:lang w:val="id-ID"/>
        </w:rPr>
        <w:t>d</w:t>
      </w:r>
      <w:r w:rsidRPr="00AF6D84">
        <w:rPr>
          <w:rFonts w:ascii="Times New Roman" w:hAnsi="Times New Roman" w:cs="Times New Roman"/>
          <w:sz w:val="24"/>
          <w:szCs w:val="24"/>
        </w:rPr>
        <w:t>aerah yang terutang oleh orang</w:t>
      </w:r>
      <w:r w:rsidR="007E68A1">
        <w:rPr>
          <w:rFonts w:ascii="Times New Roman" w:hAnsi="Times New Roman" w:cs="Times New Roman"/>
          <w:sz w:val="24"/>
          <w:szCs w:val="24"/>
          <w:lang w:val="id-ID"/>
        </w:rPr>
        <w:t xml:space="preserve"> </w:t>
      </w:r>
      <w:r w:rsidRPr="00AF6D84">
        <w:rPr>
          <w:rFonts w:ascii="Times New Roman" w:hAnsi="Times New Roman" w:cs="Times New Roman"/>
          <w:sz w:val="24"/>
          <w:szCs w:val="24"/>
        </w:rPr>
        <w:t>pribadi atau badan yang bersifat memaksa berdasarkan</w:t>
      </w:r>
      <w:r w:rsidR="007E68A1">
        <w:rPr>
          <w:rFonts w:ascii="Times New Roman" w:hAnsi="Times New Roman" w:cs="Times New Roman"/>
          <w:sz w:val="24"/>
          <w:szCs w:val="24"/>
          <w:lang w:val="id-ID"/>
        </w:rPr>
        <w:t xml:space="preserve"> </w:t>
      </w:r>
      <w:r w:rsidRPr="00AF6D84">
        <w:rPr>
          <w:rFonts w:ascii="Times New Roman" w:hAnsi="Times New Roman" w:cs="Times New Roman"/>
          <w:sz w:val="24"/>
          <w:szCs w:val="24"/>
        </w:rPr>
        <w:t>Undang-Undang, dengan tidak mendapatkan imbalan</w:t>
      </w:r>
      <w:r w:rsidR="00235E39">
        <w:rPr>
          <w:rFonts w:ascii="Times New Roman" w:hAnsi="Times New Roman" w:cs="Times New Roman"/>
          <w:sz w:val="24"/>
          <w:szCs w:val="24"/>
          <w:lang w:val="id-ID"/>
        </w:rPr>
        <w:t xml:space="preserve"> </w:t>
      </w:r>
      <w:r w:rsidRPr="00AF6D84">
        <w:rPr>
          <w:rFonts w:ascii="Times New Roman" w:hAnsi="Times New Roman" w:cs="Times New Roman"/>
          <w:sz w:val="24"/>
          <w:szCs w:val="24"/>
        </w:rPr>
        <w:t xml:space="preserve">secara langsung dan digunakan untuk keperluan </w:t>
      </w:r>
      <w:r>
        <w:rPr>
          <w:rFonts w:ascii="Times New Roman" w:hAnsi="Times New Roman" w:cs="Times New Roman"/>
          <w:sz w:val="24"/>
          <w:szCs w:val="24"/>
          <w:lang w:val="id-ID"/>
        </w:rPr>
        <w:t>d</w:t>
      </w:r>
      <w:r w:rsidRPr="00AF6D84">
        <w:rPr>
          <w:rFonts w:ascii="Times New Roman" w:hAnsi="Times New Roman" w:cs="Times New Roman"/>
          <w:sz w:val="24"/>
          <w:szCs w:val="24"/>
        </w:rPr>
        <w:t>aerah</w:t>
      </w:r>
      <w:r w:rsidR="007E68A1">
        <w:rPr>
          <w:rFonts w:ascii="Times New Roman" w:hAnsi="Times New Roman" w:cs="Times New Roman"/>
          <w:sz w:val="24"/>
          <w:szCs w:val="24"/>
          <w:lang w:val="id-ID"/>
        </w:rPr>
        <w:t xml:space="preserve"> </w:t>
      </w:r>
      <w:r w:rsidRPr="00AF6D84">
        <w:rPr>
          <w:rFonts w:ascii="Times New Roman" w:hAnsi="Times New Roman" w:cs="Times New Roman"/>
          <w:sz w:val="24"/>
          <w:szCs w:val="24"/>
        </w:rPr>
        <w:t>bagi sebesar-besarnya kemakmuran rakyat.</w:t>
      </w:r>
    </w:p>
    <w:p w:rsidR="004139EA" w:rsidRPr="00D53672" w:rsidRDefault="004139EA" w:rsidP="004139EA">
      <w:pPr>
        <w:pStyle w:val="ListParagraph"/>
        <w:numPr>
          <w:ilvl w:val="1"/>
          <w:numId w:val="3"/>
        </w:numPr>
        <w:spacing w:after="0" w:line="360" w:lineRule="auto"/>
        <w:ind w:left="360"/>
        <w:jc w:val="both"/>
        <w:rPr>
          <w:rFonts w:ascii="Times New Roman" w:hAnsi="Times New Roman"/>
          <w:sz w:val="24"/>
          <w:szCs w:val="24"/>
        </w:rPr>
      </w:pPr>
      <w:r w:rsidRPr="00D53672">
        <w:rPr>
          <w:rFonts w:ascii="Times New Roman" w:hAnsi="Times New Roman"/>
          <w:sz w:val="24"/>
          <w:szCs w:val="24"/>
        </w:rPr>
        <w:t>Jenis Pajak provinsi terdiri atas:</w:t>
      </w:r>
    </w:p>
    <w:p w:rsidR="004139EA" w:rsidRDefault="004139EA" w:rsidP="004139EA">
      <w:pPr>
        <w:pStyle w:val="ListParagraph"/>
        <w:numPr>
          <w:ilvl w:val="0"/>
          <w:numId w:val="4"/>
        </w:numPr>
        <w:spacing w:after="0" w:line="360" w:lineRule="auto"/>
        <w:jc w:val="both"/>
        <w:rPr>
          <w:rFonts w:ascii="Times New Roman" w:hAnsi="Times New Roman"/>
          <w:sz w:val="24"/>
          <w:szCs w:val="24"/>
        </w:rPr>
      </w:pPr>
      <w:r w:rsidRPr="00D53672">
        <w:rPr>
          <w:rFonts w:ascii="Times New Roman" w:hAnsi="Times New Roman"/>
          <w:sz w:val="24"/>
          <w:szCs w:val="24"/>
        </w:rPr>
        <w:t>Pajak Kendaraan Bermotor;</w:t>
      </w:r>
    </w:p>
    <w:p w:rsidR="004139EA" w:rsidRPr="00D53672" w:rsidRDefault="004139EA" w:rsidP="004139EA">
      <w:pPr>
        <w:pStyle w:val="ListParagraph"/>
        <w:numPr>
          <w:ilvl w:val="0"/>
          <w:numId w:val="4"/>
        </w:numPr>
        <w:spacing w:after="0" w:line="360" w:lineRule="auto"/>
        <w:jc w:val="both"/>
        <w:rPr>
          <w:rFonts w:ascii="Times New Roman" w:hAnsi="Times New Roman"/>
          <w:sz w:val="24"/>
          <w:szCs w:val="24"/>
        </w:rPr>
      </w:pPr>
      <w:r w:rsidRPr="00D53672">
        <w:rPr>
          <w:rFonts w:ascii="Times New Roman" w:hAnsi="Times New Roman"/>
          <w:sz w:val="24"/>
          <w:szCs w:val="24"/>
        </w:rPr>
        <w:t>Bea Balik Nama Kendaraan Bermotor;</w:t>
      </w:r>
    </w:p>
    <w:p w:rsidR="004139EA" w:rsidRPr="00D53672" w:rsidRDefault="004139EA" w:rsidP="004139EA">
      <w:pPr>
        <w:pStyle w:val="ListParagraph"/>
        <w:numPr>
          <w:ilvl w:val="0"/>
          <w:numId w:val="4"/>
        </w:numPr>
        <w:spacing w:after="0" w:line="360" w:lineRule="auto"/>
        <w:jc w:val="both"/>
        <w:rPr>
          <w:rFonts w:ascii="Times New Roman" w:hAnsi="Times New Roman"/>
          <w:sz w:val="24"/>
          <w:szCs w:val="24"/>
        </w:rPr>
      </w:pPr>
      <w:r w:rsidRPr="00D53672">
        <w:rPr>
          <w:rFonts w:ascii="Times New Roman" w:hAnsi="Times New Roman"/>
          <w:sz w:val="24"/>
          <w:szCs w:val="24"/>
        </w:rPr>
        <w:t>Pajak Bahan Bakar Kendaraan Bermotor;</w:t>
      </w:r>
    </w:p>
    <w:p w:rsidR="004139EA" w:rsidRPr="00D53672" w:rsidRDefault="004139EA" w:rsidP="004139EA">
      <w:pPr>
        <w:pStyle w:val="ListParagraph"/>
        <w:numPr>
          <w:ilvl w:val="0"/>
          <w:numId w:val="4"/>
        </w:numPr>
        <w:spacing w:after="0" w:line="360" w:lineRule="auto"/>
        <w:jc w:val="both"/>
        <w:rPr>
          <w:rFonts w:ascii="Times New Roman" w:hAnsi="Times New Roman"/>
          <w:sz w:val="24"/>
          <w:szCs w:val="24"/>
        </w:rPr>
      </w:pPr>
      <w:r w:rsidRPr="00D53672">
        <w:rPr>
          <w:rFonts w:ascii="Times New Roman" w:hAnsi="Times New Roman"/>
          <w:sz w:val="24"/>
          <w:szCs w:val="24"/>
        </w:rPr>
        <w:t>Pajak Air Permukaan; dan</w:t>
      </w:r>
    </w:p>
    <w:p w:rsidR="004139EA" w:rsidRDefault="004139EA" w:rsidP="004139EA">
      <w:pPr>
        <w:pStyle w:val="ListParagraph"/>
        <w:numPr>
          <w:ilvl w:val="0"/>
          <w:numId w:val="4"/>
        </w:numPr>
        <w:spacing w:after="0" w:line="360" w:lineRule="auto"/>
        <w:jc w:val="both"/>
        <w:rPr>
          <w:rFonts w:ascii="Times New Roman" w:hAnsi="Times New Roman"/>
          <w:sz w:val="24"/>
          <w:szCs w:val="24"/>
        </w:rPr>
      </w:pPr>
      <w:r w:rsidRPr="00D53672">
        <w:rPr>
          <w:rFonts w:ascii="Times New Roman" w:hAnsi="Times New Roman"/>
          <w:sz w:val="24"/>
          <w:szCs w:val="24"/>
        </w:rPr>
        <w:t>Pajak Rokok.</w:t>
      </w:r>
    </w:p>
    <w:p w:rsidR="004139EA" w:rsidRPr="00D53672" w:rsidRDefault="004139EA" w:rsidP="004139EA">
      <w:pPr>
        <w:pStyle w:val="ListParagraph"/>
        <w:numPr>
          <w:ilvl w:val="1"/>
          <w:numId w:val="3"/>
        </w:numPr>
        <w:spacing w:after="0" w:line="360" w:lineRule="auto"/>
        <w:ind w:left="360"/>
        <w:jc w:val="both"/>
        <w:rPr>
          <w:rFonts w:ascii="Times New Roman" w:hAnsi="Times New Roman"/>
          <w:sz w:val="24"/>
          <w:szCs w:val="24"/>
        </w:rPr>
      </w:pPr>
      <w:r w:rsidRPr="00D53672">
        <w:rPr>
          <w:rFonts w:ascii="Times New Roman" w:hAnsi="Times New Roman"/>
          <w:sz w:val="24"/>
          <w:szCs w:val="24"/>
        </w:rPr>
        <w:t>Jenis Pajak kabupaten/kota terdiri atas:</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Hotel;</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Restoran;</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Hiburan;</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Reklame;</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Penerangan Jalan;</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Mineral Bukan Logam dan Batuan;</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Parkir;</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Air Tanah;</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Sarang Burung Walet;</w:t>
      </w:r>
    </w:p>
    <w:p w:rsidR="004139EA" w:rsidRPr="00D53672"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Pajak Bumi dan Bangunan Perdesaan dan Perkotaan; dan</w:t>
      </w:r>
    </w:p>
    <w:p w:rsidR="004139EA" w:rsidRDefault="004139EA" w:rsidP="004139EA">
      <w:pPr>
        <w:pStyle w:val="ListParagraph"/>
        <w:numPr>
          <w:ilvl w:val="0"/>
          <w:numId w:val="5"/>
        </w:numPr>
        <w:spacing w:after="0" w:line="360" w:lineRule="auto"/>
        <w:jc w:val="both"/>
        <w:rPr>
          <w:rFonts w:ascii="Times New Roman" w:hAnsi="Times New Roman"/>
          <w:sz w:val="24"/>
          <w:szCs w:val="24"/>
        </w:rPr>
      </w:pPr>
      <w:r w:rsidRPr="00D53672">
        <w:rPr>
          <w:rFonts w:ascii="Times New Roman" w:hAnsi="Times New Roman"/>
          <w:sz w:val="24"/>
          <w:szCs w:val="24"/>
        </w:rPr>
        <w:t>Bea Perolehan Hak atas Tanah dan Bangunan.</w:t>
      </w:r>
    </w:p>
    <w:p w:rsidR="00DC22B5" w:rsidRPr="004F5416" w:rsidRDefault="006570E1" w:rsidP="004F5416">
      <w:pPr>
        <w:spacing w:after="0" w:line="360" w:lineRule="auto"/>
        <w:ind w:firstLine="720"/>
        <w:jc w:val="both"/>
        <w:rPr>
          <w:rFonts w:ascii="Times New Roman" w:hAnsi="Times New Roman"/>
          <w:sz w:val="24"/>
          <w:szCs w:val="24"/>
          <w:lang w:val="id-ID"/>
        </w:rPr>
      </w:pPr>
      <w:r w:rsidRPr="004F5416">
        <w:rPr>
          <w:rFonts w:ascii="Times New Roman" w:hAnsi="Times New Roman"/>
          <w:sz w:val="24"/>
          <w:szCs w:val="24"/>
        </w:rPr>
        <w:t xml:space="preserve">Pajak kendaraan bermotor adalah pajak yang dipungut atas kepemilikan dan/atau penguasaan kendaraan bermotor. Objek pajak kendaraan bermotor adalah kepemilikan dan/atau penguasaan kendaraan bermotor. Subyek pajak kendaraan bermotor adalah orang pribadi atau badan yang memiliki dan/atau menguasai </w:t>
      </w:r>
      <w:r w:rsidRPr="004F5416">
        <w:rPr>
          <w:rFonts w:ascii="Times New Roman" w:hAnsi="Times New Roman"/>
          <w:sz w:val="24"/>
          <w:szCs w:val="24"/>
        </w:rPr>
        <w:lastRenderedPageBreak/>
        <w:t>kendaraan bermotor.</w:t>
      </w:r>
      <w:r w:rsidR="00FF38ED">
        <w:rPr>
          <w:rFonts w:ascii="Times New Roman" w:hAnsi="Times New Roman"/>
          <w:sz w:val="24"/>
          <w:szCs w:val="24"/>
          <w:lang w:val="id-ID"/>
        </w:rPr>
        <w:t xml:space="preserve"> </w:t>
      </w:r>
      <w:r w:rsidR="00DC22B5" w:rsidRPr="004F5416">
        <w:rPr>
          <w:rFonts w:ascii="Times New Roman" w:hAnsi="Times New Roman"/>
          <w:sz w:val="24"/>
          <w:szCs w:val="24"/>
        </w:rPr>
        <w:t>Ada tiga jenis kendaraan bermotor, yaitu mobil, sepeda motor, dan kendaraan bermotor air.</w:t>
      </w:r>
      <w:r w:rsidR="00FF38ED">
        <w:rPr>
          <w:rFonts w:ascii="Times New Roman" w:hAnsi="Times New Roman"/>
          <w:sz w:val="24"/>
          <w:szCs w:val="24"/>
          <w:lang w:val="id-ID"/>
        </w:rPr>
        <w:t xml:space="preserve"> </w:t>
      </w:r>
      <w:r w:rsidR="00DC22B5" w:rsidRPr="004F5416">
        <w:rPr>
          <w:rFonts w:ascii="Times New Roman" w:hAnsi="Times New Roman"/>
          <w:sz w:val="24"/>
          <w:szCs w:val="24"/>
        </w:rPr>
        <w:t>Pajak kendaraan bermotor dikenakan terhadap mobil penumpang sedang, mobil penumpang jeep, mobil menumpang minibus, mobil mocrobus, mobil bus, mobil barang pick-up, mobil barang light truck, serta mobil barang truk.</w:t>
      </w:r>
      <w:r w:rsidR="004F5416">
        <w:rPr>
          <w:rFonts w:ascii="Times New Roman" w:hAnsi="Times New Roman"/>
          <w:sz w:val="24"/>
          <w:szCs w:val="24"/>
          <w:lang w:val="id-ID"/>
        </w:rPr>
        <w:t>Pajak kendaraan bermotor termasuk pungutan daerah provinsi.</w:t>
      </w:r>
    </w:p>
    <w:p w:rsidR="006570E1" w:rsidRPr="004F5416" w:rsidRDefault="006570E1" w:rsidP="004F5416">
      <w:pPr>
        <w:spacing w:after="0" w:line="360" w:lineRule="auto"/>
        <w:ind w:firstLine="720"/>
        <w:jc w:val="both"/>
        <w:rPr>
          <w:rFonts w:ascii="Times New Roman" w:hAnsi="Times New Roman"/>
          <w:sz w:val="24"/>
          <w:szCs w:val="24"/>
          <w:lang w:val="id-ID"/>
        </w:rPr>
      </w:pPr>
      <w:r w:rsidRPr="004F5416">
        <w:rPr>
          <w:rFonts w:ascii="Times New Roman" w:hAnsi="Times New Roman"/>
          <w:sz w:val="24"/>
          <w:szCs w:val="24"/>
        </w:rPr>
        <w:t>Bea Balik Nama Kendaraan Bermotor adalah pajak yang dipungut atas penyerahan kendaraan bermotor. Objek BBNKB adalah penyerahan hak milik dan/atau pengusaan kendaraan bermotor. Subjek BBNKB adalah orang pribadi atau badan yang menerima penyerahan hak milik dan/atau penguasaan kendaraan bermotor.</w:t>
      </w:r>
      <w:r w:rsidR="009155BD">
        <w:rPr>
          <w:rFonts w:ascii="Times New Roman" w:hAnsi="Times New Roman"/>
          <w:sz w:val="24"/>
          <w:szCs w:val="24"/>
          <w:lang w:val="id-ID"/>
        </w:rPr>
        <w:t xml:space="preserve"> </w:t>
      </w:r>
      <w:r w:rsidR="004F5416">
        <w:rPr>
          <w:rFonts w:ascii="Times New Roman" w:hAnsi="Times New Roman"/>
          <w:sz w:val="24"/>
          <w:szCs w:val="24"/>
          <w:lang w:val="id-ID"/>
        </w:rPr>
        <w:t>BBNKB termasuk pungutan daerah provinsi.</w:t>
      </w:r>
    </w:p>
    <w:p w:rsidR="006570E1" w:rsidRPr="004F5416" w:rsidRDefault="006570E1" w:rsidP="004F5416">
      <w:pPr>
        <w:spacing w:after="0" w:line="360" w:lineRule="auto"/>
        <w:ind w:firstLine="720"/>
        <w:jc w:val="both"/>
        <w:rPr>
          <w:rFonts w:ascii="Times New Roman" w:hAnsi="Times New Roman"/>
          <w:sz w:val="24"/>
          <w:szCs w:val="24"/>
          <w:lang w:val="id-ID"/>
        </w:rPr>
      </w:pPr>
      <w:r w:rsidRPr="004F5416">
        <w:rPr>
          <w:rFonts w:ascii="Times New Roman" w:hAnsi="Times New Roman"/>
          <w:sz w:val="24"/>
          <w:szCs w:val="24"/>
        </w:rPr>
        <w:t>Pajak bahan bakar kendaraan bermotor ada pajak atas bahan bakar yang disediakan atau dianggap digunakan untuk kendaran bermotor. Objek pajak bahan bakar kendaraan bermotor adalah bahan bakar yang digunakan untuk kendaraan bermotor. Subjek pajak bahan bakar kendaraan bermotor adalah konsumen yang menggunakan bahan bakar kendaraan bermotor. Pajak bahan bakar kendaraan bermotor dikenakan sebagai jenis bahan bakar seperti premium, pertamax, pertamax plus, solar, dan gas.</w:t>
      </w:r>
      <w:r w:rsidR="004F5416">
        <w:rPr>
          <w:rFonts w:ascii="Times New Roman" w:hAnsi="Times New Roman"/>
          <w:sz w:val="24"/>
          <w:szCs w:val="24"/>
          <w:lang w:val="id-ID"/>
        </w:rPr>
        <w:t xml:space="preserve"> Pajak bahan bakar kendaraan bermotor termasuk pungutan daerah provinsi.</w:t>
      </w:r>
    </w:p>
    <w:p w:rsidR="006570E1" w:rsidRPr="004F5416" w:rsidRDefault="006570E1" w:rsidP="004F5416">
      <w:pPr>
        <w:spacing w:after="0" w:line="360" w:lineRule="auto"/>
        <w:ind w:firstLine="720"/>
        <w:jc w:val="both"/>
        <w:rPr>
          <w:rFonts w:ascii="Times New Roman" w:hAnsi="Times New Roman"/>
          <w:sz w:val="24"/>
          <w:szCs w:val="24"/>
          <w:lang w:val="id-ID"/>
        </w:rPr>
      </w:pPr>
      <w:r w:rsidRPr="004F5416">
        <w:rPr>
          <w:rFonts w:ascii="Times New Roman" w:hAnsi="Times New Roman"/>
          <w:sz w:val="24"/>
          <w:szCs w:val="24"/>
        </w:rPr>
        <w:t>Pajak air permukaan adalah pungutan daerah atas pengambilan dan pemanfaatan air permukaan. Air permukaan adalah air yang berada di atas permukaan bumi. Air permukaan tidak termasuk air laut, kecuali air laut tersebut telat dimanfaatkan di darat.</w:t>
      </w:r>
      <w:r w:rsidR="004F5416" w:rsidRPr="004F5416">
        <w:rPr>
          <w:rFonts w:ascii="Times New Roman" w:hAnsi="Times New Roman"/>
          <w:sz w:val="24"/>
          <w:szCs w:val="24"/>
        </w:rPr>
        <w:t xml:space="preserve"> Objek air permukaan adalah pengambilan dan pemanfaatan air permukaan. Subjek pajak air permukaan adalah orang pribadi atau badan yang mengambil dan memanfaatkan air permukaan.</w:t>
      </w:r>
      <w:r w:rsidR="004F5416">
        <w:rPr>
          <w:rFonts w:ascii="Times New Roman" w:hAnsi="Times New Roman"/>
          <w:sz w:val="24"/>
          <w:szCs w:val="24"/>
          <w:lang w:val="id-ID"/>
        </w:rPr>
        <w:t xml:space="preserve"> Pajak air permukaan termasuk pungutan daerah provinsi.</w:t>
      </w:r>
    </w:p>
    <w:p w:rsidR="004F5416" w:rsidRPr="004F5416" w:rsidRDefault="004F5416" w:rsidP="004F5416">
      <w:pPr>
        <w:spacing w:after="0" w:line="360" w:lineRule="auto"/>
        <w:ind w:firstLine="720"/>
        <w:jc w:val="both"/>
        <w:rPr>
          <w:rFonts w:ascii="Times New Roman" w:hAnsi="Times New Roman"/>
          <w:sz w:val="24"/>
          <w:szCs w:val="24"/>
          <w:lang w:val="id-ID"/>
        </w:rPr>
      </w:pPr>
      <w:r w:rsidRPr="004F5416">
        <w:rPr>
          <w:rFonts w:ascii="Times New Roman" w:hAnsi="Times New Roman"/>
          <w:sz w:val="24"/>
          <w:szCs w:val="24"/>
        </w:rPr>
        <w:t>Pajak rokok adalah pungutan atas cukai rokok yang dipungut oleh pemerintah. Objek pajak rokok adalah konsumsi rokok. Subjek pajak rokok adalah konsumen rokok.</w:t>
      </w:r>
      <w:r>
        <w:rPr>
          <w:rFonts w:ascii="Times New Roman" w:hAnsi="Times New Roman"/>
          <w:sz w:val="24"/>
          <w:szCs w:val="24"/>
          <w:lang w:val="id-ID"/>
        </w:rPr>
        <w:t xml:space="preserve"> Pajak rokok termasuk pungutan daerah provinsi.</w:t>
      </w:r>
    </w:p>
    <w:p w:rsidR="004F5416" w:rsidRDefault="004F5416" w:rsidP="004F5416">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Pajak hotel adalah pajak atas pelayanan yang disedikan oleh hotel. Objek pajak hotel adalah pelayanan yang disediakan hotel. Subjek pajak hotel adalah orang pribadi atau badan yang melakukan pembayaran kepada hotel. Pengertian </w:t>
      </w:r>
      <w:r>
        <w:rPr>
          <w:rFonts w:ascii="Times New Roman" w:hAnsi="Times New Roman"/>
          <w:sz w:val="24"/>
          <w:szCs w:val="24"/>
          <w:lang w:val="id-ID"/>
        </w:rPr>
        <w:lastRenderedPageBreak/>
        <w:t>hotel yang dimaksud dalam pajak hotel meliputi hotel, motel, gubuk pariwisata, wisma pariwisata, pesanggrahan, rumah penginapan, dan rumah kos yang memiliki kamar lebih dari 10. Pajak hotel termasuk pungutan daerah kabupaten/kota.</w:t>
      </w:r>
    </w:p>
    <w:p w:rsidR="004F5416" w:rsidRDefault="004F5416" w:rsidP="004F5416">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Pajak re</w:t>
      </w:r>
      <w:r w:rsidR="00FF38ED">
        <w:rPr>
          <w:rFonts w:ascii="Times New Roman" w:hAnsi="Times New Roman"/>
          <w:sz w:val="24"/>
          <w:szCs w:val="24"/>
          <w:lang w:val="id-ID"/>
        </w:rPr>
        <w:t>s</w:t>
      </w:r>
      <w:r>
        <w:rPr>
          <w:rFonts w:ascii="Times New Roman" w:hAnsi="Times New Roman"/>
          <w:sz w:val="24"/>
          <w:szCs w:val="24"/>
          <w:lang w:val="id-ID"/>
        </w:rPr>
        <w:t>toran adalah pajak atas pelayanan yang disediakan oleh restoran. Objek pajak restoran adalah pelayanan yang disediakan restoran dengan pembayaran. Subjek pajak restorana dalah orang pribadi atau badan yang melakukan pembayaran kepada restoran. Pengertian restoran dalam pajak restoran meliputi restoran, rumah makan, kafetaria, kanting, warung, bar, jasa boga, dan katering. Pajak restoran termasuk pungutan daerah kabupaten/kota.</w:t>
      </w:r>
    </w:p>
    <w:p w:rsidR="00542FEB" w:rsidRDefault="004F5416" w:rsidP="00542FE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Pajak hiburan adalah pajak atas penyelengagraan hiburan. Objek pajak hiburan adalah jasa penyelenggaraan hiburan. Subjek pajak hiburan adalah orang pribadi atau badan yang menikmati hiburan. Hiburan meliputi tontonan film (bioskop), pagelaran musik, pagelaran tari, pagelaran busana, kontes kecantikan, kontes binaraga, pameran, diskotik, karaoke, klub malam, </w:t>
      </w:r>
      <w:r w:rsidR="00542FEB">
        <w:rPr>
          <w:rFonts w:ascii="Times New Roman" w:hAnsi="Times New Roman"/>
          <w:sz w:val="24"/>
          <w:szCs w:val="24"/>
          <w:lang w:val="id-ID"/>
        </w:rPr>
        <w:t>sirkus, akrobat, sul</w:t>
      </w:r>
      <w:r>
        <w:rPr>
          <w:rFonts w:ascii="Times New Roman" w:hAnsi="Times New Roman"/>
          <w:sz w:val="24"/>
          <w:szCs w:val="24"/>
          <w:lang w:val="id-ID"/>
        </w:rPr>
        <w:t>a</w:t>
      </w:r>
      <w:r w:rsidR="00542FEB">
        <w:rPr>
          <w:rFonts w:ascii="Times New Roman" w:hAnsi="Times New Roman"/>
          <w:sz w:val="24"/>
          <w:szCs w:val="24"/>
          <w:lang w:val="id-ID"/>
        </w:rPr>
        <w:t>p</w:t>
      </w:r>
      <w:r>
        <w:rPr>
          <w:rFonts w:ascii="Times New Roman" w:hAnsi="Times New Roman"/>
          <w:sz w:val="24"/>
          <w:szCs w:val="24"/>
          <w:lang w:val="id-ID"/>
        </w:rPr>
        <w:t>, permainan bilyar, golf, bowling, pacuan kuda, pacuan kendaraan bermotor, ketangkasan, panti</w:t>
      </w:r>
      <w:r w:rsidR="00542FEB">
        <w:rPr>
          <w:rFonts w:ascii="Times New Roman" w:hAnsi="Times New Roman"/>
          <w:sz w:val="24"/>
          <w:szCs w:val="24"/>
          <w:lang w:val="id-ID"/>
        </w:rPr>
        <w:t xml:space="preserve"> pijak, refleksi, mandi uap, pusat kebugaran, dan pertandingan olah raga. Pajak hiburan termasuk pungutan daerah kabupaten/kota.</w:t>
      </w:r>
    </w:p>
    <w:p w:rsidR="00542FEB" w:rsidRPr="004F5416" w:rsidRDefault="00542FEB" w:rsidP="00542FE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Pajak reklame adalah pajak yang dipungut atas penyelenggaraan reklame. Objek pajak reklame adalah penyelenggaraan reklama. Subjek pajak reklame adalah orang pribadi atau badan yang menggunakan reklame. Bentuk-bentuk reklame yang dikenai pajak meliputi </w:t>
      </w:r>
    </w:p>
    <w:p w:rsidR="00345A04" w:rsidRPr="00345A04" w:rsidRDefault="00345A04" w:rsidP="00345A04">
      <w:pPr>
        <w:spacing w:after="0" w:line="360" w:lineRule="auto"/>
        <w:ind w:firstLine="720"/>
        <w:jc w:val="both"/>
        <w:rPr>
          <w:rFonts w:ascii="Times New Roman" w:hAnsi="Times New Roman" w:cs="Times New Roman"/>
          <w:sz w:val="24"/>
          <w:szCs w:val="24"/>
          <w:lang w:val="id-ID"/>
        </w:rPr>
      </w:pPr>
      <w:r w:rsidRPr="00345A04">
        <w:rPr>
          <w:rFonts w:ascii="Times New Roman" w:hAnsi="Times New Roman" w:cs="Times New Roman"/>
          <w:sz w:val="24"/>
          <w:szCs w:val="24"/>
        </w:rPr>
        <w:t>Pajak penerangan jalan adalah pajak atas penggunaan tenaga listrik.</w:t>
      </w:r>
      <w:r w:rsidR="008B2291">
        <w:rPr>
          <w:rFonts w:ascii="Times New Roman" w:hAnsi="Times New Roman" w:cs="Times New Roman"/>
          <w:sz w:val="24"/>
          <w:szCs w:val="24"/>
          <w:lang w:val="id-ID"/>
        </w:rPr>
        <w:t xml:space="preserve"> </w:t>
      </w:r>
      <w:r w:rsidRPr="00345A04">
        <w:rPr>
          <w:rFonts w:ascii="Times New Roman" w:hAnsi="Times New Roman" w:cs="Times New Roman"/>
          <w:sz w:val="24"/>
          <w:szCs w:val="24"/>
        </w:rPr>
        <w:t>Objek pajak penerangan jalan adalah penggunaan tenaga listrik.Subjek pajak penerangan jalan adalah orang pribadi atau badan yang menggunakan tenaga listrik. Pajak penerangan jalan dikenakan baik terhadap penggunaan tenaga listrik yang dihasilkan sendiri maupun penggunaan tenaga listrik yang diperoleh dari sumber lain. Pajak penerangan jalan termasuk pungutan daerah kabupaten/kota</w:t>
      </w:r>
      <w:r w:rsidRPr="00345A04">
        <w:rPr>
          <w:rFonts w:ascii="Times New Roman" w:hAnsi="Times New Roman" w:cs="Times New Roman"/>
          <w:sz w:val="24"/>
          <w:szCs w:val="24"/>
          <w:lang w:val="id-ID"/>
        </w:rPr>
        <w:t>.</w:t>
      </w:r>
    </w:p>
    <w:p w:rsidR="00345A04" w:rsidRDefault="00345A04" w:rsidP="00345A04">
      <w:pPr>
        <w:spacing w:after="0" w:line="360" w:lineRule="auto"/>
        <w:ind w:firstLine="720"/>
        <w:jc w:val="both"/>
        <w:rPr>
          <w:rFonts w:ascii="Times New Roman" w:hAnsi="Times New Roman" w:cs="Times New Roman"/>
          <w:sz w:val="24"/>
          <w:szCs w:val="24"/>
          <w:lang w:val="id-ID"/>
        </w:rPr>
      </w:pPr>
      <w:r w:rsidRPr="00345A04">
        <w:rPr>
          <w:rFonts w:ascii="Times New Roman" w:hAnsi="Times New Roman" w:cs="Times New Roman"/>
          <w:sz w:val="24"/>
          <w:szCs w:val="24"/>
        </w:rPr>
        <w:t xml:space="preserve">Pajak parkir adalah pajak atas penyelenggaraan tempat parkir di luar </w:t>
      </w:r>
      <w:r w:rsidRPr="00345A04">
        <w:rPr>
          <w:rFonts w:ascii="Times New Roman" w:hAnsi="Times New Roman" w:cs="Times New Roman"/>
          <w:sz w:val="24"/>
          <w:szCs w:val="24"/>
          <w:lang w:val="id-ID"/>
        </w:rPr>
        <w:t>badan jalan.</w:t>
      </w:r>
      <w:r w:rsidRPr="00345A04">
        <w:rPr>
          <w:rFonts w:ascii="Times New Roman" w:hAnsi="Times New Roman" w:cs="Times New Roman"/>
          <w:sz w:val="24"/>
          <w:szCs w:val="24"/>
        </w:rPr>
        <w:t xml:space="preserve">Objek pajak parkir adalah penyelenggaraan tempat parkir di luar badan jalan, baik yang disediakan berkaitan dengan pokok usaha maupun yang </w:t>
      </w:r>
      <w:r w:rsidRPr="00345A04">
        <w:rPr>
          <w:rFonts w:ascii="Times New Roman" w:hAnsi="Times New Roman" w:cs="Times New Roman"/>
          <w:sz w:val="24"/>
          <w:szCs w:val="24"/>
        </w:rPr>
        <w:lastRenderedPageBreak/>
        <w:t>disediakan sebagai suatu usa</w:t>
      </w:r>
      <w:r w:rsidRPr="00345A04">
        <w:rPr>
          <w:rFonts w:ascii="Times New Roman" w:hAnsi="Times New Roman" w:cs="Times New Roman"/>
          <w:sz w:val="24"/>
          <w:szCs w:val="24"/>
          <w:lang w:val="id-ID"/>
        </w:rPr>
        <w:t>ha,</w:t>
      </w:r>
      <w:r w:rsidRPr="00345A04">
        <w:rPr>
          <w:rFonts w:ascii="Times New Roman" w:hAnsi="Times New Roman" w:cs="Times New Roman"/>
          <w:sz w:val="24"/>
          <w:szCs w:val="24"/>
        </w:rPr>
        <w:t xml:space="preserve"> termasuk tempat penitipan kendaraan bermotor.Subjek pajak parkir adalah orang pribidi atau badan yang melakukan parkir kendaraan bermotor.Pajak parkir termasuk pungutan daerah kabupaten/kota</w:t>
      </w:r>
      <w:r w:rsidRPr="00345A04">
        <w:rPr>
          <w:rFonts w:ascii="Times New Roman" w:hAnsi="Times New Roman" w:cs="Times New Roman"/>
          <w:sz w:val="24"/>
          <w:szCs w:val="24"/>
          <w:lang w:val="id-ID"/>
        </w:rPr>
        <w:t>.</w:t>
      </w:r>
    </w:p>
    <w:p w:rsidR="00345A04" w:rsidRPr="00CA2653" w:rsidRDefault="00345A04" w:rsidP="00CA2653">
      <w:pPr>
        <w:spacing w:after="0" w:line="360" w:lineRule="auto"/>
        <w:ind w:firstLine="720"/>
        <w:jc w:val="both"/>
        <w:rPr>
          <w:rFonts w:ascii="Times New Roman" w:hAnsi="Times New Roman" w:cs="Times New Roman"/>
          <w:sz w:val="24"/>
          <w:szCs w:val="24"/>
          <w:lang w:val="id-ID"/>
        </w:rPr>
      </w:pPr>
      <w:r w:rsidRPr="00345A04">
        <w:rPr>
          <w:rFonts w:ascii="Times New Roman" w:hAnsi="Times New Roman" w:cs="Times New Roman"/>
          <w:sz w:val="24"/>
          <w:szCs w:val="24"/>
        </w:rPr>
        <w:t>Pajak air tanah adalah pungutan daerah atas pengambilan dan pemanfa</w:t>
      </w:r>
      <w:r w:rsidRPr="00345A04">
        <w:rPr>
          <w:rFonts w:ascii="Times New Roman" w:hAnsi="Times New Roman" w:cs="Times New Roman"/>
          <w:sz w:val="24"/>
          <w:szCs w:val="24"/>
          <w:lang w:val="id-ID"/>
        </w:rPr>
        <w:t>a</w:t>
      </w:r>
      <w:r w:rsidRPr="00345A04">
        <w:rPr>
          <w:rFonts w:ascii="Times New Roman" w:hAnsi="Times New Roman" w:cs="Times New Roman"/>
          <w:sz w:val="24"/>
          <w:szCs w:val="24"/>
        </w:rPr>
        <w:t>tan air tanah.Air ta</w:t>
      </w:r>
      <w:r w:rsidRPr="00345A04">
        <w:rPr>
          <w:rFonts w:ascii="Times New Roman" w:hAnsi="Times New Roman" w:cs="Times New Roman"/>
          <w:sz w:val="24"/>
          <w:szCs w:val="24"/>
          <w:lang w:val="id-ID"/>
        </w:rPr>
        <w:t>n</w:t>
      </w:r>
      <w:r w:rsidRPr="00345A04">
        <w:rPr>
          <w:rFonts w:ascii="Times New Roman" w:hAnsi="Times New Roman" w:cs="Times New Roman"/>
          <w:sz w:val="24"/>
          <w:szCs w:val="24"/>
        </w:rPr>
        <w:t>ah adalah air yang terdapat dalam tanah atau bebatuan di bawah permukaan tanah.</w:t>
      </w:r>
      <w:r w:rsidR="00AF2B28">
        <w:rPr>
          <w:rFonts w:ascii="Times New Roman" w:hAnsi="Times New Roman" w:cs="Times New Roman"/>
          <w:sz w:val="24"/>
          <w:szCs w:val="24"/>
          <w:lang w:val="id-ID"/>
        </w:rPr>
        <w:t xml:space="preserve"> </w:t>
      </w:r>
      <w:r w:rsidRPr="00345A04">
        <w:rPr>
          <w:rFonts w:ascii="Times New Roman" w:hAnsi="Times New Roman" w:cs="Times New Roman"/>
          <w:sz w:val="24"/>
          <w:szCs w:val="24"/>
        </w:rPr>
        <w:t xml:space="preserve">Objek pajak air tanah adalah pengambilan </w:t>
      </w:r>
      <w:r w:rsidRPr="00345A04">
        <w:rPr>
          <w:rFonts w:ascii="Times New Roman" w:hAnsi="Times New Roman" w:cs="Times New Roman"/>
          <w:sz w:val="24"/>
          <w:szCs w:val="24"/>
          <w:lang w:val="id-ID"/>
        </w:rPr>
        <w:t xml:space="preserve">dan pemanfaatan air permukaan.  Subjek pajak air tanah adalah </w:t>
      </w:r>
      <w:r w:rsidRPr="00345A04">
        <w:rPr>
          <w:rFonts w:ascii="Times New Roman" w:hAnsi="Times New Roman" w:cs="Times New Roman"/>
          <w:sz w:val="24"/>
          <w:szCs w:val="24"/>
        </w:rPr>
        <w:t xml:space="preserve">orang pribadi atau badan yang mengambil dan </w:t>
      </w:r>
      <w:r>
        <w:rPr>
          <w:rFonts w:ascii="Times New Roman" w:hAnsi="Times New Roman" w:cs="Times New Roman"/>
          <w:sz w:val="24"/>
          <w:szCs w:val="24"/>
          <w:lang w:val="id-ID"/>
        </w:rPr>
        <w:t>memanfaatka</w:t>
      </w:r>
      <w:r w:rsidRPr="00345A04">
        <w:rPr>
          <w:rFonts w:ascii="Times New Roman" w:hAnsi="Times New Roman" w:cs="Times New Roman"/>
          <w:sz w:val="24"/>
          <w:szCs w:val="24"/>
          <w:lang w:val="id-ID"/>
        </w:rPr>
        <w:t xml:space="preserve">n air </w:t>
      </w:r>
      <w:r w:rsidRPr="00345A04">
        <w:rPr>
          <w:rFonts w:ascii="Times New Roman" w:hAnsi="Times New Roman" w:cs="Times New Roman"/>
          <w:sz w:val="24"/>
          <w:szCs w:val="24"/>
        </w:rPr>
        <w:t xml:space="preserve">permukaan. Pajak air tanah adalah </w:t>
      </w:r>
      <w:r w:rsidRPr="00345A04">
        <w:rPr>
          <w:rFonts w:ascii="Times New Roman" w:hAnsi="Times New Roman" w:cs="Times New Roman"/>
          <w:sz w:val="24"/>
          <w:szCs w:val="24"/>
          <w:lang w:val="id-ID"/>
        </w:rPr>
        <w:t>pungutand</w:t>
      </w:r>
      <w:r w:rsidRPr="00345A04">
        <w:rPr>
          <w:rFonts w:ascii="Times New Roman" w:hAnsi="Times New Roman" w:cs="Times New Roman"/>
          <w:sz w:val="24"/>
          <w:szCs w:val="24"/>
        </w:rPr>
        <w:t xml:space="preserve">aerah </w:t>
      </w:r>
      <w:r w:rsidRPr="00CA2653">
        <w:rPr>
          <w:rFonts w:ascii="Times New Roman" w:hAnsi="Times New Roman" w:cs="Times New Roman"/>
          <w:sz w:val="24"/>
          <w:szCs w:val="24"/>
        </w:rPr>
        <w:t>kabupaten/kota</w:t>
      </w:r>
      <w:r w:rsidRPr="00CA2653">
        <w:rPr>
          <w:rFonts w:ascii="Times New Roman" w:hAnsi="Times New Roman" w:cs="Times New Roman"/>
          <w:sz w:val="24"/>
          <w:szCs w:val="24"/>
          <w:lang w:val="id-ID"/>
        </w:rPr>
        <w:t>.</w:t>
      </w:r>
    </w:p>
    <w:p w:rsidR="00CA2653" w:rsidRDefault="00CA2653" w:rsidP="00CA2653">
      <w:pPr>
        <w:spacing w:after="0" w:line="360" w:lineRule="auto"/>
        <w:ind w:firstLine="720"/>
        <w:jc w:val="both"/>
        <w:rPr>
          <w:rFonts w:ascii="Times New Roman" w:hAnsi="Times New Roman" w:cs="Times New Roman"/>
          <w:sz w:val="24"/>
          <w:szCs w:val="24"/>
          <w:lang w:val="id-ID"/>
        </w:rPr>
      </w:pPr>
      <w:r w:rsidRPr="00CA2653">
        <w:rPr>
          <w:rFonts w:ascii="Times New Roman" w:hAnsi="Times New Roman" w:cs="Times New Roman"/>
          <w:sz w:val="24"/>
          <w:szCs w:val="24"/>
          <w:lang w:val="id-ID"/>
        </w:rPr>
        <w:t xml:space="preserve">Pajak sarang burung </w:t>
      </w:r>
      <w:r w:rsidRPr="00CA2653">
        <w:rPr>
          <w:rFonts w:ascii="Times New Roman" w:hAnsi="Times New Roman" w:cs="Times New Roman"/>
          <w:sz w:val="24"/>
          <w:szCs w:val="24"/>
        </w:rPr>
        <w:t>walet adalah pajak atas pengelolaan, pengusahaan, dan</w:t>
      </w:r>
      <w:r w:rsidRPr="00CA2653">
        <w:rPr>
          <w:rFonts w:ascii="Times New Roman" w:hAnsi="Times New Roman" w:cs="Times New Roman"/>
          <w:sz w:val="24"/>
          <w:szCs w:val="24"/>
          <w:lang w:val="id-ID"/>
        </w:rPr>
        <w:t xml:space="preserve"> pemanfaatan sarang burung walet. </w:t>
      </w:r>
      <w:r w:rsidRPr="00CA2653">
        <w:rPr>
          <w:rFonts w:ascii="Times New Roman" w:hAnsi="Times New Roman" w:cs="Times New Roman"/>
          <w:sz w:val="24"/>
          <w:szCs w:val="24"/>
        </w:rPr>
        <w:t>Objek pajak burung walet adalah pengelolaan</w:t>
      </w:r>
      <w:r w:rsidRPr="00CA2653">
        <w:rPr>
          <w:rFonts w:ascii="Times New Roman" w:hAnsi="Times New Roman" w:cs="Times New Roman"/>
          <w:sz w:val="24"/>
          <w:szCs w:val="24"/>
          <w:lang w:val="id-ID"/>
        </w:rPr>
        <w:t xml:space="preserve">, pengusahaan, dan </w:t>
      </w:r>
      <w:r w:rsidRPr="00CA2653">
        <w:rPr>
          <w:rFonts w:ascii="Times New Roman" w:hAnsi="Times New Roman" w:cs="Times New Roman"/>
          <w:sz w:val="24"/>
          <w:szCs w:val="24"/>
        </w:rPr>
        <w:t>pemanfaatan sarang burung walet.Subjek pajak burung walet adalah</w:t>
      </w:r>
      <w:r w:rsidRPr="00CA2653">
        <w:rPr>
          <w:rFonts w:ascii="Times New Roman" w:hAnsi="Times New Roman" w:cs="Times New Roman"/>
          <w:sz w:val="24"/>
          <w:szCs w:val="24"/>
          <w:lang w:val="id-ID"/>
        </w:rPr>
        <w:t xml:space="preserve"> orang pribadi atau badan </w:t>
      </w:r>
      <w:r w:rsidRPr="00CA2653">
        <w:rPr>
          <w:rFonts w:ascii="Times New Roman" w:hAnsi="Times New Roman" w:cs="Times New Roman"/>
          <w:sz w:val="24"/>
          <w:szCs w:val="24"/>
        </w:rPr>
        <w:t>yang menyelenggarakan pengelolaan, pengusahaan, dan</w:t>
      </w:r>
      <w:r w:rsidRPr="00CA2653">
        <w:rPr>
          <w:rFonts w:ascii="Times New Roman" w:hAnsi="Times New Roman" w:cs="Times New Roman"/>
          <w:sz w:val="24"/>
          <w:szCs w:val="24"/>
          <w:lang w:val="id-ID"/>
        </w:rPr>
        <w:t xml:space="preserve"> pemanfaatan sarang burung walet.</w:t>
      </w:r>
      <w:r w:rsidR="00AF2B28">
        <w:rPr>
          <w:rFonts w:ascii="Times New Roman" w:hAnsi="Times New Roman" w:cs="Times New Roman"/>
          <w:sz w:val="24"/>
          <w:szCs w:val="24"/>
          <w:lang w:val="id-ID"/>
        </w:rPr>
        <w:t xml:space="preserve"> </w:t>
      </w:r>
      <w:r w:rsidRPr="00CA2653">
        <w:rPr>
          <w:rFonts w:ascii="Times New Roman" w:hAnsi="Times New Roman" w:cs="Times New Roman"/>
          <w:sz w:val="24"/>
          <w:szCs w:val="24"/>
        </w:rPr>
        <w:t>Pajak sarang burung walet termasuk pungutan daerah</w:t>
      </w:r>
      <w:r>
        <w:rPr>
          <w:rFonts w:ascii="Times New Roman" w:hAnsi="Times New Roman" w:cs="Times New Roman"/>
          <w:sz w:val="24"/>
          <w:szCs w:val="24"/>
          <w:lang w:val="id-ID"/>
        </w:rPr>
        <w:t>.</w:t>
      </w:r>
    </w:p>
    <w:p w:rsidR="00316B91" w:rsidRDefault="00CA2653" w:rsidP="00CA2653">
      <w:pPr>
        <w:spacing w:after="0" w:line="360" w:lineRule="auto"/>
        <w:ind w:firstLine="720"/>
        <w:jc w:val="both"/>
        <w:rPr>
          <w:rFonts w:ascii="Times New Roman" w:hAnsi="Times New Roman" w:cs="Times New Roman"/>
          <w:sz w:val="24"/>
          <w:lang w:val="id-ID"/>
        </w:rPr>
      </w:pPr>
      <w:r w:rsidRPr="00CA2653">
        <w:rPr>
          <w:rFonts w:ascii="Times New Roman" w:hAnsi="Times New Roman" w:cs="Times New Roman"/>
          <w:sz w:val="24"/>
          <w:lang w:val="id-ID"/>
        </w:rPr>
        <w:t>Pajak mineral bu</w:t>
      </w:r>
      <w:r w:rsidRPr="00CA2653">
        <w:rPr>
          <w:rFonts w:ascii="Times New Roman" w:hAnsi="Times New Roman" w:cs="Times New Roman"/>
          <w:sz w:val="24"/>
        </w:rPr>
        <w:t>kan logam dan batuan adalah pajak atas kegiatan pengambilan mineral</w:t>
      </w:r>
      <w:r w:rsidRPr="00CA2653">
        <w:rPr>
          <w:rFonts w:ascii="Times New Roman" w:hAnsi="Times New Roman" w:cs="Times New Roman"/>
          <w:sz w:val="24"/>
          <w:lang w:val="id-ID"/>
        </w:rPr>
        <w:t xml:space="preserve"> bukan logam dan bantuan.  </w:t>
      </w:r>
      <w:r w:rsidRPr="00CA2653">
        <w:rPr>
          <w:rFonts w:ascii="Times New Roman" w:hAnsi="Times New Roman" w:cs="Times New Roman"/>
          <w:sz w:val="24"/>
        </w:rPr>
        <w:t>Objek pajak mineral bukan logam dan batuan adalah mineral</w:t>
      </w:r>
      <w:r w:rsidRPr="00CA2653">
        <w:rPr>
          <w:rFonts w:ascii="Times New Roman" w:hAnsi="Times New Roman" w:cs="Times New Roman"/>
          <w:sz w:val="24"/>
          <w:lang w:val="id-ID"/>
        </w:rPr>
        <w:t xml:space="preserve"> bukan logam</w:t>
      </w:r>
      <w:r w:rsidRPr="00CA2653">
        <w:rPr>
          <w:rFonts w:ascii="Times New Roman" w:hAnsi="Times New Roman" w:cs="Times New Roman"/>
          <w:sz w:val="24"/>
        </w:rPr>
        <w:t>dan batuan seperti asbes, batu tulis, batu setengah permata, batu kapur, batu</w:t>
      </w:r>
      <w:r w:rsidRPr="00CA2653">
        <w:rPr>
          <w:rFonts w:ascii="Times New Roman" w:hAnsi="Times New Roman" w:cs="Times New Roman"/>
          <w:sz w:val="24"/>
          <w:lang w:val="id-ID"/>
        </w:rPr>
        <w:t xml:space="preserve"> apung, batu permata, </w:t>
      </w:r>
      <w:r w:rsidRPr="00CA2653">
        <w:rPr>
          <w:rFonts w:ascii="Times New Roman" w:hAnsi="Times New Roman" w:cs="Times New Roman"/>
          <w:sz w:val="24"/>
        </w:rPr>
        <w:t>bentonit, dolomit, feldspar, garam batu, grafit, granit, andersit, gips,</w:t>
      </w:r>
      <w:r w:rsidRPr="00CA2653">
        <w:rPr>
          <w:rFonts w:ascii="Times New Roman" w:hAnsi="Times New Roman" w:cs="Times New Roman"/>
          <w:sz w:val="24"/>
          <w:lang w:val="id-ID"/>
        </w:rPr>
        <w:t xml:space="preserve"> kalsit, kaolin, leusit, magnesit, mika, </w:t>
      </w:r>
      <w:r w:rsidRPr="00CA2653">
        <w:rPr>
          <w:rFonts w:ascii="Times New Roman" w:hAnsi="Times New Roman" w:cs="Times New Roman"/>
          <w:sz w:val="24"/>
        </w:rPr>
        <w:t>marmer, opsidien, oker, pasir dan kerikil, pasir kuarsa,</w:t>
      </w:r>
      <w:r w:rsidRPr="00CA2653">
        <w:rPr>
          <w:rFonts w:ascii="Times New Roman" w:hAnsi="Times New Roman" w:cs="Times New Roman"/>
          <w:sz w:val="24"/>
          <w:lang w:val="id-ID"/>
        </w:rPr>
        <w:t xml:space="preserve"> perlit, phospat, talk, tanah serap, tanah diatome, tanah liat, tawas, tras, yarosit, zeolit, basal, dan trakit. Subjek pajak mineral bukan logam dan batuan adalah</w:t>
      </w:r>
      <w:r>
        <w:rPr>
          <w:rFonts w:ascii="Times New Roman" w:hAnsi="Times New Roman" w:cs="Times New Roman"/>
          <w:sz w:val="24"/>
          <w:lang w:val="id-ID"/>
        </w:rPr>
        <w:t xml:space="preserve"> orang pribadi atau badan yang mengambil mineral bukan logam dan batuan. Pajak mineral bukan logam dan batuan termasuk </w:t>
      </w:r>
      <w:r w:rsidR="00316B91">
        <w:rPr>
          <w:rFonts w:ascii="Times New Roman" w:hAnsi="Times New Roman" w:cs="Times New Roman"/>
          <w:sz w:val="24"/>
          <w:lang w:val="id-ID"/>
        </w:rPr>
        <w:t>pungutan daerah kabupate/kota.</w:t>
      </w:r>
    </w:p>
    <w:p w:rsidR="00CA2653" w:rsidRDefault="00CA2653" w:rsidP="00CA2653">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Pajak bumi dan bangunan (PBB) adalah pajak yang dipungut atas tanah dan bangunan. Objek PBB adalah bumi dan/atau bangunan. Subjek PBB adalah orang pribadi atau badan yang secara nyata mempunyai hak, memperoleh manfaat, memiliki, atau menguasai bumi dan/atau bangunan. PBB termasuk pungutan daerah kabupaten/kota.</w:t>
      </w:r>
    </w:p>
    <w:p w:rsidR="00CA2653" w:rsidRPr="00FF38ED" w:rsidRDefault="00CA2653" w:rsidP="00FF38ED">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Bea pemerolehan hak atas tanah dan bangunan (BPHTB) adalah pungutan atas perolehan hak atas tanah dan/atau bangunan. Objek BPHTB adalah perolehan hak atas tanah dan/atau bangunan. Subjek BPHTB adalah orang pribadi atau badan yang memperoleh hak atas tanah dan bangunan. BPHTB termasuk pungutan daerah kabupaten/kota.</w:t>
      </w:r>
    </w:p>
    <w:p w:rsidR="004139EA" w:rsidRPr="00CA2653" w:rsidRDefault="00CA2653" w:rsidP="00CA2653">
      <w:pPr>
        <w:spacing w:after="0" w:line="360" w:lineRule="auto"/>
        <w:jc w:val="both"/>
        <w:rPr>
          <w:rFonts w:ascii="Times New Roman" w:hAnsi="Times New Roman" w:cs="Times New Roman"/>
          <w:b/>
          <w:sz w:val="24"/>
          <w:szCs w:val="24"/>
          <w:lang w:val="id-ID"/>
        </w:rPr>
      </w:pPr>
      <w:r w:rsidRPr="00CA2653">
        <w:rPr>
          <w:rFonts w:ascii="Times New Roman" w:hAnsi="Times New Roman" w:cs="Times New Roman"/>
          <w:b/>
          <w:sz w:val="24"/>
          <w:szCs w:val="24"/>
          <w:lang w:val="id-ID"/>
        </w:rPr>
        <w:t>Retribusi Daerah</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4139EA" w:rsidRPr="00D53672">
        <w:rPr>
          <w:rFonts w:ascii="Times New Roman" w:hAnsi="Times New Roman"/>
          <w:sz w:val="24"/>
          <w:szCs w:val="24"/>
        </w:rPr>
        <w:t>Retribusi Daerah, yang selanjutnya disebut Retribusi,</w:t>
      </w:r>
      <w:r w:rsidR="004139EA">
        <w:rPr>
          <w:rFonts w:ascii="Times New Roman" w:hAnsi="Times New Roman"/>
          <w:sz w:val="24"/>
          <w:szCs w:val="24"/>
        </w:rPr>
        <w:t xml:space="preserve"> adalah </w:t>
      </w:r>
      <w:r w:rsidR="004139EA" w:rsidRPr="00D53672">
        <w:rPr>
          <w:rFonts w:ascii="Times New Roman" w:hAnsi="Times New Roman"/>
          <w:sz w:val="24"/>
          <w:szCs w:val="24"/>
        </w:rPr>
        <w:t>pungutan Daerah sebagai pembayaran atas jasa</w:t>
      </w:r>
      <w:r w:rsidR="00F67FDD">
        <w:rPr>
          <w:rFonts w:ascii="Times New Roman" w:hAnsi="Times New Roman"/>
          <w:sz w:val="24"/>
          <w:szCs w:val="24"/>
          <w:lang w:val="id-ID"/>
        </w:rPr>
        <w:t xml:space="preserve"> </w:t>
      </w:r>
      <w:r w:rsidR="004139EA" w:rsidRPr="00D53672">
        <w:rPr>
          <w:rFonts w:ascii="Times New Roman" w:hAnsi="Times New Roman"/>
          <w:sz w:val="24"/>
          <w:szCs w:val="24"/>
        </w:rPr>
        <w:t>atau pemberian izin tertentu yang khusus disediakan</w:t>
      </w:r>
      <w:r w:rsidR="00F67FDD">
        <w:rPr>
          <w:rFonts w:ascii="Times New Roman" w:hAnsi="Times New Roman"/>
          <w:sz w:val="24"/>
          <w:szCs w:val="24"/>
          <w:lang w:val="id-ID"/>
        </w:rPr>
        <w:t xml:space="preserve"> </w:t>
      </w:r>
      <w:r w:rsidR="004139EA" w:rsidRPr="00D53672">
        <w:rPr>
          <w:rFonts w:ascii="Times New Roman" w:hAnsi="Times New Roman"/>
          <w:sz w:val="24"/>
          <w:szCs w:val="24"/>
        </w:rPr>
        <w:t>dan</w:t>
      </w:r>
      <w:r w:rsidR="00F67FDD">
        <w:rPr>
          <w:rFonts w:ascii="Times New Roman" w:hAnsi="Times New Roman"/>
          <w:sz w:val="24"/>
          <w:szCs w:val="24"/>
          <w:lang w:val="id-ID"/>
        </w:rPr>
        <w:t>/</w:t>
      </w:r>
      <w:r w:rsidR="004139EA" w:rsidRPr="00D53672">
        <w:rPr>
          <w:rFonts w:ascii="Times New Roman" w:hAnsi="Times New Roman"/>
          <w:sz w:val="24"/>
          <w:szCs w:val="24"/>
        </w:rPr>
        <w:t>atau diberikan oleh Pemerintah Daerah untuk</w:t>
      </w:r>
      <w:r w:rsidR="00F67FDD">
        <w:rPr>
          <w:rFonts w:ascii="Times New Roman" w:hAnsi="Times New Roman"/>
          <w:sz w:val="24"/>
          <w:szCs w:val="24"/>
          <w:lang w:val="id-ID"/>
        </w:rPr>
        <w:t xml:space="preserve"> </w:t>
      </w:r>
      <w:r w:rsidR="004139EA" w:rsidRPr="00D53672">
        <w:rPr>
          <w:rFonts w:ascii="Times New Roman" w:hAnsi="Times New Roman"/>
          <w:sz w:val="24"/>
          <w:szCs w:val="24"/>
        </w:rPr>
        <w:t>kepen</w:t>
      </w:r>
      <w:r w:rsidR="004139EA">
        <w:rPr>
          <w:rFonts w:ascii="Times New Roman" w:hAnsi="Times New Roman"/>
          <w:sz w:val="24"/>
          <w:szCs w:val="24"/>
        </w:rPr>
        <w:t xml:space="preserve">tingan orang pribadi atau </w:t>
      </w:r>
      <w:r w:rsidR="00F67FDD">
        <w:rPr>
          <w:rFonts w:ascii="Times New Roman" w:hAnsi="Times New Roman"/>
          <w:sz w:val="24"/>
          <w:szCs w:val="24"/>
          <w:lang w:val="id-ID"/>
        </w:rPr>
        <w:t>b</w:t>
      </w:r>
      <w:r w:rsidR="004139EA">
        <w:rPr>
          <w:rFonts w:ascii="Times New Roman" w:hAnsi="Times New Roman"/>
          <w:sz w:val="24"/>
          <w:szCs w:val="24"/>
        </w:rPr>
        <w:t>adan. O</w:t>
      </w:r>
      <w:r w:rsidR="004139EA" w:rsidRPr="00F01CE2">
        <w:rPr>
          <w:rFonts w:ascii="Times New Roman" w:hAnsi="Times New Roman"/>
          <w:sz w:val="24"/>
          <w:szCs w:val="24"/>
        </w:rPr>
        <w:t>bjek Retribusi adalah:</w:t>
      </w:r>
    </w:p>
    <w:p w:rsidR="004139EA" w:rsidRPr="008C2AD3" w:rsidRDefault="004139EA" w:rsidP="00CA2653">
      <w:pPr>
        <w:pStyle w:val="ListParagraph"/>
        <w:numPr>
          <w:ilvl w:val="0"/>
          <w:numId w:val="7"/>
        </w:numPr>
        <w:spacing w:after="0" w:line="360" w:lineRule="auto"/>
        <w:ind w:left="360"/>
        <w:jc w:val="both"/>
        <w:rPr>
          <w:rFonts w:ascii="Times New Roman" w:hAnsi="Times New Roman"/>
          <w:sz w:val="24"/>
          <w:szCs w:val="24"/>
        </w:rPr>
      </w:pPr>
      <w:r>
        <w:rPr>
          <w:rFonts w:ascii="Times New Roman" w:hAnsi="Times New Roman"/>
          <w:sz w:val="24"/>
          <w:szCs w:val="24"/>
        </w:rPr>
        <w:t xml:space="preserve">Retribusi </w:t>
      </w:r>
      <w:r w:rsidRPr="008C2AD3">
        <w:rPr>
          <w:rFonts w:ascii="Times New Roman" w:hAnsi="Times New Roman"/>
          <w:sz w:val="24"/>
          <w:szCs w:val="24"/>
        </w:rPr>
        <w:t>Jasa Umum;</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Kesehatan;</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Persampahan/Kebersihan;</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Penggantian Biaya Cetak Kartu Tanda Penduduk dan Akta Catatan Sipil;</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Pemakaman dan Pengabuan Mayat;</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Parkir di Tepi Jalan Umum;</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Pasar;</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Pengujian Kendaraan Bermotor;</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Pemeriksaan Alat Pemadam Kebakaran;</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Penggantian Biaya Cetak Peta;</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Penyediaan dan/atau Penyedotan Kakus;</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Pengolahan Limbah Cair;</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Tera/Tera Ulang;</w:t>
      </w:r>
    </w:p>
    <w:p w:rsidR="004139EA" w:rsidRPr="008C2AD3"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Pelayanan Pendidikan; dan</w:t>
      </w:r>
    </w:p>
    <w:p w:rsidR="004139EA" w:rsidRDefault="004139EA" w:rsidP="004139EA">
      <w:pPr>
        <w:pStyle w:val="ListParagraph"/>
        <w:numPr>
          <w:ilvl w:val="0"/>
          <w:numId w:val="6"/>
        </w:numPr>
        <w:spacing w:after="0" w:line="360" w:lineRule="auto"/>
        <w:jc w:val="both"/>
        <w:rPr>
          <w:rFonts w:ascii="Times New Roman" w:hAnsi="Times New Roman"/>
          <w:sz w:val="24"/>
          <w:szCs w:val="24"/>
        </w:rPr>
      </w:pPr>
      <w:r w:rsidRPr="008C2AD3">
        <w:rPr>
          <w:rFonts w:ascii="Times New Roman" w:hAnsi="Times New Roman"/>
          <w:sz w:val="24"/>
          <w:szCs w:val="24"/>
        </w:rPr>
        <w:t>Retribusi Pengendalian Menara Telekomunikasi.</w:t>
      </w:r>
    </w:p>
    <w:p w:rsidR="004139EA" w:rsidRDefault="004139EA" w:rsidP="004139EA">
      <w:pPr>
        <w:pStyle w:val="ListParagraph"/>
        <w:numPr>
          <w:ilvl w:val="0"/>
          <w:numId w:val="7"/>
        </w:numPr>
        <w:spacing w:after="0" w:line="360" w:lineRule="auto"/>
        <w:ind w:left="360"/>
        <w:jc w:val="both"/>
        <w:rPr>
          <w:rFonts w:ascii="Times New Roman" w:hAnsi="Times New Roman"/>
          <w:sz w:val="24"/>
          <w:szCs w:val="24"/>
        </w:rPr>
      </w:pPr>
      <w:r>
        <w:rPr>
          <w:rFonts w:ascii="Times New Roman" w:hAnsi="Times New Roman"/>
          <w:sz w:val="24"/>
          <w:szCs w:val="24"/>
        </w:rPr>
        <w:t xml:space="preserve">Retribusi </w:t>
      </w:r>
      <w:r w:rsidRPr="008C2AD3">
        <w:rPr>
          <w:rFonts w:ascii="Times New Roman" w:hAnsi="Times New Roman"/>
          <w:sz w:val="24"/>
          <w:szCs w:val="24"/>
        </w:rPr>
        <w:t>Jasa Usaha; dan</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Pemakaian Kekayaan Daerah;</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Pasar Grosir dan/atau Pertokoan;</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Tempat Pelelangan;</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Terminal;</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lastRenderedPageBreak/>
        <w:t>Retribusi Tempat Khusus Parkir;</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Tempat Penginapan/Pesanggrahan/Villa;</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Rumah Potong Hewan;</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Pelayanan Kepelabuhanan;</w:t>
      </w:r>
    </w:p>
    <w:p w:rsidR="004139EA"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Tempat Rekreasi dan Olahraga;</w:t>
      </w:r>
    </w:p>
    <w:p w:rsidR="004139EA" w:rsidRPr="00100A50"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Penyeberangan di Air; dan</w:t>
      </w:r>
    </w:p>
    <w:p w:rsidR="004139EA" w:rsidRPr="008C2AD3" w:rsidRDefault="004139EA" w:rsidP="004139EA">
      <w:pPr>
        <w:pStyle w:val="ListParagraph"/>
        <w:numPr>
          <w:ilvl w:val="1"/>
          <w:numId w:val="8"/>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Penjualan Produksi Usaha Daerah.</w:t>
      </w:r>
    </w:p>
    <w:p w:rsidR="004139EA" w:rsidRDefault="004139EA" w:rsidP="004139EA">
      <w:pPr>
        <w:pStyle w:val="ListParagraph"/>
        <w:numPr>
          <w:ilvl w:val="0"/>
          <w:numId w:val="7"/>
        </w:numPr>
        <w:spacing w:after="0" w:line="360" w:lineRule="auto"/>
        <w:ind w:left="360"/>
        <w:jc w:val="both"/>
        <w:rPr>
          <w:rFonts w:ascii="Times New Roman" w:hAnsi="Times New Roman"/>
          <w:sz w:val="24"/>
          <w:szCs w:val="24"/>
        </w:rPr>
      </w:pPr>
      <w:r w:rsidRPr="00100A50">
        <w:rPr>
          <w:rFonts w:ascii="Times New Roman" w:hAnsi="Times New Roman"/>
          <w:sz w:val="24"/>
          <w:szCs w:val="24"/>
        </w:rPr>
        <w:t>Retribusi Perizinan Tertentu</w:t>
      </w:r>
    </w:p>
    <w:p w:rsidR="004139EA" w:rsidRPr="00100A50" w:rsidRDefault="004139EA" w:rsidP="004139EA">
      <w:pPr>
        <w:pStyle w:val="ListParagraph"/>
        <w:numPr>
          <w:ilvl w:val="1"/>
          <w:numId w:val="9"/>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Izin Mendirikan Bangunan;</w:t>
      </w:r>
    </w:p>
    <w:p w:rsidR="004139EA" w:rsidRPr="00100A50" w:rsidRDefault="004139EA" w:rsidP="004139EA">
      <w:pPr>
        <w:pStyle w:val="ListParagraph"/>
        <w:numPr>
          <w:ilvl w:val="1"/>
          <w:numId w:val="9"/>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Izin Tempat Penjualan Minuman Beralkohol;</w:t>
      </w:r>
    </w:p>
    <w:p w:rsidR="004139EA" w:rsidRPr="00100A50" w:rsidRDefault="004139EA" w:rsidP="004139EA">
      <w:pPr>
        <w:pStyle w:val="ListParagraph"/>
        <w:numPr>
          <w:ilvl w:val="1"/>
          <w:numId w:val="9"/>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Izin Gangguan;</w:t>
      </w:r>
    </w:p>
    <w:p w:rsidR="004139EA" w:rsidRPr="00100A50" w:rsidRDefault="004139EA" w:rsidP="004139EA">
      <w:pPr>
        <w:pStyle w:val="ListParagraph"/>
        <w:numPr>
          <w:ilvl w:val="1"/>
          <w:numId w:val="9"/>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Izin Trayek; dan</w:t>
      </w:r>
    </w:p>
    <w:p w:rsidR="004139EA" w:rsidRDefault="004139EA" w:rsidP="004139EA">
      <w:pPr>
        <w:pStyle w:val="ListParagraph"/>
        <w:numPr>
          <w:ilvl w:val="1"/>
          <w:numId w:val="9"/>
        </w:numPr>
        <w:spacing w:after="0" w:line="360" w:lineRule="auto"/>
        <w:ind w:left="720"/>
        <w:jc w:val="both"/>
        <w:rPr>
          <w:rFonts w:ascii="Times New Roman" w:hAnsi="Times New Roman"/>
          <w:sz w:val="24"/>
          <w:szCs w:val="24"/>
        </w:rPr>
      </w:pPr>
      <w:r w:rsidRPr="00100A50">
        <w:rPr>
          <w:rFonts w:ascii="Times New Roman" w:hAnsi="Times New Roman"/>
          <w:sz w:val="24"/>
          <w:szCs w:val="24"/>
        </w:rPr>
        <w:t>Retribusi Izin Usaha Perikanan.</w:t>
      </w:r>
    </w:p>
    <w:p w:rsidR="006937AF" w:rsidRDefault="006937AF" w:rsidP="004139EA">
      <w:pPr>
        <w:pStyle w:val="ListParagraph"/>
        <w:numPr>
          <w:ilvl w:val="1"/>
          <w:numId w:val="9"/>
        </w:numPr>
        <w:spacing w:after="0" w:line="360" w:lineRule="auto"/>
        <w:ind w:left="720"/>
        <w:jc w:val="both"/>
        <w:rPr>
          <w:rFonts w:ascii="Times New Roman" w:hAnsi="Times New Roman"/>
          <w:sz w:val="24"/>
          <w:szCs w:val="24"/>
        </w:rPr>
      </w:pPr>
      <w:r>
        <w:rPr>
          <w:rFonts w:ascii="Times New Roman" w:hAnsi="Times New Roman"/>
          <w:sz w:val="24"/>
          <w:szCs w:val="24"/>
        </w:rPr>
        <w:t>Retribusi Izin Memperkerjakan Tenaga Kerja Asing.</w:t>
      </w:r>
    </w:p>
    <w:p w:rsidR="00CA2653" w:rsidRDefault="00CA2653"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kesehatan adalah pembayaran atas jasa sarana dan jasa pelayanan kesehatan. Objek retribusi pelayanan kesehatan adalah pelayanan kesehatan di Puskesman, Puskesmas keliling, Puskesmas pembantu, balai pengobatan, Rumah Sakit Umum Daerah (RSUD) dan tempat pelayanan kesehatan lainnya. Subjek retribusi palayanan kesehatan adalah orang pribadi atau badan yang menggunakan</w:t>
      </w:r>
      <w:r w:rsidR="00C049EA">
        <w:rPr>
          <w:rFonts w:ascii="Times New Roman" w:hAnsi="Times New Roman" w:cs="Times New Roman"/>
          <w:sz w:val="24"/>
          <w:szCs w:val="24"/>
          <w:lang w:val="id-ID"/>
        </w:rPr>
        <w:t>/menikmati pelayanan kesehatan.</w:t>
      </w:r>
    </w:p>
    <w:p w:rsidR="00C049EA" w:rsidRDefault="00C049E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persampahan</w:t>
      </w:r>
      <w:bookmarkStart w:id="0" w:name="_GoBack"/>
      <w:bookmarkEnd w:id="0"/>
      <w:r w:rsidR="00154A96">
        <w:rPr>
          <w:rFonts w:ascii="Times New Roman" w:hAnsi="Times New Roman" w:cs="Times New Roman"/>
          <w:sz w:val="24"/>
          <w:szCs w:val="24"/>
          <w:lang w:val="id-ID"/>
        </w:rPr>
        <w:t>/kebersihan adalah pembayaran atas jasa pelayanan persampahan atau kebersihan yang khusus disediakan dan/atau diberikan oleh Pemerintah Daerah untuk kepentingan orang pribadi atau badan.</w:t>
      </w:r>
      <w:r w:rsidR="00F62CFE">
        <w:rPr>
          <w:rFonts w:ascii="Times New Roman" w:hAnsi="Times New Roman" w:cs="Times New Roman"/>
          <w:sz w:val="24"/>
          <w:szCs w:val="24"/>
          <w:lang w:val="id-ID"/>
        </w:rPr>
        <w:t xml:space="preserve"> Objek retribusi persampahan/kebersihan adalah pengambilan/pengumpulan sampah</w:t>
      </w:r>
      <w:r w:rsidR="00A028C4">
        <w:rPr>
          <w:rFonts w:ascii="Times New Roman" w:hAnsi="Times New Roman" w:cs="Times New Roman"/>
          <w:sz w:val="24"/>
          <w:szCs w:val="24"/>
          <w:lang w:val="id-ID"/>
        </w:rPr>
        <w:t xml:space="preserve"> dari sumbernya ke lokasi pembuangan sementara, pengangkutan sampah dari sumbernya dan/atau lokasi pembuangan sementara ke lokasi pembuangan akhir, serta penyediaan lokasi pembuangan/pemusnahan akhir sampah. Subjek retribusi persampahan/kebersihan adalah orang pribadi atau badan yang diberikan pelayanan pengangkutan sampah/kebersihan.</w:t>
      </w:r>
    </w:p>
    <w:p w:rsidR="00660559" w:rsidRDefault="00660559"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penggantian biaya cetak kartu tanda penduduk dan akta catatan sipil adalah pembayaran atas penggantian biaya cetak KTP dan akta catatan sipil </w:t>
      </w:r>
      <w:r>
        <w:rPr>
          <w:rFonts w:ascii="Times New Roman" w:hAnsi="Times New Roman" w:cs="Times New Roman"/>
          <w:sz w:val="24"/>
          <w:szCs w:val="24"/>
          <w:lang w:val="id-ID"/>
        </w:rPr>
        <w:lastRenderedPageBreak/>
        <w:t>yang khusus disediakan atau diberikan oleh Pemerintah Daerah</w:t>
      </w:r>
      <w:r w:rsidR="00DB72D3">
        <w:rPr>
          <w:rFonts w:ascii="Times New Roman" w:hAnsi="Times New Roman" w:cs="Times New Roman"/>
          <w:sz w:val="24"/>
          <w:szCs w:val="24"/>
          <w:lang w:val="id-ID"/>
        </w:rPr>
        <w:t xml:space="preserve"> untuk kepentingan orang pribadi. Objek retribusi penggantian biaya cetak kartu tanda penduduk dan akta catatan sipil adalah kartu tanda penduduk (KTP), kartu keluarga, akta kelahiran, akta perkawinan, akta perceraian, akta pengesahan dan pengakuan anak, akta ganti nama, dan akta kematian.</w:t>
      </w:r>
      <w:r w:rsidR="00724DD5">
        <w:rPr>
          <w:rFonts w:ascii="Times New Roman" w:hAnsi="Times New Roman" w:cs="Times New Roman"/>
          <w:sz w:val="24"/>
          <w:szCs w:val="24"/>
          <w:lang w:val="id-ID"/>
        </w:rPr>
        <w:t xml:space="preserve"> Subjek retribusi penggantian biaya cetak kartu tanda penduduk dan akta catatan sipil adalah orang pribadi yang menikmati pelayanan jasa percetakan KTP dan akta catatan sipil.</w:t>
      </w:r>
    </w:p>
    <w:p w:rsidR="00AC5E50" w:rsidRDefault="00AC5E50"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pemakaman dan pengabuan mayat adalah pembayaran atas pelayanan pemakaman dan pengabuan yang diselenggarakan oleh Pemerintah Daerah. Objek retribusi pelayanan pemakaman dan pengabuan meliputi pelayanan penguburan dan sewa tempat pemakaman/pengabuan. Subjek retribusi pelayanan pemakaman dan pengabuan mayat adalah orang pribadi atau badan yang memperoleh pelayanan pemakaman mayat yang disediakan oleh Pemerintah Daerah.</w:t>
      </w:r>
    </w:p>
    <w:p w:rsidR="004B6132" w:rsidRDefault="004B6132"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parkir di tepi jalan umum adalah pembayaran atas pelayanan penyediaan parkir di tepi jalan umum atau tempat lain yang disediakan oleh Pemerintah Daerah. Objek retribusi pelayanan parkir di tepi jalan umum adalah penyediaan pelayanan parkir di tepi jalan umum yang ditentukan oleh Pemerintah Daerah. Subjek retribusi parkir di tepi jalan umum adalah orang pribadi atau badan yang menggunakan atau menikmati jasa pelayanan dan tempat parkir di tepi jalan umum yang disediakan/ditentukan</w:t>
      </w:r>
      <w:r w:rsidR="000A5B91">
        <w:rPr>
          <w:rFonts w:ascii="Times New Roman" w:hAnsi="Times New Roman" w:cs="Times New Roman"/>
          <w:sz w:val="24"/>
          <w:szCs w:val="24"/>
          <w:lang w:val="id-ID"/>
        </w:rPr>
        <w:t xml:space="preserve"> oleh Pemerintah Daerah.</w:t>
      </w:r>
    </w:p>
    <w:p w:rsidR="003C12F6" w:rsidRDefault="003C12F6"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pasar adalah pembayaran atas penyediaan fasilitas pasar tradisional/sederhana yang berupa peralatan</w:t>
      </w:r>
      <w:r w:rsidR="00EB670A">
        <w:rPr>
          <w:rFonts w:ascii="Times New Roman" w:hAnsi="Times New Roman" w:cs="Times New Roman"/>
          <w:sz w:val="24"/>
          <w:szCs w:val="24"/>
          <w:lang w:val="id-ID"/>
        </w:rPr>
        <w:t>, los, kios, yang dikelola Pemerintah Daerah dan khusus disediakan untuk pedagang. Objek retribusi pelayanan pasar adalah penyediaan fasilitas pasar tradisional/sederhana, berupa peralatan, los, kios yang dikelola Pemerintah Daerah. Subjek retribusi pelayanan pasar adalah orang pribadi atau badan yang menggunakan pelayanan fasilitas pasar.</w:t>
      </w:r>
    </w:p>
    <w:p w:rsidR="001D30D5" w:rsidRDefault="001D30D5"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pengujian kendaraan bermotor adalah pembayaran atas pengujian kendaraan bermotor yang disediakan oleh Pemerintah Daerah. Subjek retribusi pengujian kendaraan bermotor meliputi kendaraan mobil penumpang sedang, mobil penumpang jeep, mobil penumpang minibus, mobil microbus, </w:t>
      </w:r>
      <w:r>
        <w:rPr>
          <w:rFonts w:ascii="Times New Roman" w:hAnsi="Times New Roman" w:cs="Times New Roman"/>
          <w:sz w:val="24"/>
          <w:szCs w:val="24"/>
          <w:lang w:val="id-ID"/>
        </w:rPr>
        <w:lastRenderedPageBreak/>
        <w:t xml:space="preserve">mobil bus, mobil barang </w:t>
      </w:r>
      <w:r>
        <w:rPr>
          <w:rFonts w:ascii="Times New Roman" w:hAnsi="Times New Roman" w:cs="Times New Roman"/>
          <w:i/>
          <w:sz w:val="24"/>
          <w:szCs w:val="24"/>
          <w:lang w:val="id-ID"/>
        </w:rPr>
        <w:t>pick-up</w:t>
      </w:r>
      <w:r>
        <w:rPr>
          <w:rFonts w:ascii="Times New Roman" w:hAnsi="Times New Roman" w:cs="Times New Roman"/>
          <w:sz w:val="24"/>
          <w:szCs w:val="24"/>
          <w:lang w:val="id-ID"/>
        </w:rPr>
        <w:t xml:space="preserve">, mobil barang </w:t>
      </w:r>
      <w:r>
        <w:rPr>
          <w:rFonts w:ascii="Times New Roman" w:hAnsi="Times New Roman" w:cs="Times New Roman"/>
          <w:i/>
          <w:sz w:val="24"/>
          <w:szCs w:val="24"/>
          <w:lang w:val="id-ID"/>
        </w:rPr>
        <w:t>light truck</w:t>
      </w:r>
      <w:r>
        <w:rPr>
          <w:rFonts w:ascii="Times New Roman" w:hAnsi="Times New Roman" w:cs="Times New Roman"/>
          <w:sz w:val="24"/>
          <w:szCs w:val="24"/>
          <w:lang w:val="id-ID"/>
        </w:rPr>
        <w:t>, mobil barang truk</w:t>
      </w:r>
      <w:r w:rsidR="00A82806">
        <w:rPr>
          <w:rFonts w:ascii="Times New Roman" w:hAnsi="Times New Roman" w:cs="Times New Roman"/>
          <w:sz w:val="24"/>
          <w:szCs w:val="24"/>
          <w:lang w:val="id-ID"/>
        </w:rPr>
        <w:t>, sepeda motor roda dua, sepeda motor roda tiga, dan kendaraan bermotor yang dioperasikan di air. Subjek retribusi pengujian kendaraan bermotor adalah orang pribadi atau badan yang menggunakan jasa pengujian kendaraan bermotor.</w:t>
      </w:r>
    </w:p>
    <w:p w:rsidR="007C2172" w:rsidRDefault="007C2172"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pemeriksaan alat pemadam kebakaran adalah pembayaran atas pelayanan</w:t>
      </w:r>
      <w:r w:rsidR="00855F93">
        <w:rPr>
          <w:rFonts w:ascii="Times New Roman" w:hAnsi="Times New Roman" w:cs="Times New Roman"/>
          <w:sz w:val="24"/>
          <w:szCs w:val="24"/>
          <w:lang w:val="id-ID"/>
        </w:rPr>
        <w:t xml:space="preserve"> pemeriksaan oleh Pemerintah Daerah terhadap alat-alat pemadam kebakaran yang dimiliki atau dipergunakan masyarakat.</w:t>
      </w:r>
      <w:r w:rsidR="00130532">
        <w:rPr>
          <w:rFonts w:ascii="Times New Roman" w:hAnsi="Times New Roman" w:cs="Times New Roman"/>
          <w:sz w:val="24"/>
          <w:szCs w:val="24"/>
          <w:lang w:val="id-ID"/>
        </w:rPr>
        <w:t xml:space="preserve"> Objek retribusi pemeriksaan alat pemadam kebakaran adalah pelayanan pemeriksaan dan/atau pengujian alat pemadam kebakaran,</w:t>
      </w:r>
      <w:r w:rsidR="00720E68">
        <w:rPr>
          <w:rFonts w:ascii="Times New Roman" w:hAnsi="Times New Roman" w:cs="Times New Roman"/>
          <w:sz w:val="24"/>
          <w:szCs w:val="24"/>
          <w:lang w:val="id-ID"/>
        </w:rPr>
        <w:t xml:space="preserve"> dan alat penyelamatan jiwa oleh Pemerintah Daerah terhadap alat-alat pemadam kebakaran, alat penanggulangan kebakaran dan alat penyelamat jiwa yang dimiliki dan/atau dipergunakan oleh masyarakat.</w:t>
      </w:r>
      <w:r w:rsidR="00FC6A00">
        <w:rPr>
          <w:rFonts w:ascii="Times New Roman" w:hAnsi="Times New Roman" w:cs="Times New Roman"/>
          <w:sz w:val="24"/>
          <w:szCs w:val="24"/>
          <w:lang w:val="id-ID"/>
        </w:rPr>
        <w:t xml:space="preserve"> Subjek retribusi pemeriksaan alat pemadam kebakaran adalah orang pribadi atau badan yang menggunakan/menikmati pemeriksaan alat pemadam kebakaran.</w:t>
      </w:r>
    </w:p>
    <w:p w:rsidR="003D20DA" w:rsidRDefault="003D20D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penggantian biaya cetak peta adalah pembayaran atas penggantian biaya cetak peta. Objek retribusi penggantian biaya cetak peta adalah biaya cetak dasar (garis)</w:t>
      </w:r>
      <w:r w:rsidR="000971EC">
        <w:rPr>
          <w:rFonts w:ascii="Times New Roman" w:hAnsi="Times New Roman" w:cs="Times New Roman"/>
          <w:sz w:val="24"/>
          <w:szCs w:val="24"/>
          <w:lang w:val="id-ID"/>
        </w:rPr>
        <w:t>, peta foto, peta digital, peta tematik, dan peta teknis (struktur)</w:t>
      </w:r>
      <w:r w:rsidR="00E8649C">
        <w:rPr>
          <w:rFonts w:ascii="Times New Roman" w:hAnsi="Times New Roman" w:cs="Times New Roman"/>
          <w:sz w:val="24"/>
          <w:szCs w:val="24"/>
          <w:lang w:val="id-ID"/>
        </w:rPr>
        <w:t xml:space="preserve">. Subjek retribusi penggantian biaya cetak peta adalah orang pribadi atau badan yang menggunakan/menikmati </w:t>
      </w:r>
      <w:r w:rsidR="00C42B2B">
        <w:rPr>
          <w:rFonts w:ascii="Times New Roman" w:hAnsi="Times New Roman" w:cs="Times New Roman"/>
          <w:sz w:val="24"/>
          <w:szCs w:val="24"/>
          <w:lang w:val="id-ID"/>
        </w:rPr>
        <w:t>pelayanan penggantian biaya cetak peta yang disediakan oleh Pemerintah Daerah.</w:t>
      </w:r>
    </w:p>
    <w:p w:rsidR="007C2172" w:rsidRDefault="00644181"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w:t>
      </w:r>
      <w:r w:rsidR="00AB6E78">
        <w:rPr>
          <w:rFonts w:ascii="Times New Roman" w:hAnsi="Times New Roman" w:cs="Times New Roman"/>
          <w:sz w:val="24"/>
          <w:szCs w:val="24"/>
          <w:lang w:val="id-ID"/>
        </w:rPr>
        <w:t>penyediaan dan/atau penyedotan kakus adalah pembayaran atas pelayan kakus/jamban yang dilakukan oleh Pemerintah Daerah. Objek retribusi penyediaan dan/atau penyedotan kakus adalah pelayanan penyediaan dan/atau penyedotan kakus yang dilakukan oleh Pemerintah Daerah. Subjek retribusi penyediaan dan/atau penyedotan kakus adalah orang pribadi atau badan yang menggunakan/menikmati pelayanan jasa umum penyedotan kakus.</w:t>
      </w:r>
    </w:p>
    <w:p w:rsidR="00AB6E78" w:rsidRDefault="00E62E21"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pengolahan limbah cair adalah pembayaran yang dikenakan kepada orang pribadi atau badan yang menerima pelayanan pengolahan limbah cair yang disediakan dan/atau dikelola oleh Pemerintah Daerah. Objek retribusi limbah cair adalah pelayanan pengolahan limbah cair yang berasal dari rumah tangga</w:t>
      </w:r>
      <w:r w:rsidR="002D11C3">
        <w:rPr>
          <w:rFonts w:ascii="Times New Roman" w:hAnsi="Times New Roman" w:cs="Times New Roman"/>
          <w:sz w:val="24"/>
          <w:szCs w:val="24"/>
          <w:lang w:val="id-ID"/>
        </w:rPr>
        <w:t>, perkantoran, dan industri yang disediakan, dimiliki, dan/atau dikelola Pemerintah Daerah dalam bentuk</w:t>
      </w:r>
      <w:r w:rsidR="00F32FF9">
        <w:rPr>
          <w:rFonts w:ascii="Times New Roman" w:hAnsi="Times New Roman" w:cs="Times New Roman"/>
          <w:sz w:val="24"/>
          <w:szCs w:val="24"/>
          <w:lang w:val="id-ID"/>
        </w:rPr>
        <w:t xml:space="preserve"> instalasi pengolahan limbah cair. Subjek </w:t>
      </w:r>
      <w:r w:rsidR="00F32FF9">
        <w:rPr>
          <w:rFonts w:ascii="Times New Roman" w:hAnsi="Times New Roman" w:cs="Times New Roman"/>
          <w:sz w:val="24"/>
          <w:szCs w:val="24"/>
          <w:lang w:val="id-ID"/>
        </w:rPr>
        <w:lastRenderedPageBreak/>
        <w:t>retribusi pengolahan limbah cair adalah orang pribadi atau badan yang menggunakan/menikmati pelayanan pengolahan limbah cair yang berasal dari rumah tangga, perkantoran, dan industri yang disediakan, dimiliki, dan/atau dikelola Pemerintah Daerah dalam bentuk instalasi pengolahan limbah cair.</w:t>
      </w:r>
    </w:p>
    <w:p w:rsidR="00A762AA" w:rsidRDefault="00A762A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tera/tera ulang adalah pungutan daerah sebagai pembayaran atas tera/tera ulang terhadap alat ukur, takar, timbang, dan perlengkapannya (UTTP).</w:t>
      </w:r>
      <w:r w:rsidR="00C94143">
        <w:rPr>
          <w:rFonts w:ascii="Times New Roman" w:hAnsi="Times New Roman" w:cs="Times New Roman"/>
          <w:sz w:val="24"/>
          <w:szCs w:val="24"/>
          <w:lang w:val="id-ID"/>
        </w:rPr>
        <w:t xml:space="preserve"> Tera adalah hal menandai dengan tanda tera sah atau tera batal yang berlaku, dilakukan oleh pegawai yang berhak melakukannya berdasarkan pengujian yang dijalankan atas UTTP yang telah ditera. Objek retribusi tera/tera ulang adalah kegiatan Pemerintah Daerah berupa berupa pelayanan pengujian alat-alat ukur, takar, timbang, dan perlengkapannya. Subjek retribusi pelayanan tera/tera ulang adalah orang pribadi atau badan yang memperoleh jasa pelayanan tera/tera ulang dan kalibrasi atas UTTP dari Pemerintah Daerah.</w:t>
      </w:r>
    </w:p>
    <w:p w:rsidR="0033045A" w:rsidRDefault="0033045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pendidikan adalah pungutan daerah sebagai pembayaran atas pelayanan penyelenggaraan dibidang pendidikan. Objek retribusi pelayanan pendidikan adalah pelayanan penyelenggaraan pendidikan dan pelatihan teknis yang diselenggarakan oleh Pemerintah Daerah</w:t>
      </w:r>
      <w:r w:rsidR="009106E7">
        <w:rPr>
          <w:rFonts w:ascii="Times New Roman" w:hAnsi="Times New Roman" w:cs="Times New Roman"/>
          <w:sz w:val="24"/>
          <w:szCs w:val="24"/>
          <w:lang w:val="id-ID"/>
        </w:rPr>
        <w:t xml:space="preserve"> misalnya, pelatihan komputer, pelatihan pembuatan furnitur, kursus bahasa asing, serta pelatihan aneka kejuruan seperti menjahit, memasak, tata rias, dan elektronik. Subjek retribusi pelayanan pendidikan adalah orang pribadi atau badan yang menggunakan/menikmati pelayanan pendidikan dan pelatihan teknis yang diselenggarakan oleh Pemerintah Daerah.</w:t>
      </w:r>
    </w:p>
    <w:p w:rsidR="000F43AD" w:rsidRDefault="000F43AD"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pengendalian menara telekomunikasi adalah pembayaran yang dipungut atas pengendalian dan pengawasan menara telekomunikasi yang dibangun khusus disediakan dan/atau diberikan oleh Pemerintah Daerah untuk kepentingan orang pribadi atau badan. Objek retribusi pengendalian menara telekomunikasi adalah pemanfaatan ruang untuk menara telekomunikasi dengan memperhatikan aspek tata ruang, keamanan, dan kepentingan umum. Subjek retribusi pengendalian menara telekomunikasi adalah orang pribadi atau badan yang membangun menara telekomunikasi kecuali menara telekomunikasi khusus.</w:t>
      </w:r>
    </w:p>
    <w:p w:rsidR="0012114D" w:rsidRDefault="0012114D"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Retribusi pemakaian kekayaan daerah adalah pembayaran atas pemakaian kekayaan daerah. Objek retribusi pemakaian kekayaan daerah adalah pemakaian kendaraan, tanah, ruangan, bangunan, alat-alat laboratorium, serta penebangan/pemotongan tanaman milik daerah. Subjek retribusi pemakaian kekayaan daerah adalah orang pribadi atau badan yang memperoleh hak untuk menggunakan kekayaan daerah.</w:t>
      </w:r>
    </w:p>
    <w:p w:rsidR="00F835C7" w:rsidRDefault="00F835C7"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pasar glosir dan/atau pertokoan adalah pembayaran atas pelayanan fasilitas pasar glosir dan/atau pertokoan yang disediakan Pemerintah Daerah. Objek retribusi pasar glosir dan/atau pertokoan adalah penggunaan kios, sarana kebersihan, listrik, pelataran, perizinan, pemasangan reklame, perkantoran, dan parkir. Subjek retribusi pasar glosir dan/atau pertokoan adalah orang pribadi atau badan yang memperoleh pelayanan fasilitas pasar glosir dan/atau pertokoan.</w:t>
      </w:r>
    </w:p>
    <w:p w:rsidR="009925C4" w:rsidRDefault="009925C4"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tempat pelelangan adalah pungutan daerah sebagai pembayaran atas jasa usaha penggunaan tempat pelelangan beserta sarana dan prasarana yang disediakan oleh Pemerintah Daerah untuk kepentingan orang pribadi atau badan. Objek retribusi tempat pelelangan adalah pelayanan penyediaan fasilitas tempat pelelangan ikan, ternak, hasil bumi, dan hasil </w:t>
      </w:r>
      <w:r w:rsidR="002B7405">
        <w:rPr>
          <w:rFonts w:ascii="Times New Roman" w:hAnsi="Times New Roman" w:cs="Times New Roman"/>
          <w:sz w:val="24"/>
          <w:szCs w:val="24"/>
          <w:lang w:val="id-ID"/>
        </w:rPr>
        <w:t>h</w:t>
      </w:r>
      <w:r>
        <w:rPr>
          <w:rFonts w:ascii="Times New Roman" w:hAnsi="Times New Roman" w:cs="Times New Roman"/>
          <w:sz w:val="24"/>
          <w:szCs w:val="24"/>
          <w:lang w:val="id-ID"/>
        </w:rPr>
        <w:t>utan yang dimiliki atau dikelola Pemerintah Daerah. Subjek retribusi tempat pelelangan adalah orang pribadi atau badan yang menggunakan/menikmati jasa tempat pelelangan yang disediakan maupun diselenggarakan oleh Pemerintah Daerah.</w:t>
      </w:r>
    </w:p>
    <w:p w:rsidR="00EC6D7F" w:rsidRDefault="00EC6D7F"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terminal adalah pembayaran atas pelayanan terminal yang disediakan, dimiliki, dan/atau dikelola oleh Pemerintah Daerah. Objek retribusi terminal adalah pelayanan penyediaan tempat parkir</w:t>
      </w:r>
      <w:r w:rsidR="002B7405">
        <w:rPr>
          <w:rFonts w:ascii="Times New Roman" w:hAnsi="Times New Roman" w:cs="Times New Roman"/>
          <w:sz w:val="24"/>
          <w:szCs w:val="24"/>
          <w:lang w:val="id-ID"/>
        </w:rPr>
        <w:t xml:space="preserve"> untuk kendaraan penumpang dan bis umum, tempat kegiatan usaha dan fasilitas lainnya di lingkungan terminal yang disediakan, dimiliki</w:t>
      </w:r>
      <w:r w:rsidR="00C91EAE">
        <w:rPr>
          <w:rFonts w:ascii="Times New Roman" w:hAnsi="Times New Roman" w:cs="Times New Roman"/>
          <w:sz w:val="24"/>
          <w:szCs w:val="24"/>
          <w:lang w:val="id-ID"/>
        </w:rPr>
        <w:t>, dan/atau dikelola oleh Pemerintah Daerah. Subjek retribusi terminal adalah orang pribadi atau badan yang menggunakan/memanfaatkan pelayanan penyediaan fasilitas terminal yang disediakan dan/atau diselenggarakan oleh Pemerintah Daerah.</w:t>
      </w:r>
    </w:p>
    <w:p w:rsidR="00574854" w:rsidRDefault="00574854"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tempat khusus parkir pembayaran atas pelayanan tempat khusus. Tempat khusus parkir adalah tempat yang secara khusus digunakan sebagai tempat parkir kendaraan beserta fasilitas penunjangnya yang disediakan dan/atau </w:t>
      </w:r>
      <w:r>
        <w:rPr>
          <w:rFonts w:ascii="Times New Roman" w:hAnsi="Times New Roman" w:cs="Times New Roman"/>
          <w:sz w:val="24"/>
          <w:szCs w:val="24"/>
          <w:lang w:val="id-ID"/>
        </w:rPr>
        <w:lastRenderedPageBreak/>
        <w:t>dikelola oleh Pemerintah Daerah yang meliputi gedung parkir, taman parkir, pelataran, halaman atau lingkungan parkir, dan/atau tempat terbuka maupun tempat tertutup sejenisnya. Objek retribusi tempat khusus parkir adalah pelayanan penyediaan tempat khusus parkir yang disediakan, dimiliki, dan/atau dikelola Pemerintah Daerah. Subjek retribusi tempat khusus parkir adalah orang pribadi atau badan yang menggunakan/menikmati pelayanan parkir di tempat khusus parkir.</w:t>
      </w:r>
    </w:p>
    <w:p w:rsidR="00E73702" w:rsidRDefault="00E73702"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tempat penginapan/persanggrahan/villa adalah pembayaran atas pelayanan penyediaan tempat penginapan/persanggrahan/villa yang dimiliki dan/atau dikelola oleh Pemerintah Daerah. Objek retribusi tempat penginapan/persanggrahan/villa adalah pelayanan penyediaan fasilitas penginapan/persanggrahan/villa yang dimiliki dan/atau dikelola oleh Pemerintah Daerah. Subjek retribusi tempat penginapan/persanggrahan/villa adalah orang pribadi atau badan yang menggunakan tempat penginapan/persanggrahan/villa.</w:t>
      </w:r>
    </w:p>
    <w:p w:rsidR="00D32009" w:rsidRDefault="00D32009"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rumah potong hewan adalah pungutan atas pelayanan rumah potong hewan. Objek retribusi rumah potong hewan adalah pelayanan penyediaan fasilitas rumah potong hewan ternak termasuk pelayanan pemeriksaan kesehatan hewan sebelum dan sesudah dipotong, yang disediakan, dimiliki, dan/atau dikelola Pemerintah Daerah. Subjek retribusi rumah potong hewan adalah orang pribadi atau badan yang menggunakan/menikmati pelayanan penyediaan fasilitas rumah pemotongan hewan.</w:t>
      </w:r>
    </w:p>
    <w:p w:rsidR="000333B6" w:rsidRDefault="000333B6"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pelayanan kepelabuhan adalah pembayaran atas pelayanan penyelenggaraan kepelabuhan.</w:t>
      </w:r>
      <w:r w:rsidR="00815040">
        <w:rPr>
          <w:rFonts w:ascii="Times New Roman" w:hAnsi="Times New Roman" w:cs="Times New Roman"/>
          <w:sz w:val="24"/>
          <w:szCs w:val="24"/>
          <w:lang w:val="id-ID"/>
        </w:rPr>
        <w:t xml:space="preserve"> Objek retribusi pelayanan kepelabuhan adalah pelayanan jasa kepelabuhan yang dimiliki dan/atau dikelola oleh Pemerintah Daerah.</w:t>
      </w:r>
      <w:r w:rsidR="00701553">
        <w:rPr>
          <w:rFonts w:ascii="Times New Roman" w:hAnsi="Times New Roman" w:cs="Times New Roman"/>
          <w:sz w:val="24"/>
          <w:szCs w:val="24"/>
          <w:lang w:val="id-ID"/>
        </w:rPr>
        <w:t xml:space="preserve"> Subjek retrbusi pelayanan kepelabuhan adalah orang pribadi atau badan yang memperoleh pelayanan kepelabuhan dan memanfaatkan fasilitas pelabuhan.</w:t>
      </w:r>
    </w:p>
    <w:p w:rsidR="00956635" w:rsidRDefault="00956635"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tempat rekreasi dan olahraga adalah pembayaran atas pelayanan rekreasi, pariwisata dan olahraga yang disediakan, dimiliki, dan/atau dikelola oleh Pemerintah Daerah. Objek retribusi tempat rekreasi dan olahraga adalah pelayanan tempat rekreasi, pariwisata dan olahraga yang yang disediakan, dimiliki, dan/atau dikelola oleh Pemerintah Daerah. Subjek retribusi tempat </w:t>
      </w:r>
      <w:r>
        <w:rPr>
          <w:rFonts w:ascii="Times New Roman" w:hAnsi="Times New Roman" w:cs="Times New Roman"/>
          <w:sz w:val="24"/>
          <w:szCs w:val="24"/>
          <w:lang w:val="id-ID"/>
        </w:rPr>
        <w:lastRenderedPageBreak/>
        <w:t>rekreasi dan olahraga adalah orang pribadi atau badan yang menggunakan atau menikmati pelayanan jasa usaha tempat rekreasi, pariwisata, dan olahraga.</w:t>
      </w:r>
    </w:p>
    <w:p w:rsidR="002717E0" w:rsidRDefault="002717E0"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penyebrangan air adalah pembayaran atas pelayanan jasa penyebrangan di air. Objek retribusi penyebrangan air adalah pelayanan penyebrangan orang atau barang dengan menggunakan kendaraan di air yang dimilik dan/atau dikelola oleh Pemerintah Daerah. Subjek retribusi penyebrangan air adalah orang pribadi atau badan yang menggunakan atau menikmati pelayanan penyebrangan orang atau barang dengan menggunakan kendaraan di air yang dimilik dan/atau dikelola oleh Pemerintah Daerah.</w:t>
      </w:r>
    </w:p>
    <w:p w:rsidR="00296117" w:rsidRDefault="00296117"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penjualan produksi usaha daerah adalah pembayaran atas penjualan hasil produksi usaha daerah. Objek retribusi penjualan produksi usaha daerah adalah bibit tanaman, bibit ternak, dan bibit ikan. Subjek retribusi penjualan produksi usaha daerah adalah orang pribadi atau badan yang membeli hasil produksi usaha daerah.</w:t>
      </w:r>
    </w:p>
    <w:p w:rsidR="00E5524A" w:rsidRDefault="00E5524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izin mendirikan bangunan adalah pungutan daerah sebagai pembayaran atas pemberian izin mendirikan bangunan yang diberikan oleh Pemerintah Daerah untuk kepentingan orang pribadi atau badan. Objek retribusi izin mendirikan bangunan adalah pemberian izin untuk mendirikan suatu bangunan. Subjek retribusi izin mendirikan bangunan adalah orang pribadi atau badan yang memperoleh izin mendirikan bangunan dari </w:t>
      </w:r>
      <w:r w:rsidR="00202A8F">
        <w:rPr>
          <w:rFonts w:ascii="Times New Roman" w:hAnsi="Times New Roman" w:cs="Times New Roman"/>
          <w:sz w:val="24"/>
          <w:szCs w:val="24"/>
          <w:lang w:val="id-ID"/>
        </w:rPr>
        <w:t>p</w:t>
      </w:r>
      <w:r>
        <w:rPr>
          <w:rFonts w:ascii="Times New Roman" w:hAnsi="Times New Roman" w:cs="Times New Roman"/>
          <w:sz w:val="24"/>
          <w:szCs w:val="24"/>
          <w:lang w:val="id-ID"/>
        </w:rPr>
        <w:t>emerintah.</w:t>
      </w:r>
    </w:p>
    <w:p w:rsidR="00E5524A" w:rsidRDefault="00035BA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izin tempat penjualan minuman beralkohol adalah pungutan sebagai pembayaran atas pemberian izin tempat penjualan minuman beralkohol. Objek retribusi adalah pemberian izin untuk melakukan penjualan minuman beralkohol disuatu tempat tertentu. Subjek retibusi tempat penjualan minuman beralkohol adalah orang pribadi atau badan yang dapat memperoleh izin tempat penjualan minuman beralkohol.</w:t>
      </w:r>
    </w:p>
    <w:p w:rsidR="00636EFA" w:rsidRDefault="00636EFA"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izin gangguan adalah pembayaran atas segala perbuatan atau kondisi yang tidak menyenangkan atau mengganggu kesehatan, keselamatan, ketentraman, dan kesejahteraan terhadap kepentingan umum secara terus-menerus. Objek izin gangguan adalah tempat atau kegiatan usaha dilokasi tertentu yang dapat  menimbulkan gangguan bagi masyarakat dan lingkungan. Subjek </w:t>
      </w:r>
      <w:r>
        <w:rPr>
          <w:rFonts w:ascii="Times New Roman" w:hAnsi="Times New Roman" w:cs="Times New Roman"/>
          <w:sz w:val="24"/>
          <w:szCs w:val="24"/>
          <w:lang w:val="id-ID"/>
        </w:rPr>
        <w:lastRenderedPageBreak/>
        <w:t>retribusi izin gangguan adalah orang pribadi atau badan yang mendirikan, mengubah, menambah, dan/atau memperluas tempat usaha atau kegiatan yang dapat menimbulkan gangguan terhadap masyarakat dan lingkungan.</w:t>
      </w:r>
    </w:p>
    <w:p w:rsidR="00557639" w:rsidRDefault="00557639"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izin trayek adalah pembayaran atas perizinan kepada orang atau badan untuk menyediakan pelayanan angkutan penumpang umum pada suatu atau beberapa trayek tertentu dalam wilayah daerah. Objek retribusi izin trayek adalah pemberian kepada orang pribadi atau badan untuk menyediakan pelayanan angkutan penumpang umum pada suatu atau beberapa trayek tertentu.</w:t>
      </w:r>
      <w:r w:rsidR="000E11A8">
        <w:rPr>
          <w:rFonts w:ascii="Times New Roman" w:hAnsi="Times New Roman" w:cs="Times New Roman"/>
          <w:sz w:val="24"/>
          <w:szCs w:val="24"/>
          <w:lang w:val="id-ID"/>
        </w:rPr>
        <w:t xml:space="preserve"> Subjek retribusi perizinan tertentu adalah orang pribadi atau badan yang memperoleh izin trayek.</w:t>
      </w:r>
    </w:p>
    <w:p w:rsidR="000E11A8" w:rsidRDefault="002B3AE5"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izin perikanan adalah pembayaran atas pemberian izin kepada orang pribadi atau badan untuk melakukan kegiatan usaha penangkapan dan pembudidayaan ikan.</w:t>
      </w:r>
      <w:r w:rsidR="00B22DC0">
        <w:rPr>
          <w:rFonts w:ascii="Times New Roman" w:hAnsi="Times New Roman" w:cs="Times New Roman"/>
          <w:sz w:val="24"/>
          <w:szCs w:val="24"/>
          <w:lang w:val="id-ID"/>
        </w:rPr>
        <w:t xml:space="preserve"> Objek retribusi izin perikanan adalah pemberian izin kepada orang pribadi atau badan untuk melakukan kegiatan usaha penangkapan dan pembudidayaan ikan. Izin perikanan meliputi SIUP (surat izin usaha perikanan), SIPI (surat izin penangkapan ikan), dan SIKPI (surat izin kapal pengangkutan ikan). Subjek retribusi izin perikanan adalah orang pribadi atau badan yang memperoleh izin usaha perikanan dari Pemerintah Daerah.</w:t>
      </w:r>
    </w:p>
    <w:p w:rsidR="00D3404B" w:rsidRDefault="00D3404B" w:rsidP="00CA26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Retribusi pengendalian lalu lintas adalah pungutan atas penggunaan ruas jalan tertentu, koridor tertentu, kawasan tertentu pada waktu tertentu, dan tingkat kepadatan tertentu. Objek retribusi pengendalian lalu lintas</w:t>
      </w:r>
      <w:r w:rsidR="000E1FB6">
        <w:rPr>
          <w:rFonts w:ascii="Times New Roman" w:hAnsi="Times New Roman" w:cs="Times New Roman"/>
          <w:sz w:val="24"/>
          <w:szCs w:val="24"/>
          <w:lang w:val="id-ID"/>
        </w:rPr>
        <w:t xml:space="preserve"> meliputi penggunaan ruas jalan tertentu, koridor tertentu, kawasan tertentu pada waktu tertentu oleh kendaraan bermotor perseorangan dan barang. Subjek retribusi pengendalian lalu lintas meliputi orang perseorangan dan badan hukum yang menggunakan kendaraan bermotor perseorangan dan barang pada ruas jalan, koridor, atau kawasan yang dikenakan retribusi pengendalian lalu lintas.</w:t>
      </w:r>
    </w:p>
    <w:p w:rsidR="00C012CC" w:rsidRPr="001D30D5" w:rsidRDefault="00C012CC" w:rsidP="00CA265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Retribusi izin memperkerjakan tenaga kerja asing adalah izin tertulis yang diberikan pejabat yang ditunjuk kepada pemberi kerja tenaga kerja asing. Objek retribusi izin memperkerjakan tenaga kerja asing adalah pemberian perpanjangan izin memperkerjakan tenaga kerja asing kepada pemberi kerja tenaga kerja asing. </w:t>
      </w:r>
      <w:r>
        <w:rPr>
          <w:rFonts w:ascii="Times New Roman" w:hAnsi="Times New Roman" w:cs="Times New Roman"/>
          <w:sz w:val="24"/>
          <w:szCs w:val="24"/>
          <w:lang w:val="id-ID"/>
        </w:rPr>
        <w:lastRenderedPageBreak/>
        <w:t>Subjek retribusi izin memperkerjakan tenaga kerja asing adalah pemberi kerja tenaga kerja asing.</w:t>
      </w:r>
    </w:p>
    <w:p w:rsidR="00CA2653" w:rsidRPr="00284D80" w:rsidRDefault="00284D80" w:rsidP="00284D80">
      <w:pPr>
        <w:spacing w:after="0" w:line="360" w:lineRule="auto"/>
        <w:jc w:val="both"/>
        <w:rPr>
          <w:rFonts w:ascii="Times New Roman" w:hAnsi="Times New Roman" w:cs="Times New Roman"/>
          <w:b/>
          <w:sz w:val="24"/>
          <w:szCs w:val="24"/>
          <w:lang w:val="id-ID"/>
        </w:rPr>
      </w:pPr>
      <w:r w:rsidRPr="00284D80">
        <w:rPr>
          <w:rFonts w:ascii="Times New Roman" w:hAnsi="Times New Roman"/>
          <w:b/>
          <w:sz w:val="24"/>
          <w:szCs w:val="24"/>
        </w:rPr>
        <w:t xml:space="preserve">Hasil Pengelolaan Kekayaan Daerah </w:t>
      </w:r>
      <w:r w:rsidRPr="00284D80">
        <w:rPr>
          <w:rFonts w:ascii="Times New Roman" w:hAnsi="Times New Roman"/>
          <w:b/>
          <w:sz w:val="24"/>
          <w:szCs w:val="24"/>
          <w:lang w:val="id-ID"/>
        </w:rPr>
        <w:t>y</w:t>
      </w:r>
      <w:r w:rsidRPr="00284D80">
        <w:rPr>
          <w:rFonts w:ascii="Times New Roman" w:hAnsi="Times New Roman"/>
          <w:b/>
          <w:sz w:val="24"/>
          <w:szCs w:val="24"/>
        </w:rPr>
        <w:t>ang Dipisahkan</w:t>
      </w:r>
    </w:p>
    <w:p w:rsidR="00CA2653" w:rsidRDefault="00692BC7" w:rsidP="00692BC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Hasil pengelolaan kekayaan daerah yang dipisahkan</w:t>
      </w:r>
      <w:r w:rsidR="00B56571">
        <w:rPr>
          <w:rFonts w:ascii="Times New Roman" w:hAnsi="Times New Roman" w:cs="Times New Roman"/>
          <w:sz w:val="24"/>
          <w:szCs w:val="24"/>
          <w:lang w:val="id-ID"/>
        </w:rPr>
        <w:t xml:space="preserve"> merupakan penerimaan daerah yang berasal dari pengelolaan kekayaan daerah yang dipisahkan.</w:t>
      </w:r>
      <w:r w:rsidR="00ED649B">
        <w:rPr>
          <w:rFonts w:ascii="Times New Roman" w:hAnsi="Times New Roman" w:cs="Times New Roman"/>
          <w:sz w:val="24"/>
          <w:szCs w:val="24"/>
          <w:lang w:val="id-ID"/>
        </w:rPr>
        <w:t xml:space="preserve"> Pada dasarnya hasil pengelolaan kekayaan daerah yang dipisahkan adalah berbentuk dividen, yaitu bagian laba yang diberikan kepada Pemerintah Daerah. Ada tiga kategori penerimaan deviden, yaitu dividen atas penyertaan modal pada BUMD, BUMN, dan perusahaan swasta.</w:t>
      </w:r>
    </w:p>
    <w:p w:rsidR="006674DB" w:rsidRPr="006674DB" w:rsidRDefault="006674DB" w:rsidP="00692BC7">
      <w:pPr>
        <w:spacing w:after="0" w:line="360" w:lineRule="auto"/>
        <w:jc w:val="both"/>
        <w:rPr>
          <w:rFonts w:ascii="Times New Roman" w:hAnsi="Times New Roman" w:cs="Times New Roman"/>
          <w:b/>
          <w:sz w:val="24"/>
          <w:szCs w:val="24"/>
          <w:lang w:val="id-ID"/>
        </w:rPr>
      </w:pPr>
      <w:r w:rsidRPr="006674DB">
        <w:rPr>
          <w:rFonts w:ascii="Times New Roman" w:hAnsi="Times New Roman" w:cs="Times New Roman"/>
          <w:b/>
          <w:sz w:val="24"/>
          <w:szCs w:val="24"/>
          <w:lang w:val="id-ID"/>
        </w:rPr>
        <w:t>Lain-lain PAD yang Sah</w:t>
      </w:r>
    </w:p>
    <w:p w:rsidR="004139EA" w:rsidRDefault="006674DB" w:rsidP="004139E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Pendapatan ini merupakan penerimaan daerah yang berasal dari lain-lain milik pemerintah daerah.</w:t>
      </w:r>
      <w:r w:rsidR="0053104F">
        <w:rPr>
          <w:rFonts w:ascii="Times New Roman" w:hAnsi="Times New Roman" w:cs="Times New Roman"/>
          <w:sz w:val="24"/>
          <w:szCs w:val="24"/>
          <w:lang w:val="id-ID"/>
        </w:rPr>
        <w:t xml:space="preserve"> Berikut ini adalah jenis-jen</w:t>
      </w:r>
      <w:r w:rsidR="000E44C4">
        <w:rPr>
          <w:rFonts w:ascii="Times New Roman" w:hAnsi="Times New Roman" w:cs="Times New Roman"/>
          <w:sz w:val="24"/>
          <w:szCs w:val="24"/>
          <w:lang w:val="id-ID"/>
        </w:rPr>
        <w:t>is lain</w:t>
      </w:r>
      <w:r w:rsidR="002B3BE0">
        <w:rPr>
          <w:rFonts w:ascii="Times New Roman" w:hAnsi="Times New Roman" w:cs="Times New Roman"/>
          <w:sz w:val="24"/>
          <w:szCs w:val="24"/>
          <w:lang w:val="id-ID"/>
        </w:rPr>
        <w:t>-lain PAD yang sah :</w:t>
      </w:r>
    </w:p>
    <w:p w:rsidR="002B3BE0" w:rsidRDefault="002B3BE0"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Hasil Penjualan Aset Daerah yang Tidak Dipisahkan</w:t>
      </w:r>
    </w:p>
    <w:p w:rsidR="002B3BE0"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Hasil Penjualan Aset Lainnya</w:t>
      </w:r>
    </w:p>
    <w:p w:rsidR="00FB22E9" w:rsidRDefault="00FB22E9"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Penerimaan Jasa Giro</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Bunga</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Tuntutan Ganti Kerugian Daerah</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Komisi, Potongan, dan Selisih Nilai Tukar Rupiah</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Denda atas Keterlambatan Pelaksanaan Pekerjaan</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Denda Pajak</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Denda Retribusi</w:t>
      </w:r>
    </w:p>
    <w:p w:rsidR="00FB22E9" w:rsidRDefault="00FB22E9" w:rsidP="002B3BE0">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Pemanfaatan Aset Daerah</w:t>
      </w:r>
    </w:p>
    <w:p w:rsidR="00FB22E9" w:rsidRDefault="00FB22E9"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Denda atas Pelanggaran Perda</w:t>
      </w:r>
    </w:p>
    <w:p w:rsidR="00FB22E9" w:rsidRDefault="00FB22E9"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Hasil Eksekusi atas Jaminan</w:t>
      </w:r>
    </w:p>
    <w:p w:rsidR="00FB22E9" w:rsidRDefault="00FB22E9"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dari Pengembalian</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Fasilitas Sosial dan Umum</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Penyelenggaraan Sekolah dan Diklat</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Penyelenggaraan Pendidikan dan Pelatihan</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dari Angsuran/Cicilan Penjualan</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Hasil dari Pemanfaatan Kekayaan Daerah</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lastRenderedPageBreak/>
        <w:t>Pendapatan Zakat</w:t>
      </w:r>
    </w:p>
    <w:p w:rsidR="0063136D" w:rsidRDefault="0063136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BLUD</w:t>
      </w:r>
    </w:p>
    <w:p w:rsidR="0063136D" w:rsidRDefault="0025052D" w:rsidP="00FB22E9">
      <w:pPr>
        <w:pStyle w:val="ListParagraph"/>
        <w:numPr>
          <w:ilvl w:val="0"/>
          <w:numId w:val="32"/>
        </w:numPr>
        <w:spacing w:after="0" w:line="360" w:lineRule="auto"/>
        <w:jc w:val="both"/>
        <w:rPr>
          <w:rFonts w:ascii="Times New Roman" w:hAnsi="Times New Roman"/>
          <w:sz w:val="24"/>
          <w:szCs w:val="24"/>
        </w:rPr>
      </w:pPr>
      <w:r>
        <w:rPr>
          <w:rFonts w:ascii="Times New Roman" w:hAnsi="Times New Roman"/>
          <w:sz w:val="24"/>
          <w:szCs w:val="24"/>
        </w:rPr>
        <w:t>Pendapatan Lain-lain PAD yang Sah Lainnya.</w:t>
      </w:r>
    </w:p>
    <w:p w:rsidR="0025052D" w:rsidRDefault="009155BD" w:rsidP="00C1571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Pendapatan hasil penjualan aset daerah yang tidak dipisahkan</w:t>
      </w:r>
      <w:r w:rsidR="0081055D">
        <w:rPr>
          <w:rFonts w:ascii="Times New Roman" w:hAnsi="Times New Roman"/>
          <w:sz w:val="24"/>
          <w:szCs w:val="24"/>
          <w:lang w:val="id-ID"/>
        </w:rPr>
        <w:t xml:space="preserve"> meliputi penjualan tanah, peralatan dan mesin, gedung dan bangunan, jalan, irigasi, dan jaringan, serta penjualan aset tetap lainnya.</w:t>
      </w:r>
    </w:p>
    <w:p w:rsidR="004D02DF" w:rsidRDefault="00C21AB4" w:rsidP="00C1571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Penerimaan jasa giro meliputi penerimaan atas jasa giro kas daerah, jasa giro bendahara, dan jasa giro cadangan. Sedangkan pendapatan bunga meliputi pendapatan dari bunga deposito dan bunga dana bergulir.</w:t>
      </w:r>
    </w:p>
    <w:p w:rsidR="007B3E3D" w:rsidRDefault="007B3E3D" w:rsidP="00C1571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Pendapatan tuntutan ganti kerugian meliputi pendapatan karena tuntutan ganti kerugian daerah terhadap bendahara dan pegawai negeri yang bukan bendahara. Sedangkan pendapatan komisi, potongan, dan selisih nilai tukar rupiah merupakan pendapatan yang berasal dari komisi penempatan kas, potongan, dan keuntungan karena selisih nilai tukar rupiah.</w:t>
      </w:r>
    </w:p>
    <w:p w:rsidR="007B3E3D" w:rsidRDefault="007B3E3D" w:rsidP="00C1571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Pendapatan denda cukup beragam meliputi denda keterlambatan pelaksanaan pekerjaan, denda pajak, denda retribusi, denda pemanfaatan aset daerah, dan denda pelanggaran Perda. Jenis pendapatan denda pajak sama dengan jenis pajak daerah.</w:t>
      </w:r>
      <w:r w:rsidR="00BA63E5">
        <w:rPr>
          <w:rFonts w:ascii="Times New Roman" w:hAnsi="Times New Roman"/>
          <w:sz w:val="24"/>
          <w:szCs w:val="24"/>
          <w:lang w:val="id-ID"/>
        </w:rPr>
        <w:t xml:space="preserve"> Jenis pendapatan denda retribusi juga sama dengan jenis retribusi daerah. Denda dimungkinkan terjadi untuk semua jenis pajak dan retribusi daerah.</w:t>
      </w:r>
    </w:p>
    <w:p w:rsidR="00EF0200" w:rsidRDefault="00EF0200" w:rsidP="00C1571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Pendapatan hasil eksekusi atas jaminan meliputi hasil eksekusi atas jaminan pengadaan barang dan jasa serta atas pembongkaran reklame. Pendapatan dari pengembalian meliputi pendapatan pengembalian kelebihan PPh 21, asuransi kesehatan, gaji dan tunjangan, serta perjalanan dinas.</w:t>
      </w:r>
    </w:p>
    <w:p w:rsidR="00B22767" w:rsidRDefault="00EF0200" w:rsidP="00B80327">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Pendapatan penyelenggaraan sekolah dan diklat meliputi pendapatan penyelenggaraan sekolah dan pendapatan penyelenggaraan diklat. Pendapatan dari angsuran/cicilan penjualan meliputi pendapatan angsuran/cicilan penjualan rumah dinas dan pendapatan angsuran/cicilan penjualan kendaraan. Pendapatan hasil pemanfaatan kekayaan daerah meliputi pendapatan sewa, kerjasama pemanfaatan, bangun guna serah, dan bangun serah guna. Sedangkan pendapatan BLUD meliputi pendapatan</w:t>
      </w:r>
      <w:r w:rsidR="006C4993">
        <w:rPr>
          <w:rFonts w:ascii="Times New Roman" w:hAnsi="Times New Roman"/>
          <w:sz w:val="24"/>
          <w:szCs w:val="24"/>
          <w:lang w:val="id-ID"/>
        </w:rPr>
        <w:t xml:space="preserve"> jasa layanan umum, hibah, dan hasil kegiatan BLUD.</w:t>
      </w:r>
    </w:p>
    <w:p w:rsidR="00943A7F" w:rsidRPr="0065237C" w:rsidRDefault="00943A7F" w:rsidP="00943A7F">
      <w:pPr>
        <w:spacing w:after="0" w:line="360" w:lineRule="auto"/>
        <w:jc w:val="both"/>
        <w:rPr>
          <w:rFonts w:ascii="Times New Roman" w:hAnsi="Times New Roman"/>
          <w:b/>
          <w:sz w:val="24"/>
        </w:rPr>
      </w:pPr>
      <w:r w:rsidRPr="0065237C">
        <w:rPr>
          <w:rFonts w:ascii="Times New Roman" w:hAnsi="Times New Roman"/>
          <w:b/>
          <w:spacing w:val="1"/>
          <w:sz w:val="24"/>
          <w:szCs w:val="24"/>
        </w:rPr>
        <w:lastRenderedPageBreak/>
        <w:t>2.1.</w:t>
      </w:r>
      <w:r>
        <w:rPr>
          <w:rFonts w:ascii="Times New Roman" w:hAnsi="Times New Roman"/>
          <w:b/>
          <w:spacing w:val="1"/>
          <w:sz w:val="24"/>
          <w:szCs w:val="24"/>
          <w:lang w:val="id-ID"/>
        </w:rPr>
        <w:t>6</w:t>
      </w:r>
      <w:r w:rsidRPr="0065237C">
        <w:rPr>
          <w:rFonts w:ascii="Times New Roman" w:hAnsi="Times New Roman"/>
          <w:b/>
          <w:bCs/>
          <w:sz w:val="24"/>
          <w:szCs w:val="24"/>
        </w:rPr>
        <w:tab/>
      </w:r>
      <w:r w:rsidRPr="0065237C">
        <w:rPr>
          <w:rFonts w:ascii="Times New Roman" w:hAnsi="Times New Roman"/>
          <w:b/>
          <w:sz w:val="24"/>
        </w:rPr>
        <w:t>Dana Perimbangan</w:t>
      </w:r>
    </w:p>
    <w:p w:rsidR="00943A7F" w:rsidRPr="00322C3A" w:rsidRDefault="00943A7F" w:rsidP="00943A7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Merujuk pada pengertian Dana Perimbangan dalam Undang-Undang Nomor 33 Tahun 2004 tentang Perimbangan Keuangan antara Pemerintah Pusat dan Pemerintah Daerah Dana Perimbangan diartikan sebagai dana yang bersumber dari pendapatan Anggaran Pendapatan dan Belanja Nasional (APBN) yang dialokasikan kepada daerah untuk mendanai kebutuhan daerah dalam rangka pelaksanaan desentralisasi.</w:t>
      </w:r>
      <w:r w:rsidR="00A64ED3">
        <w:rPr>
          <w:rFonts w:ascii="Times New Roman" w:hAnsi="Times New Roman" w:cs="Times New Roman"/>
          <w:sz w:val="24"/>
          <w:szCs w:val="24"/>
        </w:rPr>
        <w:t xml:space="preserve"> </w:t>
      </w:r>
      <w:r w:rsidRPr="00452851">
        <w:rPr>
          <w:rFonts w:ascii="Times New Roman" w:hAnsi="Times New Roman" w:cs="Times New Roman"/>
          <w:sz w:val="24"/>
          <w:szCs w:val="24"/>
        </w:rPr>
        <w:t xml:space="preserve">Menurut Undang-Undang Nomor 55 Tahun 2005 tentang Dana Perimbangan, Dana Perimbangan adalah dana yang bersumber dari pendapatan APBN yang dialokasikan kepada daerah untuk mendanai kebutuhan daerah dalam rangka </w:t>
      </w:r>
      <w:r w:rsidRPr="000B57C4">
        <w:rPr>
          <w:rFonts w:ascii="Times New Roman" w:hAnsi="Times New Roman" w:cs="Times New Roman"/>
          <w:sz w:val="24"/>
        </w:rPr>
        <w:t xml:space="preserve">pelaksanaan Desentralisasi. Kebutuhan daerah dicerminkan dari luas daerah, keadaan geografis, jumlah penduduk, tingkat kesehatan dan kesejahteraan masyarakat di daerah, dan tingkat pendapatan masyarakat di daerah. Sedangkan kapasitas fiskal dicerminkan dari Pendapatan Asli Daerah, Dana Bagi Hasil Pajak, dan Sumber Daya Alam. </w:t>
      </w:r>
      <w:r w:rsidRPr="00AC0655">
        <w:rPr>
          <w:rFonts w:ascii="Times New Roman" w:hAnsi="Times New Roman" w:cs="Times New Roman"/>
          <w:sz w:val="24"/>
        </w:rPr>
        <w:t>Dana Perimbangan bertujuan untuk menciptakan keseimbangan keuangan antara Pemerintah Pusat dan Daerah dan antara Pemerintahan Daerah. Dana Perimbangan yang terdiri dari Dana Bagi Hasil dari penerimaan pajak dan SDA, Dana Alokasi Umum, dan Dana Alokasi Khusus merupakan sumber pendanaan bagi daerah dalam pelaksanaan desentralisasi, yang alokasinya tidak dapat dipisahkan satu dengan yang lain mengingat tujuan masing-masing jenis penerimaan tersebut saling mengisi dan melengkapi.</w:t>
      </w:r>
    </w:p>
    <w:p w:rsidR="00943A7F" w:rsidRDefault="00943A7F" w:rsidP="00943A7F">
      <w:pPr>
        <w:spacing w:after="0" w:line="360" w:lineRule="auto"/>
        <w:ind w:firstLine="720"/>
        <w:jc w:val="both"/>
        <w:rPr>
          <w:rFonts w:ascii="Times New Roman" w:hAnsi="Times New Roman" w:cs="Times New Roman"/>
          <w:sz w:val="24"/>
          <w:lang w:val="id-ID"/>
        </w:rPr>
      </w:pPr>
      <w:r w:rsidRPr="00742028">
        <w:rPr>
          <w:rFonts w:ascii="Times New Roman" w:hAnsi="Times New Roman" w:cs="Times New Roman"/>
          <w:sz w:val="24"/>
        </w:rPr>
        <w:t>Berdasarkan U</w:t>
      </w:r>
      <w:r w:rsidR="00297562">
        <w:rPr>
          <w:rFonts w:ascii="Times New Roman" w:hAnsi="Times New Roman" w:cs="Times New Roman"/>
          <w:sz w:val="24"/>
          <w:lang w:val="id-ID"/>
        </w:rPr>
        <w:t>ndang-</w:t>
      </w:r>
      <w:r w:rsidRPr="00742028">
        <w:rPr>
          <w:rFonts w:ascii="Times New Roman" w:hAnsi="Times New Roman" w:cs="Times New Roman"/>
          <w:sz w:val="24"/>
        </w:rPr>
        <w:t>U</w:t>
      </w:r>
      <w:r w:rsidR="00297562">
        <w:rPr>
          <w:rFonts w:ascii="Times New Roman" w:hAnsi="Times New Roman" w:cs="Times New Roman"/>
          <w:sz w:val="24"/>
          <w:lang w:val="id-ID"/>
        </w:rPr>
        <w:t>ndang</w:t>
      </w:r>
      <w:r w:rsidRPr="00742028">
        <w:rPr>
          <w:rFonts w:ascii="Times New Roman" w:hAnsi="Times New Roman" w:cs="Times New Roman"/>
          <w:sz w:val="24"/>
        </w:rPr>
        <w:t xml:space="preserve"> </w:t>
      </w:r>
      <w:r>
        <w:rPr>
          <w:rFonts w:ascii="Times New Roman" w:hAnsi="Times New Roman" w:cs="Times New Roman"/>
          <w:sz w:val="24"/>
          <w:lang w:val="id-ID"/>
        </w:rPr>
        <w:t>Nomor</w:t>
      </w:r>
      <w:r w:rsidRPr="00742028">
        <w:rPr>
          <w:rFonts w:ascii="Times New Roman" w:hAnsi="Times New Roman" w:cs="Times New Roman"/>
          <w:sz w:val="24"/>
        </w:rPr>
        <w:t xml:space="preserve"> 33 tahun 2004</w:t>
      </w:r>
      <w:r w:rsidR="00297562">
        <w:rPr>
          <w:rFonts w:ascii="Times New Roman" w:hAnsi="Times New Roman" w:cs="Times New Roman"/>
          <w:sz w:val="24"/>
          <w:lang w:val="id-ID"/>
        </w:rPr>
        <w:t xml:space="preserve"> </w:t>
      </w:r>
      <w:r w:rsidR="00515A3B">
        <w:rPr>
          <w:rFonts w:ascii="Times New Roman" w:hAnsi="Times New Roman" w:cs="Times New Roman"/>
          <w:sz w:val="24"/>
          <w:lang w:val="id-ID"/>
        </w:rPr>
        <w:t xml:space="preserve">tentang </w:t>
      </w:r>
      <w:r w:rsidR="00297562" w:rsidRPr="001F54A7">
        <w:rPr>
          <w:rFonts w:ascii="Times New Roman" w:hAnsi="Times New Roman" w:cs="Times New Roman"/>
          <w:sz w:val="24"/>
        </w:rPr>
        <w:t>Perimbangan Keuangan antara Pemerintah Pusat dan Pemerintah Daerah</w:t>
      </w:r>
      <w:r w:rsidR="00515A3B">
        <w:rPr>
          <w:rFonts w:ascii="Times New Roman" w:hAnsi="Times New Roman" w:cs="Times New Roman"/>
          <w:sz w:val="24"/>
          <w:lang w:val="id-ID"/>
        </w:rPr>
        <w:t>,</w:t>
      </w:r>
      <w:r w:rsidRPr="00742028">
        <w:rPr>
          <w:rFonts w:ascii="Times New Roman" w:hAnsi="Times New Roman" w:cs="Times New Roman"/>
          <w:sz w:val="24"/>
        </w:rPr>
        <w:t xml:space="preserve"> Dana </w:t>
      </w:r>
      <w:r>
        <w:rPr>
          <w:rFonts w:ascii="Times New Roman" w:hAnsi="Times New Roman" w:cs="Times New Roman"/>
          <w:sz w:val="24"/>
          <w:lang w:val="id-ID"/>
        </w:rPr>
        <w:t>P</w:t>
      </w:r>
      <w:r w:rsidRPr="00742028">
        <w:rPr>
          <w:rFonts w:ascii="Times New Roman" w:hAnsi="Times New Roman" w:cs="Times New Roman"/>
          <w:sz w:val="24"/>
        </w:rPr>
        <w:t>erimbangan yang diperoleh</w:t>
      </w:r>
      <w:r w:rsidR="00C720F2">
        <w:rPr>
          <w:rFonts w:ascii="Times New Roman" w:hAnsi="Times New Roman" w:cs="Times New Roman"/>
          <w:sz w:val="24"/>
          <w:lang w:val="id-ID"/>
        </w:rPr>
        <w:t xml:space="preserve"> </w:t>
      </w:r>
      <w:r w:rsidRPr="00742028">
        <w:rPr>
          <w:rFonts w:ascii="Times New Roman" w:hAnsi="Times New Roman" w:cs="Times New Roman"/>
          <w:sz w:val="24"/>
        </w:rPr>
        <w:t>pemerintah daerah terdiri dari dana alokasi:</w:t>
      </w:r>
    </w:p>
    <w:p w:rsidR="00943A7F" w:rsidRPr="00F26F48" w:rsidRDefault="00943A7F" w:rsidP="00943A7F">
      <w:pPr>
        <w:pStyle w:val="ListParagraph"/>
        <w:numPr>
          <w:ilvl w:val="0"/>
          <w:numId w:val="11"/>
        </w:numPr>
        <w:spacing w:after="0" w:line="360" w:lineRule="auto"/>
        <w:jc w:val="both"/>
        <w:rPr>
          <w:rFonts w:ascii="Times New Roman" w:hAnsi="Times New Roman"/>
          <w:sz w:val="24"/>
        </w:rPr>
      </w:pPr>
      <w:r w:rsidRPr="00F26F48">
        <w:rPr>
          <w:rFonts w:ascii="Times New Roman" w:hAnsi="Times New Roman"/>
          <w:sz w:val="24"/>
        </w:rPr>
        <w:t>Dana Bagi Hasil</w:t>
      </w:r>
    </w:p>
    <w:p w:rsidR="00943A7F" w:rsidRDefault="00943A7F" w:rsidP="00943A7F">
      <w:pPr>
        <w:pStyle w:val="ListParagraph"/>
        <w:numPr>
          <w:ilvl w:val="0"/>
          <w:numId w:val="11"/>
        </w:numPr>
        <w:spacing w:after="0" w:line="360" w:lineRule="auto"/>
        <w:jc w:val="both"/>
        <w:rPr>
          <w:rFonts w:ascii="Times New Roman" w:hAnsi="Times New Roman"/>
          <w:sz w:val="24"/>
        </w:rPr>
      </w:pPr>
      <w:r w:rsidRPr="00742028">
        <w:rPr>
          <w:rFonts w:ascii="Times New Roman" w:hAnsi="Times New Roman"/>
          <w:sz w:val="24"/>
        </w:rPr>
        <w:t>Dana Alokasi Umum</w:t>
      </w:r>
    </w:p>
    <w:p w:rsidR="00943A7F" w:rsidRPr="00742028" w:rsidRDefault="00943A7F" w:rsidP="00943A7F">
      <w:pPr>
        <w:pStyle w:val="ListParagraph"/>
        <w:numPr>
          <w:ilvl w:val="0"/>
          <w:numId w:val="11"/>
        </w:numPr>
        <w:spacing w:line="360" w:lineRule="auto"/>
        <w:jc w:val="both"/>
        <w:rPr>
          <w:rFonts w:ascii="Times New Roman" w:hAnsi="Times New Roman"/>
          <w:sz w:val="24"/>
        </w:rPr>
      </w:pPr>
      <w:r w:rsidRPr="00742028">
        <w:rPr>
          <w:rFonts w:ascii="Times New Roman" w:hAnsi="Times New Roman"/>
          <w:sz w:val="24"/>
        </w:rPr>
        <w:t>Dana Alokasi Khusus</w:t>
      </w:r>
    </w:p>
    <w:p w:rsidR="00943A7F" w:rsidRPr="00E24CA6" w:rsidRDefault="00943A7F" w:rsidP="00943A7F">
      <w:pPr>
        <w:spacing w:after="0" w:line="360" w:lineRule="auto"/>
        <w:jc w:val="both"/>
        <w:rPr>
          <w:rFonts w:ascii="Times New Roman" w:hAnsi="Times New Roman" w:cs="Times New Roman"/>
          <w:b/>
          <w:sz w:val="24"/>
        </w:rPr>
      </w:pPr>
      <w:r>
        <w:rPr>
          <w:rFonts w:ascii="Times New Roman" w:hAnsi="Times New Roman" w:cs="Times New Roman"/>
          <w:b/>
          <w:sz w:val="24"/>
          <w:lang w:val="id-ID"/>
        </w:rPr>
        <w:t>2.1.6.1</w:t>
      </w:r>
      <w:r>
        <w:rPr>
          <w:rFonts w:ascii="Times New Roman" w:hAnsi="Times New Roman" w:cs="Times New Roman"/>
          <w:b/>
          <w:sz w:val="24"/>
          <w:lang w:val="id-ID"/>
        </w:rPr>
        <w:tab/>
      </w:r>
      <w:r w:rsidRPr="00E24CA6">
        <w:rPr>
          <w:rFonts w:ascii="Times New Roman" w:hAnsi="Times New Roman" w:cs="Times New Roman"/>
          <w:b/>
          <w:sz w:val="24"/>
        </w:rPr>
        <w:t xml:space="preserve">Dana </w:t>
      </w:r>
      <w:r>
        <w:rPr>
          <w:rFonts w:ascii="Times New Roman" w:hAnsi="Times New Roman" w:cs="Times New Roman"/>
          <w:b/>
          <w:sz w:val="24"/>
          <w:lang w:val="id-ID"/>
        </w:rPr>
        <w:t>B</w:t>
      </w:r>
      <w:r w:rsidRPr="00E24CA6">
        <w:rPr>
          <w:rFonts w:ascii="Times New Roman" w:hAnsi="Times New Roman" w:cs="Times New Roman"/>
          <w:b/>
          <w:sz w:val="24"/>
        </w:rPr>
        <w:t xml:space="preserve">agi </w:t>
      </w:r>
      <w:r>
        <w:rPr>
          <w:rFonts w:ascii="Times New Roman" w:hAnsi="Times New Roman" w:cs="Times New Roman"/>
          <w:b/>
          <w:sz w:val="24"/>
          <w:lang w:val="id-ID"/>
        </w:rPr>
        <w:t>H</w:t>
      </w:r>
      <w:r w:rsidRPr="00E24CA6">
        <w:rPr>
          <w:rFonts w:ascii="Times New Roman" w:hAnsi="Times New Roman" w:cs="Times New Roman"/>
          <w:b/>
          <w:sz w:val="24"/>
        </w:rPr>
        <w:t>asil</w:t>
      </w:r>
    </w:p>
    <w:p w:rsidR="00943A7F" w:rsidRDefault="00943A7F" w:rsidP="00943A7F">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Menurut Peraturan Pemerintah Nomor 55 </w:t>
      </w:r>
      <w:r w:rsidRPr="00CA2911">
        <w:rPr>
          <w:rFonts w:ascii="Times New Roman" w:hAnsi="Times New Roman" w:cs="Times New Roman"/>
          <w:sz w:val="24"/>
        </w:rPr>
        <w:t>Tahun 2005</w:t>
      </w:r>
      <w:r w:rsidR="007F0369">
        <w:rPr>
          <w:rFonts w:ascii="Times New Roman" w:hAnsi="Times New Roman" w:cs="Times New Roman"/>
          <w:sz w:val="24"/>
          <w:lang w:val="id-ID"/>
        </w:rPr>
        <w:t xml:space="preserve"> tentang Dana Perimbangan,</w:t>
      </w:r>
      <w:r w:rsidRPr="00CA2911">
        <w:rPr>
          <w:rFonts w:ascii="Times New Roman" w:hAnsi="Times New Roman" w:cs="Times New Roman"/>
          <w:sz w:val="24"/>
        </w:rPr>
        <w:t xml:space="preserve"> Dana Bagi Hasil adalah dana yang bersumber dari APBN yang dibagihasilkan kepada </w:t>
      </w:r>
      <w:r>
        <w:rPr>
          <w:rFonts w:ascii="Times New Roman" w:hAnsi="Times New Roman" w:cs="Times New Roman"/>
          <w:sz w:val="24"/>
          <w:lang w:val="id-ID"/>
        </w:rPr>
        <w:t>d</w:t>
      </w:r>
      <w:r w:rsidRPr="00CA2911">
        <w:rPr>
          <w:rFonts w:ascii="Times New Roman" w:hAnsi="Times New Roman" w:cs="Times New Roman"/>
          <w:sz w:val="24"/>
        </w:rPr>
        <w:t xml:space="preserve">aerah berdasarkan angka persentase tertentu dengan </w:t>
      </w:r>
      <w:r w:rsidRPr="00CA2911">
        <w:rPr>
          <w:rFonts w:ascii="Times New Roman" w:hAnsi="Times New Roman" w:cs="Times New Roman"/>
          <w:sz w:val="24"/>
        </w:rPr>
        <w:lastRenderedPageBreak/>
        <w:t>memperhatikan potensi daerah penghasil</w:t>
      </w:r>
      <w:r w:rsidRPr="004563C4">
        <w:rPr>
          <w:rFonts w:ascii="Times New Roman" w:hAnsi="Times New Roman" w:cs="Times New Roman"/>
          <w:sz w:val="24"/>
          <w:szCs w:val="24"/>
        </w:rPr>
        <w:t>.</w:t>
      </w:r>
      <w:r w:rsidR="00344F90">
        <w:rPr>
          <w:rFonts w:ascii="Times New Roman" w:hAnsi="Times New Roman" w:cs="Times New Roman"/>
          <w:sz w:val="24"/>
          <w:szCs w:val="24"/>
          <w:lang w:val="id-ID"/>
        </w:rPr>
        <w:t xml:space="preserve"> </w:t>
      </w:r>
      <w:r w:rsidRPr="004563C4">
        <w:rPr>
          <w:rFonts w:ascii="Times New Roman" w:hAnsi="Times New Roman" w:cs="Times New Roman"/>
          <w:sz w:val="24"/>
          <w:szCs w:val="24"/>
          <w:lang w:val="id-ID"/>
        </w:rPr>
        <w:t>Sedangkan b</w:t>
      </w:r>
      <w:r>
        <w:rPr>
          <w:rFonts w:ascii="Times New Roman" w:hAnsi="Times New Roman" w:cs="Times New Roman"/>
          <w:sz w:val="24"/>
          <w:lang w:val="id-ID"/>
        </w:rPr>
        <w:t xml:space="preserve">erdasarkan </w:t>
      </w:r>
      <w:r w:rsidRPr="00742028">
        <w:rPr>
          <w:rFonts w:ascii="Times New Roman" w:hAnsi="Times New Roman" w:cs="Times New Roman"/>
          <w:sz w:val="24"/>
        </w:rPr>
        <w:t>U</w:t>
      </w:r>
      <w:r w:rsidR="00344F90">
        <w:rPr>
          <w:rFonts w:ascii="Times New Roman" w:hAnsi="Times New Roman" w:cs="Times New Roman"/>
          <w:sz w:val="24"/>
          <w:lang w:val="id-ID"/>
        </w:rPr>
        <w:t>ndang-</w:t>
      </w:r>
      <w:r w:rsidRPr="00742028">
        <w:rPr>
          <w:rFonts w:ascii="Times New Roman" w:hAnsi="Times New Roman" w:cs="Times New Roman"/>
          <w:sz w:val="24"/>
        </w:rPr>
        <w:t>U</w:t>
      </w:r>
      <w:r w:rsidR="00344F90">
        <w:rPr>
          <w:rFonts w:ascii="Times New Roman" w:hAnsi="Times New Roman" w:cs="Times New Roman"/>
          <w:sz w:val="24"/>
          <w:lang w:val="id-ID"/>
        </w:rPr>
        <w:t>ndang</w:t>
      </w:r>
      <w:r w:rsidRPr="00742028">
        <w:rPr>
          <w:rFonts w:ascii="Times New Roman" w:hAnsi="Times New Roman" w:cs="Times New Roman"/>
          <w:sz w:val="24"/>
        </w:rPr>
        <w:t xml:space="preserve"> </w:t>
      </w:r>
      <w:r>
        <w:rPr>
          <w:rFonts w:ascii="Times New Roman" w:hAnsi="Times New Roman" w:cs="Times New Roman"/>
          <w:sz w:val="24"/>
          <w:lang w:val="id-ID"/>
        </w:rPr>
        <w:t>Nomor</w:t>
      </w:r>
      <w:r w:rsidRPr="00742028">
        <w:rPr>
          <w:rFonts w:ascii="Times New Roman" w:hAnsi="Times New Roman" w:cs="Times New Roman"/>
          <w:sz w:val="24"/>
        </w:rPr>
        <w:t xml:space="preserve"> 33 </w:t>
      </w:r>
      <w:r>
        <w:rPr>
          <w:rFonts w:ascii="Times New Roman" w:hAnsi="Times New Roman" w:cs="Times New Roman"/>
          <w:sz w:val="24"/>
          <w:lang w:val="id-ID"/>
        </w:rPr>
        <w:t>T</w:t>
      </w:r>
      <w:r>
        <w:rPr>
          <w:rFonts w:ascii="Times New Roman" w:hAnsi="Times New Roman" w:cs="Times New Roman"/>
          <w:sz w:val="24"/>
        </w:rPr>
        <w:t>ahun 2004</w:t>
      </w:r>
      <w:r w:rsidR="007F37A4">
        <w:rPr>
          <w:rFonts w:ascii="Times New Roman" w:hAnsi="Times New Roman" w:cs="Times New Roman"/>
          <w:sz w:val="24"/>
          <w:lang w:val="id-ID"/>
        </w:rPr>
        <w:t xml:space="preserve"> tentang </w:t>
      </w:r>
      <w:r w:rsidR="007F37A4" w:rsidRPr="001F54A7">
        <w:rPr>
          <w:rFonts w:ascii="Times New Roman" w:hAnsi="Times New Roman" w:cs="Times New Roman"/>
          <w:sz w:val="24"/>
        </w:rPr>
        <w:t>Perimbangan Keuangan antara Pemerintah Pusat dan Pemerintah Daerah</w:t>
      </w:r>
      <w:r>
        <w:rPr>
          <w:rFonts w:ascii="Times New Roman" w:hAnsi="Times New Roman" w:cs="Times New Roman"/>
          <w:sz w:val="24"/>
          <w:lang w:val="id-ID"/>
        </w:rPr>
        <w:t xml:space="preserve">, </w:t>
      </w:r>
      <w:r w:rsidRPr="00742028">
        <w:rPr>
          <w:rFonts w:ascii="Times New Roman" w:hAnsi="Times New Roman" w:cs="Times New Roman"/>
          <w:sz w:val="24"/>
        </w:rPr>
        <w:t xml:space="preserve">Dana Bagi Hasil adalah dana yang bersumber dari pendapatan APBN yangdialokasikan kepada Daerah berdasarkan angka persentase untuk mendanaikebutuhan daerah dalam rangka pelaksanaan </w:t>
      </w:r>
      <w:r>
        <w:rPr>
          <w:rFonts w:ascii="Times New Roman" w:hAnsi="Times New Roman" w:cs="Times New Roman"/>
          <w:sz w:val="24"/>
          <w:lang w:val="id-ID"/>
        </w:rPr>
        <w:t>d</w:t>
      </w:r>
      <w:r w:rsidRPr="00742028">
        <w:rPr>
          <w:rFonts w:ascii="Times New Roman" w:hAnsi="Times New Roman" w:cs="Times New Roman"/>
          <w:sz w:val="24"/>
        </w:rPr>
        <w:t xml:space="preserve">esentralisasi.Dalam undang-undang tersebut menjelaskan bahwa </w:t>
      </w:r>
      <w:r>
        <w:rPr>
          <w:rFonts w:ascii="Times New Roman" w:hAnsi="Times New Roman" w:cs="Times New Roman"/>
          <w:sz w:val="24"/>
          <w:lang w:val="id-ID"/>
        </w:rPr>
        <w:t>d</w:t>
      </w:r>
      <w:r w:rsidRPr="00742028">
        <w:rPr>
          <w:rFonts w:ascii="Times New Roman" w:hAnsi="Times New Roman" w:cs="Times New Roman"/>
          <w:sz w:val="24"/>
        </w:rPr>
        <w:t>ana bagi hasil terbagi menjadi 2</w:t>
      </w:r>
      <w:r>
        <w:rPr>
          <w:rFonts w:ascii="Times New Roman" w:hAnsi="Times New Roman" w:cs="Times New Roman"/>
          <w:sz w:val="24"/>
          <w:lang w:val="id-ID"/>
        </w:rPr>
        <w:t xml:space="preserve">, </w:t>
      </w:r>
      <w:r w:rsidRPr="00742028">
        <w:rPr>
          <w:rFonts w:ascii="Times New Roman" w:hAnsi="Times New Roman" w:cs="Times New Roman"/>
          <w:sz w:val="24"/>
        </w:rPr>
        <w:t>yaitu dana bagi hasil yang bersumber dari pajak dan bersumber dari sumber daya</w:t>
      </w:r>
      <w:r w:rsidR="007B0F68">
        <w:rPr>
          <w:rFonts w:ascii="Times New Roman" w:hAnsi="Times New Roman" w:cs="Times New Roman"/>
          <w:sz w:val="24"/>
          <w:lang w:val="id-ID"/>
        </w:rPr>
        <w:t xml:space="preserve"> </w:t>
      </w:r>
      <w:r w:rsidRPr="00742028">
        <w:rPr>
          <w:rFonts w:ascii="Times New Roman" w:hAnsi="Times New Roman" w:cs="Times New Roman"/>
          <w:sz w:val="24"/>
        </w:rPr>
        <w:t>alam.</w:t>
      </w:r>
      <w:r w:rsidR="007B0F68">
        <w:rPr>
          <w:rFonts w:ascii="Times New Roman" w:hAnsi="Times New Roman" w:cs="Times New Roman"/>
          <w:sz w:val="24"/>
          <w:lang w:val="id-ID"/>
        </w:rPr>
        <w:t xml:space="preserve"> </w:t>
      </w:r>
      <w:r w:rsidRPr="00742028">
        <w:rPr>
          <w:rFonts w:ascii="Times New Roman" w:hAnsi="Times New Roman" w:cs="Times New Roman"/>
          <w:sz w:val="24"/>
        </w:rPr>
        <w:t xml:space="preserve">Berdasarkan </w:t>
      </w:r>
      <w:r>
        <w:rPr>
          <w:rFonts w:ascii="Times New Roman" w:hAnsi="Times New Roman" w:cs="Times New Roman"/>
          <w:sz w:val="24"/>
          <w:lang w:val="id-ID"/>
        </w:rPr>
        <w:t>U</w:t>
      </w:r>
      <w:r w:rsidRPr="00742028">
        <w:rPr>
          <w:rFonts w:ascii="Times New Roman" w:hAnsi="Times New Roman" w:cs="Times New Roman"/>
          <w:sz w:val="24"/>
        </w:rPr>
        <w:t>ndang-</w:t>
      </w:r>
      <w:r>
        <w:rPr>
          <w:rFonts w:ascii="Times New Roman" w:hAnsi="Times New Roman" w:cs="Times New Roman"/>
          <w:sz w:val="24"/>
          <w:lang w:val="id-ID"/>
        </w:rPr>
        <w:t>U</w:t>
      </w:r>
      <w:r w:rsidRPr="00742028">
        <w:rPr>
          <w:rFonts w:ascii="Times New Roman" w:hAnsi="Times New Roman" w:cs="Times New Roman"/>
          <w:sz w:val="24"/>
        </w:rPr>
        <w:t xml:space="preserve">ndang </w:t>
      </w:r>
      <w:r>
        <w:rPr>
          <w:rFonts w:ascii="Times New Roman" w:hAnsi="Times New Roman" w:cs="Times New Roman"/>
          <w:sz w:val="24"/>
          <w:lang w:val="id-ID"/>
        </w:rPr>
        <w:t>Nomor</w:t>
      </w:r>
      <w:r w:rsidRPr="00742028">
        <w:rPr>
          <w:rFonts w:ascii="Times New Roman" w:hAnsi="Times New Roman" w:cs="Times New Roman"/>
          <w:sz w:val="24"/>
        </w:rPr>
        <w:t xml:space="preserve"> 33 </w:t>
      </w:r>
      <w:r>
        <w:rPr>
          <w:rFonts w:ascii="Times New Roman" w:hAnsi="Times New Roman" w:cs="Times New Roman"/>
          <w:sz w:val="24"/>
          <w:lang w:val="id-ID"/>
        </w:rPr>
        <w:t>T</w:t>
      </w:r>
      <w:r w:rsidRPr="00742028">
        <w:rPr>
          <w:rFonts w:ascii="Times New Roman" w:hAnsi="Times New Roman" w:cs="Times New Roman"/>
          <w:sz w:val="24"/>
        </w:rPr>
        <w:t>ahun 2004</w:t>
      </w:r>
      <w:r w:rsidR="00260364">
        <w:rPr>
          <w:rFonts w:ascii="Times New Roman" w:hAnsi="Times New Roman" w:cs="Times New Roman"/>
          <w:sz w:val="24"/>
          <w:lang w:val="id-ID"/>
        </w:rPr>
        <w:t xml:space="preserve"> tentang </w:t>
      </w:r>
      <w:r w:rsidR="00260364" w:rsidRPr="001F54A7">
        <w:rPr>
          <w:rFonts w:ascii="Times New Roman" w:hAnsi="Times New Roman" w:cs="Times New Roman"/>
          <w:sz w:val="24"/>
        </w:rPr>
        <w:t>Perimbangan Keuangan antara Pemerintah Pusat dan Pemerintah Daerah</w:t>
      </w:r>
      <w:r w:rsidRPr="00742028">
        <w:rPr>
          <w:rFonts w:ascii="Times New Roman" w:hAnsi="Times New Roman" w:cs="Times New Roman"/>
          <w:sz w:val="24"/>
        </w:rPr>
        <w:t xml:space="preserve"> </w:t>
      </w:r>
      <w:r>
        <w:rPr>
          <w:rFonts w:ascii="Times New Roman" w:hAnsi="Times New Roman" w:cs="Times New Roman"/>
          <w:sz w:val="24"/>
          <w:lang w:val="id-ID"/>
        </w:rPr>
        <w:t>d</w:t>
      </w:r>
      <w:r w:rsidRPr="00742028">
        <w:rPr>
          <w:rFonts w:ascii="Times New Roman" w:hAnsi="Times New Roman" w:cs="Times New Roman"/>
          <w:sz w:val="24"/>
        </w:rPr>
        <w:t>ana bagi hasil yang</w:t>
      </w:r>
      <w:r w:rsidR="00165DFB">
        <w:rPr>
          <w:rFonts w:ascii="Times New Roman" w:hAnsi="Times New Roman" w:cs="Times New Roman"/>
          <w:sz w:val="24"/>
          <w:lang w:val="id-ID"/>
        </w:rPr>
        <w:t xml:space="preserve"> </w:t>
      </w:r>
      <w:r w:rsidRPr="00742028">
        <w:rPr>
          <w:rFonts w:ascii="Times New Roman" w:hAnsi="Times New Roman" w:cs="Times New Roman"/>
          <w:sz w:val="24"/>
        </w:rPr>
        <w:t>bersumber berasal dari pajak terdiri dari </w:t>
      </w:r>
      <w:r>
        <w:rPr>
          <w:rFonts w:ascii="Times New Roman" w:hAnsi="Times New Roman" w:cs="Times New Roman"/>
          <w:sz w:val="24"/>
          <w:lang w:val="id-ID"/>
        </w:rPr>
        <w:t>:</w:t>
      </w:r>
    </w:p>
    <w:p w:rsidR="00943A7F" w:rsidRDefault="00943A7F" w:rsidP="00943A7F">
      <w:pPr>
        <w:pStyle w:val="ListParagraph"/>
        <w:numPr>
          <w:ilvl w:val="2"/>
          <w:numId w:val="9"/>
        </w:numPr>
        <w:spacing w:after="0" w:line="360" w:lineRule="auto"/>
        <w:ind w:left="709"/>
        <w:jc w:val="both"/>
        <w:rPr>
          <w:rFonts w:ascii="Times New Roman" w:hAnsi="Times New Roman"/>
          <w:sz w:val="24"/>
        </w:rPr>
      </w:pPr>
      <w:r w:rsidRPr="00742028">
        <w:rPr>
          <w:rFonts w:ascii="Times New Roman" w:hAnsi="Times New Roman"/>
          <w:sz w:val="24"/>
        </w:rPr>
        <w:t>Pajak Bumi </w:t>
      </w:r>
      <w:r>
        <w:rPr>
          <w:rFonts w:ascii="Times New Roman" w:hAnsi="Times New Roman"/>
          <w:sz w:val="24"/>
        </w:rPr>
        <w:t xml:space="preserve">dan </w:t>
      </w:r>
      <w:r w:rsidRPr="00742028">
        <w:rPr>
          <w:rFonts w:ascii="Times New Roman" w:hAnsi="Times New Roman"/>
          <w:sz w:val="24"/>
        </w:rPr>
        <w:t>Bangunan (PBB);</w:t>
      </w:r>
    </w:p>
    <w:p w:rsidR="00943A7F" w:rsidRDefault="00943A7F" w:rsidP="00943A7F">
      <w:pPr>
        <w:pStyle w:val="ListParagraph"/>
        <w:numPr>
          <w:ilvl w:val="2"/>
          <w:numId w:val="9"/>
        </w:numPr>
        <w:spacing w:after="0" w:line="360" w:lineRule="auto"/>
        <w:ind w:left="709"/>
        <w:jc w:val="both"/>
        <w:rPr>
          <w:rFonts w:ascii="Times New Roman" w:hAnsi="Times New Roman"/>
          <w:sz w:val="24"/>
        </w:rPr>
      </w:pPr>
      <w:r w:rsidRPr="00742028">
        <w:rPr>
          <w:rFonts w:ascii="Times New Roman" w:hAnsi="Times New Roman"/>
          <w:sz w:val="24"/>
        </w:rPr>
        <w:t>BeaPerolehan Hak atas Tanah dan Bangunan (BPHTB);</w:t>
      </w:r>
    </w:p>
    <w:p w:rsidR="00943A7F" w:rsidRDefault="00943A7F" w:rsidP="00943A7F">
      <w:pPr>
        <w:pStyle w:val="ListParagraph"/>
        <w:numPr>
          <w:ilvl w:val="2"/>
          <w:numId w:val="9"/>
        </w:numPr>
        <w:spacing w:after="0" w:line="360" w:lineRule="auto"/>
        <w:ind w:left="709"/>
        <w:jc w:val="both"/>
        <w:rPr>
          <w:rFonts w:ascii="Times New Roman" w:hAnsi="Times New Roman"/>
          <w:sz w:val="24"/>
        </w:rPr>
      </w:pPr>
      <w:r w:rsidRPr="00742028">
        <w:rPr>
          <w:rFonts w:ascii="Times New Roman" w:hAnsi="Times New Roman"/>
          <w:sz w:val="24"/>
        </w:rPr>
        <w:t>Pajak Penghasilan (PPh)</w:t>
      </w:r>
      <w:r w:rsidR="005C37C8">
        <w:rPr>
          <w:rFonts w:ascii="Times New Roman" w:hAnsi="Times New Roman"/>
          <w:sz w:val="24"/>
        </w:rPr>
        <w:t xml:space="preserve"> </w:t>
      </w:r>
      <w:r w:rsidRPr="00742028">
        <w:rPr>
          <w:rFonts w:ascii="Times New Roman" w:hAnsi="Times New Roman"/>
          <w:sz w:val="24"/>
        </w:rPr>
        <w:t>Pasal 25 dan Pasal 29 Wajib Pajak Orang Pribadi Dalam Negeri dan PPh Pasal 21</w:t>
      </w:r>
      <w:r>
        <w:rPr>
          <w:rFonts w:ascii="Times New Roman" w:hAnsi="Times New Roman"/>
          <w:sz w:val="24"/>
        </w:rPr>
        <w:t>.</w:t>
      </w:r>
    </w:p>
    <w:p w:rsidR="00943A7F" w:rsidRDefault="00943A7F" w:rsidP="00943A7F">
      <w:pPr>
        <w:spacing w:after="0" w:line="360" w:lineRule="auto"/>
        <w:ind w:firstLine="709"/>
        <w:jc w:val="both"/>
        <w:rPr>
          <w:rFonts w:ascii="Times New Roman" w:hAnsi="Times New Roman" w:cs="Times New Roman"/>
          <w:sz w:val="24"/>
          <w:lang w:val="id-ID"/>
        </w:rPr>
      </w:pPr>
      <w:r w:rsidRPr="00742028">
        <w:rPr>
          <w:rFonts w:ascii="Times New Roman" w:hAnsi="Times New Roman" w:cs="Times New Roman"/>
          <w:sz w:val="24"/>
        </w:rPr>
        <w:t>Sedangkan Dana Bagi Hasil yang bersumber dari sumber daya alam berasal dari</w:t>
      </w:r>
      <w:r>
        <w:rPr>
          <w:rFonts w:ascii="Times New Roman" w:hAnsi="Times New Roman" w:cs="Times New Roman"/>
          <w:sz w:val="24"/>
          <w:lang w:val="id-ID"/>
        </w:rPr>
        <w:t>, yaitu :</w:t>
      </w:r>
    </w:p>
    <w:p w:rsidR="00943A7F" w:rsidRDefault="00943A7F" w:rsidP="00943A7F">
      <w:pPr>
        <w:pStyle w:val="ListParagraph"/>
        <w:numPr>
          <w:ilvl w:val="2"/>
          <w:numId w:val="8"/>
        </w:numPr>
        <w:spacing w:after="0" w:line="360" w:lineRule="auto"/>
        <w:ind w:left="709"/>
        <w:jc w:val="both"/>
        <w:rPr>
          <w:rFonts w:ascii="Times New Roman" w:hAnsi="Times New Roman"/>
          <w:sz w:val="24"/>
        </w:rPr>
      </w:pPr>
      <w:r>
        <w:rPr>
          <w:rFonts w:ascii="Times New Roman" w:hAnsi="Times New Roman"/>
          <w:sz w:val="24"/>
        </w:rPr>
        <w:t>Kehutanan;</w:t>
      </w:r>
    </w:p>
    <w:p w:rsidR="00943A7F" w:rsidRDefault="00943A7F" w:rsidP="00943A7F">
      <w:pPr>
        <w:pStyle w:val="ListParagraph"/>
        <w:numPr>
          <w:ilvl w:val="2"/>
          <w:numId w:val="8"/>
        </w:numPr>
        <w:spacing w:after="0" w:line="360" w:lineRule="auto"/>
        <w:ind w:left="709"/>
        <w:jc w:val="both"/>
        <w:rPr>
          <w:rFonts w:ascii="Times New Roman" w:hAnsi="Times New Roman"/>
          <w:sz w:val="24"/>
        </w:rPr>
      </w:pPr>
      <w:r>
        <w:rPr>
          <w:rFonts w:ascii="Times New Roman" w:hAnsi="Times New Roman"/>
          <w:sz w:val="24"/>
        </w:rPr>
        <w:t>Pertambangan umum;</w:t>
      </w:r>
    </w:p>
    <w:p w:rsidR="00943A7F" w:rsidRDefault="00943A7F" w:rsidP="00943A7F">
      <w:pPr>
        <w:pStyle w:val="ListParagraph"/>
        <w:numPr>
          <w:ilvl w:val="2"/>
          <w:numId w:val="8"/>
        </w:numPr>
        <w:spacing w:after="0" w:line="360" w:lineRule="auto"/>
        <w:ind w:left="709"/>
        <w:jc w:val="both"/>
        <w:rPr>
          <w:rFonts w:ascii="Times New Roman" w:hAnsi="Times New Roman"/>
          <w:sz w:val="24"/>
        </w:rPr>
      </w:pPr>
      <w:r>
        <w:rPr>
          <w:rFonts w:ascii="Times New Roman" w:hAnsi="Times New Roman"/>
          <w:sz w:val="24"/>
        </w:rPr>
        <w:t>Perikanan;</w:t>
      </w:r>
    </w:p>
    <w:p w:rsidR="00943A7F" w:rsidRDefault="00943A7F" w:rsidP="00943A7F">
      <w:pPr>
        <w:pStyle w:val="ListParagraph"/>
        <w:numPr>
          <w:ilvl w:val="2"/>
          <w:numId w:val="8"/>
        </w:numPr>
        <w:spacing w:after="0" w:line="360" w:lineRule="auto"/>
        <w:ind w:left="709"/>
        <w:jc w:val="both"/>
        <w:rPr>
          <w:rFonts w:ascii="Times New Roman" w:hAnsi="Times New Roman"/>
          <w:sz w:val="24"/>
        </w:rPr>
      </w:pPr>
      <w:r>
        <w:rPr>
          <w:rFonts w:ascii="Times New Roman" w:hAnsi="Times New Roman"/>
          <w:sz w:val="24"/>
        </w:rPr>
        <w:t>Pertambangan minyak bumi;</w:t>
      </w:r>
    </w:p>
    <w:p w:rsidR="00943A7F" w:rsidRDefault="00943A7F" w:rsidP="00943A7F">
      <w:pPr>
        <w:pStyle w:val="ListParagraph"/>
        <w:numPr>
          <w:ilvl w:val="2"/>
          <w:numId w:val="8"/>
        </w:numPr>
        <w:spacing w:after="0" w:line="360" w:lineRule="auto"/>
        <w:ind w:left="709"/>
        <w:jc w:val="both"/>
        <w:rPr>
          <w:rFonts w:ascii="Times New Roman" w:hAnsi="Times New Roman"/>
          <w:sz w:val="24"/>
        </w:rPr>
      </w:pPr>
      <w:r>
        <w:rPr>
          <w:rFonts w:ascii="Times New Roman" w:hAnsi="Times New Roman"/>
          <w:sz w:val="24"/>
        </w:rPr>
        <w:t>Pertambangan gas;</w:t>
      </w:r>
    </w:p>
    <w:p w:rsidR="00384831" w:rsidRPr="00B7491B" w:rsidRDefault="00943A7F" w:rsidP="00B7491B">
      <w:pPr>
        <w:pStyle w:val="ListParagraph"/>
        <w:numPr>
          <w:ilvl w:val="2"/>
          <w:numId w:val="8"/>
        </w:numPr>
        <w:spacing w:line="360" w:lineRule="auto"/>
        <w:ind w:left="709"/>
        <w:jc w:val="both"/>
        <w:rPr>
          <w:rFonts w:ascii="Times New Roman" w:hAnsi="Times New Roman"/>
          <w:sz w:val="24"/>
        </w:rPr>
      </w:pPr>
      <w:r>
        <w:rPr>
          <w:rFonts w:ascii="Times New Roman" w:hAnsi="Times New Roman"/>
          <w:sz w:val="24"/>
        </w:rPr>
        <w:t>Pertambangan panas bumi</w:t>
      </w:r>
    </w:p>
    <w:p w:rsidR="00943A7F" w:rsidRDefault="00943A7F" w:rsidP="00943A7F">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2.1.6.2</w:t>
      </w:r>
      <w:r>
        <w:rPr>
          <w:rFonts w:ascii="Times New Roman" w:hAnsi="Times New Roman" w:cs="Times New Roman"/>
          <w:b/>
          <w:sz w:val="24"/>
          <w:lang w:val="id-ID"/>
        </w:rPr>
        <w:tab/>
      </w:r>
      <w:r w:rsidRPr="00C72971">
        <w:rPr>
          <w:rFonts w:ascii="Times New Roman" w:hAnsi="Times New Roman"/>
          <w:b/>
          <w:sz w:val="24"/>
        </w:rPr>
        <w:t>Dana Alokasi Umum</w:t>
      </w:r>
    </w:p>
    <w:p w:rsidR="00943A7F" w:rsidRPr="00744A46" w:rsidRDefault="00943A7F" w:rsidP="00943A7F">
      <w:pPr>
        <w:spacing w:line="360" w:lineRule="auto"/>
        <w:jc w:val="both"/>
        <w:rPr>
          <w:rFonts w:ascii="Times New Roman" w:hAnsi="Times New Roman" w:cs="Times New Roman"/>
          <w:sz w:val="24"/>
          <w:lang w:val="id-ID"/>
        </w:rPr>
      </w:pPr>
      <w:r w:rsidRPr="00B36535">
        <w:rPr>
          <w:rFonts w:ascii="Times New Roman" w:hAnsi="Times New Roman" w:cs="Times New Roman"/>
          <w:sz w:val="24"/>
        </w:rPr>
        <w:tab/>
      </w:r>
      <w:r>
        <w:rPr>
          <w:rFonts w:ascii="Times New Roman" w:hAnsi="Times New Roman" w:cs="Times New Roman"/>
          <w:sz w:val="24"/>
          <w:lang w:val="id-ID"/>
        </w:rPr>
        <w:t>Menurut penjelasan U</w:t>
      </w:r>
      <w:r w:rsidR="006714A9">
        <w:rPr>
          <w:rFonts w:ascii="Times New Roman" w:hAnsi="Times New Roman" w:cs="Times New Roman"/>
          <w:sz w:val="24"/>
          <w:lang w:val="id-ID"/>
        </w:rPr>
        <w:t>ndang-</w:t>
      </w:r>
      <w:r>
        <w:rPr>
          <w:rFonts w:ascii="Times New Roman" w:hAnsi="Times New Roman" w:cs="Times New Roman"/>
          <w:sz w:val="24"/>
          <w:lang w:val="id-ID"/>
        </w:rPr>
        <w:t>U</w:t>
      </w:r>
      <w:r w:rsidR="006714A9">
        <w:rPr>
          <w:rFonts w:ascii="Times New Roman" w:hAnsi="Times New Roman" w:cs="Times New Roman"/>
          <w:sz w:val="24"/>
          <w:lang w:val="id-ID"/>
        </w:rPr>
        <w:t>ndang</w:t>
      </w:r>
      <w:r>
        <w:rPr>
          <w:rFonts w:ascii="Times New Roman" w:hAnsi="Times New Roman" w:cs="Times New Roman"/>
          <w:sz w:val="24"/>
          <w:lang w:val="id-ID"/>
        </w:rPr>
        <w:t xml:space="preserve"> Nomor 33 Tahun 2004</w:t>
      </w:r>
      <w:r w:rsidR="008F7BE7">
        <w:rPr>
          <w:rFonts w:ascii="Times New Roman" w:hAnsi="Times New Roman" w:cs="Times New Roman"/>
          <w:sz w:val="24"/>
          <w:lang w:val="id-ID"/>
        </w:rPr>
        <w:t xml:space="preserve"> t</w:t>
      </w:r>
      <w:r w:rsidR="008F7BE7" w:rsidRPr="001F54A7">
        <w:rPr>
          <w:rFonts w:ascii="Times New Roman" w:hAnsi="Times New Roman" w:cs="Times New Roman"/>
          <w:sz w:val="24"/>
        </w:rPr>
        <w:t>entang Perimbangan Keuangan antara Pemerintah Pusat dan Pemerintah Daerah</w:t>
      </w:r>
      <w:r>
        <w:rPr>
          <w:rFonts w:ascii="Times New Roman" w:hAnsi="Times New Roman" w:cs="Times New Roman"/>
          <w:sz w:val="24"/>
          <w:lang w:val="id-ID"/>
        </w:rPr>
        <w:t xml:space="preserve">, yang dimaksud Dana Alokasi Umum adalah dana yang bersumber dari pendapatan APBN yang dialokasikan kedaerah untuk membiayai kebutuhan daerah dan untuk memeratakan kemampuan keuangan antar daerah dalam rangka desentralisasi. Dana Alokasi Umum besarnya tidak akan sama untuk tiap daerah. Daerah yang mempunyai Pendapatan Asli Daerah rendah akan mendapatkan Dana Alokasi </w:t>
      </w:r>
      <w:r>
        <w:rPr>
          <w:rFonts w:ascii="Times New Roman" w:hAnsi="Times New Roman" w:cs="Times New Roman"/>
          <w:sz w:val="24"/>
          <w:lang w:val="id-ID"/>
        </w:rPr>
        <w:lastRenderedPageBreak/>
        <w:t>Umum yang tinggi, sebaliknya Daerah yang mempunyai Pendapatan Asli Daerah yang tinggi akan mendapatkan Dana Alokasi Umum</w:t>
      </w:r>
      <w:r w:rsidR="0088379A">
        <w:rPr>
          <w:rFonts w:ascii="Times New Roman" w:hAnsi="Times New Roman" w:cs="Times New Roman"/>
          <w:sz w:val="24"/>
          <w:lang w:val="id-ID"/>
        </w:rPr>
        <w:t xml:space="preserve"> </w:t>
      </w:r>
      <w:r>
        <w:rPr>
          <w:rFonts w:ascii="Times New Roman" w:hAnsi="Times New Roman" w:cs="Times New Roman"/>
          <w:sz w:val="24"/>
          <w:lang w:val="id-ID"/>
        </w:rPr>
        <w:t>yang rendah hal tersebut sesuai dengan penjelasan pembagian Dana Alokasi Umum dalam U</w:t>
      </w:r>
      <w:r w:rsidR="007B61BD">
        <w:rPr>
          <w:rFonts w:ascii="Times New Roman" w:hAnsi="Times New Roman" w:cs="Times New Roman"/>
          <w:sz w:val="24"/>
          <w:lang w:val="id-ID"/>
        </w:rPr>
        <w:t>ndang-</w:t>
      </w:r>
      <w:r>
        <w:rPr>
          <w:rFonts w:ascii="Times New Roman" w:hAnsi="Times New Roman" w:cs="Times New Roman"/>
          <w:sz w:val="24"/>
          <w:lang w:val="id-ID"/>
        </w:rPr>
        <w:t>U</w:t>
      </w:r>
      <w:r w:rsidR="007B61BD">
        <w:rPr>
          <w:rFonts w:ascii="Times New Roman" w:hAnsi="Times New Roman" w:cs="Times New Roman"/>
          <w:sz w:val="24"/>
          <w:lang w:val="id-ID"/>
        </w:rPr>
        <w:t>ndang</w:t>
      </w:r>
      <w:r>
        <w:rPr>
          <w:rFonts w:ascii="Times New Roman" w:hAnsi="Times New Roman" w:cs="Times New Roman"/>
          <w:sz w:val="24"/>
          <w:lang w:val="id-ID"/>
        </w:rPr>
        <w:t xml:space="preserve"> Nomor 33 Tahun 2004. Berdasarkan Peraturan Pemerintah Nomor 55 Tahun 2005 tentang Dana Perimbangan, </w:t>
      </w:r>
      <w:r w:rsidRPr="00B36535">
        <w:rPr>
          <w:rFonts w:ascii="Times New Roman" w:hAnsi="Times New Roman" w:cs="Times New Roman"/>
          <w:sz w:val="24"/>
        </w:rPr>
        <w:t>Dana Alokasi Umum bertujuan untuk pemerataan kemampuan keuangan antardaerah melalui penerapan formula yang mempertimbangkan kebutuhan belanja pegawai, kebutuhan fiskal, dan potensi daerah.</w:t>
      </w:r>
    </w:p>
    <w:p w:rsidR="00943A7F" w:rsidRPr="00AC299E" w:rsidRDefault="00943A7F" w:rsidP="00943A7F">
      <w:pPr>
        <w:spacing w:after="0" w:line="360" w:lineRule="auto"/>
        <w:jc w:val="both"/>
        <w:rPr>
          <w:rFonts w:ascii="Times New Roman" w:hAnsi="Times New Roman" w:cs="Times New Roman"/>
          <w:b/>
          <w:sz w:val="24"/>
        </w:rPr>
      </w:pPr>
      <w:r>
        <w:rPr>
          <w:rFonts w:ascii="Times New Roman" w:hAnsi="Times New Roman" w:cs="Times New Roman"/>
          <w:b/>
          <w:sz w:val="24"/>
          <w:lang w:val="id-ID"/>
        </w:rPr>
        <w:t>2.1.6.3</w:t>
      </w:r>
      <w:r>
        <w:rPr>
          <w:rFonts w:ascii="Times New Roman" w:hAnsi="Times New Roman" w:cs="Times New Roman"/>
          <w:b/>
          <w:sz w:val="24"/>
          <w:lang w:val="id-ID"/>
        </w:rPr>
        <w:tab/>
      </w:r>
      <w:r w:rsidRPr="00AC299E">
        <w:rPr>
          <w:rFonts w:ascii="Times New Roman" w:hAnsi="Times New Roman" w:cs="Times New Roman"/>
          <w:b/>
          <w:sz w:val="24"/>
        </w:rPr>
        <w:t>Dana Alokasi Khusus</w:t>
      </w:r>
    </w:p>
    <w:p w:rsidR="00945A92" w:rsidRDefault="00943A7F" w:rsidP="00F4687C">
      <w:pPr>
        <w:spacing w:line="360" w:lineRule="auto"/>
        <w:ind w:firstLine="720"/>
        <w:jc w:val="both"/>
        <w:rPr>
          <w:rFonts w:ascii="Times New Roman" w:hAnsi="Times New Roman"/>
          <w:sz w:val="24"/>
          <w:szCs w:val="24"/>
          <w:lang w:val="id-ID"/>
        </w:rPr>
      </w:pPr>
      <w:r>
        <w:rPr>
          <w:rFonts w:ascii="Times New Roman" w:hAnsi="Times New Roman" w:cs="Times New Roman"/>
          <w:sz w:val="24"/>
          <w:lang w:val="id-ID"/>
        </w:rPr>
        <w:t xml:space="preserve">Berdasarkan </w:t>
      </w:r>
      <w:r w:rsidRPr="00215CDC">
        <w:rPr>
          <w:rFonts w:ascii="Times New Roman" w:hAnsi="Times New Roman" w:cs="Times New Roman"/>
          <w:sz w:val="24"/>
        </w:rPr>
        <w:t>U</w:t>
      </w:r>
      <w:r w:rsidR="00F4687C">
        <w:rPr>
          <w:rFonts w:ascii="Times New Roman" w:hAnsi="Times New Roman" w:cs="Times New Roman"/>
          <w:sz w:val="24"/>
          <w:lang w:val="id-ID"/>
        </w:rPr>
        <w:t>ndang-</w:t>
      </w:r>
      <w:r w:rsidRPr="00215CDC">
        <w:rPr>
          <w:rFonts w:ascii="Times New Roman" w:hAnsi="Times New Roman" w:cs="Times New Roman"/>
          <w:sz w:val="24"/>
        </w:rPr>
        <w:t>U</w:t>
      </w:r>
      <w:r w:rsidR="00F4687C">
        <w:rPr>
          <w:rFonts w:ascii="Times New Roman" w:hAnsi="Times New Roman" w:cs="Times New Roman"/>
          <w:sz w:val="24"/>
          <w:lang w:val="id-ID"/>
        </w:rPr>
        <w:t>ndang</w:t>
      </w:r>
      <w:r w:rsidRPr="00215CDC">
        <w:rPr>
          <w:rFonts w:ascii="Times New Roman" w:hAnsi="Times New Roman" w:cs="Times New Roman"/>
          <w:sz w:val="24"/>
        </w:rPr>
        <w:t xml:space="preserve"> </w:t>
      </w:r>
      <w:r>
        <w:rPr>
          <w:rFonts w:ascii="Times New Roman" w:hAnsi="Times New Roman" w:cs="Times New Roman"/>
          <w:sz w:val="24"/>
          <w:lang w:val="id-ID"/>
        </w:rPr>
        <w:t>Nomor</w:t>
      </w:r>
      <w:r w:rsidRPr="00215CDC">
        <w:rPr>
          <w:rFonts w:ascii="Times New Roman" w:hAnsi="Times New Roman" w:cs="Times New Roman"/>
          <w:sz w:val="24"/>
        </w:rPr>
        <w:t xml:space="preserve"> 33 </w:t>
      </w:r>
      <w:r>
        <w:rPr>
          <w:rFonts w:ascii="Times New Roman" w:hAnsi="Times New Roman" w:cs="Times New Roman"/>
          <w:sz w:val="24"/>
          <w:lang w:val="id-ID"/>
        </w:rPr>
        <w:t>T</w:t>
      </w:r>
      <w:r w:rsidRPr="00215CDC">
        <w:rPr>
          <w:rFonts w:ascii="Times New Roman" w:hAnsi="Times New Roman" w:cs="Times New Roman"/>
          <w:sz w:val="24"/>
        </w:rPr>
        <w:t>ahun 2004</w:t>
      </w:r>
      <w:r w:rsidR="000906D9">
        <w:rPr>
          <w:rFonts w:ascii="Times New Roman" w:hAnsi="Times New Roman" w:cs="Times New Roman"/>
          <w:sz w:val="24"/>
          <w:lang w:val="id-ID"/>
        </w:rPr>
        <w:t xml:space="preserve"> t</w:t>
      </w:r>
      <w:r w:rsidR="000906D9" w:rsidRPr="001F54A7">
        <w:rPr>
          <w:rFonts w:ascii="Times New Roman" w:hAnsi="Times New Roman" w:cs="Times New Roman"/>
          <w:sz w:val="24"/>
        </w:rPr>
        <w:t>entang Perimbangan Keuangan antara Pemerintah Pusat dan Pemerintah Daerah</w:t>
      </w:r>
      <w:r>
        <w:rPr>
          <w:rFonts w:ascii="Times New Roman" w:hAnsi="Times New Roman" w:cs="Times New Roman"/>
          <w:sz w:val="24"/>
          <w:lang w:val="id-ID"/>
        </w:rPr>
        <w:t>,</w:t>
      </w:r>
      <w:r w:rsidR="001A3FFB">
        <w:rPr>
          <w:rFonts w:ascii="Times New Roman" w:hAnsi="Times New Roman" w:cs="Times New Roman"/>
          <w:sz w:val="24"/>
          <w:lang w:val="id-ID"/>
        </w:rPr>
        <w:t xml:space="preserve"> </w:t>
      </w:r>
      <w:r w:rsidRPr="00215CDC">
        <w:rPr>
          <w:rFonts w:ascii="Times New Roman" w:hAnsi="Times New Roman" w:cs="Times New Roman"/>
          <w:sz w:val="24"/>
        </w:rPr>
        <w:t>Dana Alokasi Khusus, selanjutnya disebut DAK adalah dana yang bersumberdari pendapatan APBN yang dialokasikan kepada Daerah tertentu dengan tujuanuntuk membantu mendanai kegiatan khusus yang merupakan urusan Daerah dan</w:t>
      </w:r>
      <w:r w:rsidR="001A3FFB">
        <w:rPr>
          <w:rFonts w:ascii="Times New Roman" w:hAnsi="Times New Roman" w:cs="Times New Roman"/>
          <w:sz w:val="24"/>
          <w:lang w:val="id-ID"/>
        </w:rPr>
        <w:t xml:space="preserve"> </w:t>
      </w:r>
      <w:r w:rsidRPr="00215CDC">
        <w:rPr>
          <w:rFonts w:ascii="Times New Roman" w:hAnsi="Times New Roman" w:cs="Times New Roman"/>
          <w:sz w:val="24"/>
        </w:rPr>
        <w:t>sesuai dengan prioritas nasional. pendapatan APBN yang dialokasikan kepada Daerah</w:t>
      </w:r>
      <w:r w:rsidR="00F87D49">
        <w:rPr>
          <w:rFonts w:ascii="Times New Roman" w:hAnsi="Times New Roman" w:cs="Times New Roman"/>
          <w:sz w:val="24"/>
          <w:lang w:val="id-ID"/>
        </w:rPr>
        <w:t xml:space="preserve"> </w:t>
      </w:r>
      <w:r w:rsidRPr="00215CDC">
        <w:rPr>
          <w:rFonts w:ascii="Times New Roman" w:hAnsi="Times New Roman" w:cs="Times New Roman"/>
          <w:sz w:val="24"/>
        </w:rPr>
        <w:t>tertentu dengan tujuan untuk membantu mendanai kegiatan khusus yang merupakan</w:t>
      </w:r>
      <w:r w:rsidR="00F87D49">
        <w:rPr>
          <w:rFonts w:ascii="Times New Roman" w:hAnsi="Times New Roman" w:cs="Times New Roman"/>
          <w:sz w:val="24"/>
          <w:lang w:val="id-ID"/>
        </w:rPr>
        <w:t xml:space="preserve"> </w:t>
      </w:r>
      <w:r w:rsidRPr="00215CDC">
        <w:rPr>
          <w:rFonts w:ascii="Times New Roman" w:hAnsi="Times New Roman" w:cs="Times New Roman"/>
          <w:sz w:val="24"/>
        </w:rPr>
        <w:t xml:space="preserve">urusan </w:t>
      </w:r>
      <w:r w:rsidR="00F87D49">
        <w:rPr>
          <w:rFonts w:ascii="Times New Roman" w:hAnsi="Times New Roman" w:cs="Times New Roman"/>
          <w:sz w:val="24"/>
          <w:lang w:val="id-ID"/>
        </w:rPr>
        <w:t>d</w:t>
      </w:r>
      <w:r w:rsidRPr="00215CDC">
        <w:rPr>
          <w:rFonts w:ascii="Times New Roman" w:hAnsi="Times New Roman" w:cs="Times New Roman"/>
          <w:sz w:val="24"/>
        </w:rPr>
        <w:t>aerah dan sesuai dengan prioritas nasional</w:t>
      </w:r>
      <w:r>
        <w:rPr>
          <w:rFonts w:ascii="Times New Roman" w:hAnsi="Times New Roman" w:cs="Times New Roman"/>
          <w:sz w:val="24"/>
          <w:lang w:val="id-ID"/>
        </w:rPr>
        <w:t>. Menurut Peraturan Pemerintah Nomor 55 Tahun 2005 tentang Dana Perimbangan,</w:t>
      </w:r>
      <w:r w:rsidRPr="00644F61">
        <w:rPr>
          <w:rFonts w:ascii="Times New Roman" w:hAnsi="Times New Roman" w:cs="Times New Roman"/>
          <w:sz w:val="24"/>
        </w:rPr>
        <w:t xml:space="preserve"> Dana Alokasi Khusus dimaksudkan untuk mendanai kegiatan khusus yang menjadi urusan daerah dan merupakan prioritas nasional, sesuai dengan fungsi yang merupakan perwujudan tugas kepemerintahan di bidang tertentu, khususnya dalam upaya pemenuhan kebutuhan sarana dan prasarana pelayanan dasar masyarakat</w:t>
      </w:r>
    </w:p>
    <w:p w:rsidR="00B266EF" w:rsidRDefault="00B266EF" w:rsidP="00B266EF">
      <w:pPr>
        <w:spacing w:after="0" w:line="360" w:lineRule="auto"/>
        <w:jc w:val="both"/>
        <w:rPr>
          <w:rFonts w:ascii="Times New Roman" w:hAnsi="Times New Roman"/>
          <w:b/>
          <w:sz w:val="24"/>
          <w:szCs w:val="24"/>
          <w:lang w:val="id-ID"/>
        </w:rPr>
      </w:pPr>
      <w:r>
        <w:rPr>
          <w:rFonts w:ascii="Times New Roman" w:hAnsi="Times New Roman"/>
          <w:b/>
          <w:sz w:val="24"/>
          <w:szCs w:val="24"/>
          <w:lang w:val="id-ID"/>
        </w:rPr>
        <w:t>2.1.</w:t>
      </w:r>
      <w:r w:rsidR="00512A52">
        <w:rPr>
          <w:rFonts w:ascii="Times New Roman" w:hAnsi="Times New Roman"/>
          <w:b/>
          <w:sz w:val="24"/>
          <w:szCs w:val="24"/>
          <w:lang w:val="id-ID"/>
        </w:rPr>
        <w:t>7</w:t>
      </w:r>
      <w:r>
        <w:rPr>
          <w:rFonts w:ascii="Times New Roman" w:hAnsi="Times New Roman"/>
          <w:b/>
          <w:sz w:val="24"/>
          <w:szCs w:val="24"/>
          <w:lang w:val="id-ID"/>
        </w:rPr>
        <w:tab/>
        <w:t>Belanja</w:t>
      </w:r>
    </w:p>
    <w:p w:rsidR="00B266EF" w:rsidRDefault="00B332A4" w:rsidP="003D4042">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Menurut Siregar (2015:161) yang dimaksud belanja adalah </w:t>
      </w:r>
      <w:r w:rsidR="0021505F">
        <w:rPr>
          <w:rFonts w:ascii="Times New Roman" w:hAnsi="Times New Roman"/>
          <w:sz w:val="24"/>
          <w:szCs w:val="24"/>
          <w:lang w:val="id-ID"/>
        </w:rPr>
        <w:t>semua pengeluaran yang dilakukan oleh bendaharawan umum pemerintah yang mengurangi saldo anggaran lebih dalam periode tahun anggaran bersangkutan yang tidak akan diperoleh pembayarannya kembali oleh pemerintah.</w:t>
      </w:r>
      <w:r w:rsidR="003D4042">
        <w:rPr>
          <w:rFonts w:ascii="Times New Roman" w:hAnsi="Times New Roman"/>
          <w:sz w:val="24"/>
          <w:szCs w:val="24"/>
          <w:lang w:val="id-ID"/>
        </w:rPr>
        <w:t xml:space="preserve"> Pada dasarnya ada dua jenis utama belanja, yaitu :</w:t>
      </w:r>
    </w:p>
    <w:p w:rsidR="003D4042" w:rsidRDefault="003D4042" w:rsidP="003D4042">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Belanja operasi</w:t>
      </w:r>
    </w:p>
    <w:p w:rsidR="003D4042" w:rsidRPr="003D4042" w:rsidRDefault="003D4042" w:rsidP="003D4042">
      <w:pPr>
        <w:pStyle w:val="ListParagraph"/>
        <w:numPr>
          <w:ilvl w:val="0"/>
          <w:numId w:val="33"/>
        </w:numPr>
        <w:spacing w:line="360" w:lineRule="auto"/>
        <w:jc w:val="both"/>
        <w:rPr>
          <w:rFonts w:ascii="Times New Roman" w:hAnsi="Times New Roman"/>
          <w:sz w:val="24"/>
          <w:szCs w:val="24"/>
        </w:rPr>
      </w:pPr>
      <w:r>
        <w:rPr>
          <w:rFonts w:ascii="Times New Roman" w:hAnsi="Times New Roman"/>
          <w:sz w:val="24"/>
          <w:szCs w:val="24"/>
        </w:rPr>
        <w:t>Belanja Modal</w:t>
      </w:r>
    </w:p>
    <w:p w:rsidR="009614E7" w:rsidRDefault="009614E7" w:rsidP="00E15705">
      <w:pPr>
        <w:spacing w:after="0" w:line="360" w:lineRule="auto"/>
        <w:rPr>
          <w:rFonts w:ascii="Times New Roman" w:hAnsi="Times New Roman" w:cs="Times New Roman"/>
          <w:b/>
          <w:sz w:val="24"/>
          <w:lang w:val="id-ID"/>
        </w:rPr>
      </w:pPr>
      <w:r>
        <w:rPr>
          <w:rFonts w:ascii="Times New Roman" w:eastAsia="Times New Roman" w:hAnsi="Times New Roman" w:cs="Times New Roman"/>
          <w:b/>
          <w:bCs/>
          <w:sz w:val="24"/>
          <w:szCs w:val="24"/>
          <w:lang w:val="id-ID" w:eastAsia="id-ID"/>
        </w:rPr>
        <w:lastRenderedPageBreak/>
        <w:t>2.1</w:t>
      </w:r>
      <w:r w:rsidRPr="00092341">
        <w:rPr>
          <w:rFonts w:ascii="Times New Roman" w:eastAsia="Times New Roman" w:hAnsi="Times New Roman" w:cs="Times New Roman"/>
          <w:b/>
          <w:bCs/>
          <w:sz w:val="24"/>
          <w:szCs w:val="24"/>
          <w:lang w:val="id-ID" w:eastAsia="id-ID"/>
        </w:rPr>
        <w:t>.</w:t>
      </w:r>
      <w:r w:rsidR="00512A52">
        <w:rPr>
          <w:rFonts w:ascii="Times New Roman" w:eastAsia="Times New Roman" w:hAnsi="Times New Roman" w:cs="Times New Roman"/>
          <w:b/>
          <w:bCs/>
          <w:sz w:val="24"/>
          <w:szCs w:val="24"/>
          <w:lang w:val="id-ID" w:eastAsia="id-ID"/>
        </w:rPr>
        <w:t>8</w:t>
      </w:r>
      <w:r>
        <w:rPr>
          <w:rFonts w:ascii="Times New Roman" w:hAnsi="Times New Roman" w:cs="Times New Roman"/>
          <w:b/>
          <w:sz w:val="24"/>
          <w:lang w:val="id-ID"/>
        </w:rPr>
        <w:tab/>
        <w:t>Belanja Modal</w:t>
      </w:r>
    </w:p>
    <w:p w:rsidR="009614E7" w:rsidRPr="007869DA" w:rsidRDefault="009614E7" w:rsidP="009614E7">
      <w:pPr>
        <w:spacing w:after="0" w:line="360" w:lineRule="auto"/>
        <w:ind w:firstLine="567"/>
        <w:jc w:val="both"/>
        <w:rPr>
          <w:rFonts w:ascii="Times New Roman" w:hAnsi="Times New Roman" w:cs="Times New Roman"/>
          <w:sz w:val="24"/>
          <w:lang w:val="id-ID"/>
        </w:rPr>
      </w:pPr>
      <w:r>
        <w:rPr>
          <w:rFonts w:ascii="Times New Roman" w:eastAsia="Times New Roman" w:hAnsi="Times New Roman" w:cs="Times New Roman"/>
          <w:bCs/>
          <w:sz w:val="24"/>
          <w:szCs w:val="24"/>
          <w:lang w:val="id-ID" w:eastAsia="id-ID"/>
        </w:rPr>
        <w:t xml:space="preserve">Menurut </w:t>
      </w:r>
      <w:r w:rsidR="002C4521">
        <w:rPr>
          <w:rFonts w:ascii="Times New Roman" w:eastAsia="Times New Roman" w:hAnsi="Times New Roman" w:cs="Times New Roman"/>
          <w:bCs/>
          <w:sz w:val="24"/>
          <w:szCs w:val="24"/>
          <w:lang w:val="id-ID" w:eastAsia="id-ID"/>
        </w:rPr>
        <w:t>Erlina</w:t>
      </w:r>
      <w:r>
        <w:rPr>
          <w:rFonts w:ascii="Times New Roman" w:eastAsia="Times New Roman" w:hAnsi="Times New Roman" w:cs="Times New Roman"/>
          <w:bCs/>
          <w:sz w:val="24"/>
          <w:szCs w:val="24"/>
          <w:lang w:val="id-ID" w:eastAsia="id-ID"/>
        </w:rPr>
        <w:t xml:space="preserve"> (20</w:t>
      </w:r>
      <w:r w:rsidR="003F4F23">
        <w:rPr>
          <w:rFonts w:ascii="Times New Roman" w:eastAsia="Times New Roman" w:hAnsi="Times New Roman" w:cs="Times New Roman"/>
          <w:bCs/>
          <w:sz w:val="24"/>
          <w:szCs w:val="24"/>
          <w:lang w:val="id-ID" w:eastAsia="id-ID"/>
        </w:rPr>
        <w:t>15</w:t>
      </w:r>
      <w:r>
        <w:rPr>
          <w:rFonts w:ascii="Times New Roman" w:eastAsia="Times New Roman" w:hAnsi="Times New Roman" w:cs="Times New Roman"/>
          <w:bCs/>
          <w:sz w:val="24"/>
          <w:szCs w:val="24"/>
          <w:lang w:val="id-ID" w:eastAsia="id-ID"/>
        </w:rPr>
        <w:t>:1</w:t>
      </w:r>
      <w:r w:rsidR="002C4521">
        <w:rPr>
          <w:rFonts w:ascii="Times New Roman" w:eastAsia="Times New Roman" w:hAnsi="Times New Roman" w:cs="Times New Roman"/>
          <w:bCs/>
          <w:sz w:val="24"/>
          <w:szCs w:val="24"/>
          <w:lang w:val="id-ID" w:eastAsia="id-ID"/>
        </w:rPr>
        <w:t>55</w:t>
      </w:r>
      <w:r>
        <w:rPr>
          <w:rFonts w:ascii="Times New Roman" w:eastAsia="Times New Roman" w:hAnsi="Times New Roman" w:cs="Times New Roman"/>
          <w:bCs/>
          <w:sz w:val="24"/>
          <w:szCs w:val="24"/>
          <w:lang w:val="id-ID" w:eastAsia="id-ID"/>
        </w:rPr>
        <w:t xml:space="preserve">) Belanja Modal </w:t>
      </w:r>
      <w:r w:rsidR="0091517F">
        <w:rPr>
          <w:rFonts w:ascii="Times New Roman" w:eastAsia="Times New Roman" w:hAnsi="Times New Roman" w:cs="Times New Roman"/>
          <w:bCs/>
          <w:sz w:val="24"/>
          <w:szCs w:val="24"/>
          <w:lang w:val="id-ID" w:eastAsia="id-ID"/>
        </w:rPr>
        <w:t>adalah</w:t>
      </w:r>
      <w:r w:rsidR="004E3488">
        <w:rPr>
          <w:rFonts w:ascii="Times New Roman" w:eastAsia="Times New Roman" w:hAnsi="Times New Roman" w:cs="Times New Roman"/>
          <w:bCs/>
          <w:sz w:val="24"/>
          <w:szCs w:val="24"/>
          <w:lang w:val="id-ID" w:eastAsia="id-ID"/>
        </w:rPr>
        <w:t xml:space="preserve"> pengeluaran anggaran umtuk perolehan aset tetap dan aset lainnya yang memberi manfaat lebih dari satu periode akuntansi</w:t>
      </w:r>
      <w:r>
        <w:rPr>
          <w:rFonts w:ascii="Times New Roman" w:eastAsia="Times New Roman" w:hAnsi="Times New Roman" w:cs="Times New Roman"/>
          <w:bCs/>
          <w:sz w:val="24"/>
          <w:szCs w:val="24"/>
          <w:lang w:val="id-ID" w:eastAsia="id-ID"/>
        </w:rPr>
        <w:t xml:space="preserve">. </w:t>
      </w:r>
      <w:r w:rsidR="00DE6CF8">
        <w:rPr>
          <w:rFonts w:ascii="Times New Roman" w:eastAsia="Times New Roman" w:hAnsi="Times New Roman" w:cs="Times New Roman"/>
          <w:bCs/>
          <w:sz w:val="24"/>
          <w:szCs w:val="24"/>
          <w:lang w:val="id-ID" w:eastAsia="id-ID"/>
        </w:rPr>
        <w:t xml:space="preserve">Sedangkan menurut </w:t>
      </w:r>
      <w:r w:rsidR="00DE6CF8" w:rsidRPr="00990CA6">
        <w:rPr>
          <w:rFonts w:ascii="Times New Roman" w:eastAsia="Times New Roman" w:hAnsi="Times New Roman" w:cs="Times New Roman"/>
          <w:bCs/>
          <w:sz w:val="24"/>
          <w:szCs w:val="24"/>
          <w:lang w:val="id-ID" w:eastAsia="id-ID"/>
        </w:rPr>
        <w:t xml:space="preserve">Halim </w:t>
      </w:r>
      <w:r w:rsidR="0085559E" w:rsidRPr="00990CA6">
        <w:rPr>
          <w:rFonts w:ascii="Times New Roman" w:eastAsia="Times New Roman" w:hAnsi="Times New Roman" w:cs="Times New Roman"/>
          <w:bCs/>
          <w:sz w:val="24"/>
          <w:szCs w:val="24"/>
          <w:lang w:val="id-ID" w:eastAsia="id-ID"/>
        </w:rPr>
        <w:t xml:space="preserve">dan Kusufi </w:t>
      </w:r>
      <w:r w:rsidR="00DE6CF8" w:rsidRPr="00990CA6">
        <w:rPr>
          <w:rFonts w:ascii="Times New Roman" w:eastAsia="Times New Roman" w:hAnsi="Times New Roman" w:cs="Times New Roman"/>
          <w:bCs/>
          <w:sz w:val="24"/>
          <w:szCs w:val="24"/>
          <w:lang w:val="id-ID" w:eastAsia="id-ID"/>
        </w:rPr>
        <w:t xml:space="preserve">(2016:214) </w:t>
      </w:r>
      <w:r w:rsidR="00DE6CF8">
        <w:rPr>
          <w:rFonts w:ascii="Times New Roman" w:eastAsia="Times New Roman" w:hAnsi="Times New Roman" w:cs="Times New Roman"/>
          <w:bCs/>
          <w:sz w:val="24"/>
          <w:szCs w:val="24"/>
          <w:lang w:val="id-ID" w:eastAsia="id-ID"/>
        </w:rPr>
        <w:t>Belanja Modal merupakan belanja yang dapat mendorong pertumbuhan ekonomi secara riil</w:t>
      </w:r>
      <w:r w:rsidR="004A411E">
        <w:rPr>
          <w:rFonts w:ascii="Times New Roman" w:eastAsia="Times New Roman" w:hAnsi="Times New Roman" w:cs="Times New Roman"/>
          <w:bCs/>
          <w:sz w:val="24"/>
          <w:szCs w:val="24"/>
          <w:lang w:val="id-ID" w:eastAsia="id-ID"/>
        </w:rPr>
        <w:t>. Infrastruktur yang dibiayai dengan belanja modal nantinya akan mempercepat roda perekonomian sehingga kegiatan perekonomian dapat berjalan dengan lancar dikarenakan distribusi</w:t>
      </w:r>
      <w:r w:rsidR="00811EFE">
        <w:rPr>
          <w:rFonts w:ascii="Times New Roman" w:eastAsia="Times New Roman" w:hAnsi="Times New Roman" w:cs="Times New Roman"/>
          <w:bCs/>
          <w:sz w:val="24"/>
          <w:szCs w:val="24"/>
          <w:lang w:val="id-ID" w:eastAsia="id-ID"/>
        </w:rPr>
        <w:t xml:space="preserve"> barang dan jasa dapat dilakukan dengan lebih efisien dan efektif.</w:t>
      </w:r>
      <w:r w:rsidR="005D26F3">
        <w:rPr>
          <w:rFonts w:ascii="Times New Roman" w:eastAsia="Times New Roman" w:hAnsi="Times New Roman" w:cs="Times New Roman"/>
          <w:bCs/>
          <w:sz w:val="24"/>
          <w:szCs w:val="24"/>
          <w:lang w:val="id-ID" w:eastAsia="id-ID"/>
        </w:rPr>
        <w:t xml:space="preserve"> </w:t>
      </w:r>
      <w:r>
        <w:rPr>
          <w:rFonts w:ascii="Times New Roman" w:eastAsia="Times New Roman" w:hAnsi="Times New Roman" w:cs="Times New Roman"/>
          <w:bCs/>
          <w:sz w:val="24"/>
          <w:szCs w:val="24"/>
          <w:lang w:val="id-ID" w:eastAsia="id-ID"/>
        </w:rPr>
        <w:t xml:space="preserve">Berdasarkan pengertian tersebut maka belanja modal akan menambah aset Pemerintah Daerah maka perlu diperhatikan sebaik mungkin dalam pemenuhan belanja modal. Belanja modal harus disesuaikan dengan kebutuhan daerah agar aset yang bertambah dapat bermanfaat untuk kegiatan Pemerintah Daerah. Belanja modal yang tidak sesuai dengan kebutuhan akan menambah beban keuangan pemerintah daerah karena untuk peningkatan </w:t>
      </w:r>
      <w:r w:rsidR="00CA11AB">
        <w:rPr>
          <w:rFonts w:ascii="Times New Roman" w:eastAsia="Times New Roman" w:hAnsi="Times New Roman" w:cs="Times New Roman"/>
          <w:bCs/>
          <w:sz w:val="24"/>
          <w:szCs w:val="24"/>
          <w:lang w:val="id-ID" w:eastAsia="id-ID"/>
        </w:rPr>
        <w:t>a</w:t>
      </w:r>
      <w:r>
        <w:rPr>
          <w:rFonts w:ascii="Times New Roman" w:eastAsia="Times New Roman" w:hAnsi="Times New Roman" w:cs="Times New Roman"/>
          <w:bCs/>
          <w:sz w:val="24"/>
          <w:szCs w:val="24"/>
          <w:lang w:val="id-ID" w:eastAsia="id-ID"/>
        </w:rPr>
        <w:t>set akan meningkatkan biaya pemeliharaan.</w:t>
      </w:r>
    </w:p>
    <w:p w:rsidR="009614E7" w:rsidRDefault="009614E7" w:rsidP="009614E7">
      <w:pPr>
        <w:spacing w:after="0" w:line="360" w:lineRule="auto"/>
        <w:ind w:firstLine="567"/>
        <w:jc w:val="both"/>
        <w:rPr>
          <w:rFonts w:ascii="Times New Roman" w:eastAsia="Times New Roman" w:hAnsi="Times New Roman" w:cs="Times New Roman"/>
          <w:bCs/>
          <w:sz w:val="24"/>
          <w:szCs w:val="24"/>
          <w:lang w:val="id-ID" w:eastAsia="id-ID"/>
        </w:rPr>
      </w:pPr>
      <w:r w:rsidRPr="00585EE4">
        <w:rPr>
          <w:rFonts w:ascii="Times New Roman" w:hAnsi="Times New Roman" w:cs="Times New Roman"/>
          <w:sz w:val="24"/>
        </w:rPr>
        <w:t xml:space="preserve">Berdasarkan Peraturan Menteri Dalam Negeri Nomor </w:t>
      </w:r>
      <w:r w:rsidR="00485DD8" w:rsidRPr="00585EE4">
        <w:rPr>
          <w:rFonts w:ascii="Times New Roman" w:hAnsi="Times New Roman" w:cs="Times New Roman"/>
          <w:sz w:val="24"/>
          <w:lang w:val="id-ID"/>
        </w:rPr>
        <w:t>13</w:t>
      </w:r>
      <w:r w:rsidRPr="00585EE4">
        <w:rPr>
          <w:rFonts w:ascii="Times New Roman" w:hAnsi="Times New Roman" w:cs="Times New Roman"/>
          <w:sz w:val="24"/>
        </w:rPr>
        <w:t xml:space="preserve"> Tahun 200</w:t>
      </w:r>
      <w:r w:rsidR="00485DD8" w:rsidRPr="00585EE4">
        <w:rPr>
          <w:rFonts w:ascii="Times New Roman" w:hAnsi="Times New Roman" w:cs="Times New Roman"/>
          <w:sz w:val="24"/>
          <w:lang w:val="id-ID"/>
        </w:rPr>
        <w:t>6</w:t>
      </w:r>
      <w:r w:rsidR="006C2CA7" w:rsidRPr="00585EE4">
        <w:rPr>
          <w:rFonts w:ascii="Times New Roman" w:hAnsi="Times New Roman" w:cs="Times New Roman"/>
          <w:sz w:val="24"/>
          <w:lang w:val="id-ID"/>
        </w:rPr>
        <w:t xml:space="preserve"> tentang Pedoman Pengelolaan Keuangan Daerah</w:t>
      </w:r>
      <w:r w:rsidRPr="00585EE4">
        <w:rPr>
          <w:rFonts w:ascii="Times New Roman" w:hAnsi="Times New Roman" w:cs="Times New Roman"/>
          <w:sz w:val="24"/>
        </w:rPr>
        <w:t xml:space="preserve"> menyebutan Belanja Modal yaitu</w:t>
      </w:r>
      <w:r w:rsidRPr="008B68E1">
        <w:rPr>
          <w:rFonts w:ascii="Times New Roman" w:hAnsi="Times New Roman" w:cs="Times New Roman"/>
          <w:sz w:val="24"/>
        </w:rPr>
        <w:t xml:space="preserve"> belanja digunakan untuk pengeluaran yang dilakukan dalam rangka pengadaan aset tetap berwujud yang mempunyai nilai manfaat lebih dari 12 (duabelas) bulan untuk digunakan dalam kegiatan pemerintahan.</w:t>
      </w:r>
    </w:p>
    <w:p w:rsidR="00E51C0E" w:rsidRDefault="009614E7" w:rsidP="00AF2614">
      <w:pPr>
        <w:spacing w:line="360" w:lineRule="auto"/>
        <w:ind w:firstLine="567"/>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Berdasarkan penjelasan tersebut disimpulkan bahwa belanja modal merupakan pengeluaran anggaran pada pemerintah daerah yang digunakan untuk memperoleh aset tetap atau aset lainnya yang memiliki masa manfaat lebih dari satu periode akutansi dan digunakan untuk kegiatan operasional pemerintah.</w:t>
      </w:r>
    </w:p>
    <w:p w:rsidR="009614E7" w:rsidRPr="00D109DA" w:rsidRDefault="00D109DA" w:rsidP="00D109DA">
      <w:pPr>
        <w:spacing w:after="0" w:line="360" w:lineRule="auto"/>
        <w:jc w:val="both"/>
        <w:rPr>
          <w:rFonts w:ascii="Times New Roman" w:hAnsi="Times New Roman"/>
          <w:b/>
          <w:bCs/>
          <w:sz w:val="24"/>
          <w:szCs w:val="24"/>
        </w:rPr>
      </w:pPr>
      <w:r w:rsidRPr="00D109DA">
        <w:rPr>
          <w:rFonts w:ascii="Times New Roman" w:hAnsi="Times New Roman"/>
          <w:b/>
          <w:bCs/>
          <w:sz w:val="24"/>
          <w:szCs w:val="24"/>
          <w:lang w:val="id-ID"/>
        </w:rPr>
        <w:t>2.1.8.1</w:t>
      </w:r>
      <w:r w:rsidRPr="00D109DA">
        <w:rPr>
          <w:rFonts w:ascii="Times New Roman" w:hAnsi="Times New Roman"/>
          <w:b/>
          <w:bCs/>
          <w:sz w:val="24"/>
          <w:szCs w:val="24"/>
          <w:lang w:val="id-ID"/>
        </w:rPr>
        <w:tab/>
      </w:r>
      <w:r w:rsidR="009614E7" w:rsidRPr="00D109DA">
        <w:rPr>
          <w:rFonts w:ascii="Times New Roman" w:hAnsi="Times New Roman"/>
          <w:b/>
          <w:bCs/>
          <w:sz w:val="24"/>
          <w:szCs w:val="24"/>
        </w:rPr>
        <w:t>Jenis-jenis belanja modal</w:t>
      </w:r>
    </w:p>
    <w:p w:rsidR="009614E7" w:rsidRDefault="00C9555F" w:rsidP="00855B66">
      <w:pPr>
        <w:spacing w:after="0" w:line="360" w:lineRule="auto"/>
        <w:ind w:left="66" w:firstLine="654"/>
        <w:jc w:val="both"/>
        <w:rPr>
          <w:rFonts w:ascii="Times New Roman" w:hAnsi="Times New Roman"/>
          <w:bCs/>
          <w:sz w:val="24"/>
          <w:szCs w:val="24"/>
          <w:lang w:val="id-ID"/>
        </w:rPr>
      </w:pPr>
      <w:r>
        <w:rPr>
          <w:rFonts w:ascii="Times New Roman" w:eastAsia="Times New Roman" w:hAnsi="Times New Roman" w:cs="Times New Roman"/>
          <w:bCs/>
          <w:sz w:val="24"/>
          <w:szCs w:val="24"/>
          <w:lang w:val="id-ID" w:eastAsia="id-ID"/>
        </w:rPr>
        <w:t xml:space="preserve">Menurut </w:t>
      </w:r>
      <w:r w:rsidR="00D109DA">
        <w:rPr>
          <w:rFonts w:ascii="Times New Roman" w:eastAsia="Times New Roman" w:hAnsi="Times New Roman" w:cs="Times New Roman"/>
          <w:bCs/>
          <w:sz w:val="24"/>
          <w:szCs w:val="24"/>
          <w:lang w:val="id-ID" w:eastAsia="id-ID"/>
        </w:rPr>
        <w:t>Siregar</w:t>
      </w:r>
      <w:r>
        <w:rPr>
          <w:rFonts w:ascii="Times New Roman" w:eastAsia="Times New Roman" w:hAnsi="Times New Roman" w:cs="Times New Roman"/>
          <w:bCs/>
          <w:sz w:val="24"/>
          <w:szCs w:val="24"/>
          <w:lang w:val="id-ID" w:eastAsia="id-ID"/>
        </w:rPr>
        <w:t xml:space="preserve"> (2015:1</w:t>
      </w:r>
      <w:r w:rsidR="00D109DA">
        <w:rPr>
          <w:rFonts w:ascii="Times New Roman" w:eastAsia="Times New Roman" w:hAnsi="Times New Roman" w:cs="Times New Roman"/>
          <w:bCs/>
          <w:sz w:val="24"/>
          <w:szCs w:val="24"/>
          <w:lang w:val="id-ID" w:eastAsia="id-ID"/>
        </w:rPr>
        <w:t>67</w:t>
      </w:r>
      <w:r>
        <w:rPr>
          <w:rFonts w:ascii="Times New Roman" w:eastAsia="Times New Roman" w:hAnsi="Times New Roman" w:cs="Times New Roman"/>
          <w:bCs/>
          <w:sz w:val="24"/>
          <w:szCs w:val="24"/>
          <w:lang w:val="id-ID" w:eastAsia="id-ID"/>
        </w:rPr>
        <w:t>)</w:t>
      </w:r>
      <w:r w:rsidR="009614E7">
        <w:rPr>
          <w:rFonts w:ascii="Times New Roman" w:hAnsi="Times New Roman"/>
          <w:bCs/>
          <w:sz w:val="24"/>
          <w:szCs w:val="24"/>
          <w:lang w:val="id-ID"/>
        </w:rPr>
        <w:t xml:space="preserve"> j</w:t>
      </w:r>
      <w:r w:rsidR="009614E7" w:rsidRPr="006E0F96">
        <w:rPr>
          <w:rFonts w:ascii="Times New Roman" w:hAnsi="Times New Roman"/>
          <w:bCs/>
          <w:sz w:val="24"/>
          <w:szCs w:val="24"/>
        </w:rPr>
        <w:t xml:space="preserve">enis-jenis belanja modal dikategorikan menjadi </w:t>
      </w:r>
      <w:r w:rsidR="00D109DA">
        <w:rPr>
          <w:rFonts w:ascii="Times New Roman" w:hAnsi="Times New Roman"/>
          <w:bCs/>
          <w:sz w:val="24"/>
          <w:szCs w:val="24"/>
          <w:lang w:val="id-ID"/>
        </w:rPr>
        <w:t>lima</w:t>
      </w:r>
      <w:r w:rsidR="009614E7" w:rsidRPr="006E0F96">
        <w:rPr>
          <w:rFonts w:ascii="Times New Roman" w:hAnsi="Times New Roman"/>
          <w:bCs/>
          <w:sz w:val="24"/>
          <w:szCs w:val="24"/>
        </w:rPr>
        <w:t xml:space="preserve"> bagian,</w:t>
      </w:r>
      <w:r w:rsidR="009614E7">
        <w:rPr>
          <w:rFonts w:ascii="Times New Roman" w:hAnsi="Times New Roman"/>
          <w:bCs/>
          <w:sz w:val="24"/>
          <w:szCs w:val="24"/>
          <w:lang w:val="id-ID"/>
        </w:rPr>
        <w:t xml:space="preserve"> yaitu:</w:t>
      </w:r>
    </w:p>
    <w:p w:rsidR="009614E7" w:rsidRDefault="009614E7" w:rsidP="00DE37C6">
      <w:pPr>
        <w:pStyle w:val="ListParagraph"/>
        <w:numPr>
          <w:ilvl w:val="0"/>
          <w:numId w:val="13"/>
        </w:numPr>
        <w:spacing w:after="0" w:line="360" w:lineRule="auto"/>
        <w:jc w:val="both"/>
        <w:rPr>
          <w:rFonts w:ascii="Times New Roman" w:hAnsi="Times New Roman"/>
          <w:bCs/>
          <w:sz w:val="24"/>
          <w:szCs w:val="24"/>
        </w:rPr>
      </w:pPr>
      <w:r w:rsidRPr="00DE37C6">
        <w:rPr>
          <w:rFonts w:ascii="Times New Roman" w:hAnsi="Times New Roman"/>
          <w:bCs/>
          <w:sz w:val="24"/>
          <w:szCs w:val="24"/>
        </w:rPr>
        <w:t>Belanja Modal Tanah</w:t>
      </w:r>
    </w:p>
    <w:p w:rsidR="00DE37C6" w:rsidRDefault="00DE37C6" w:rsidP="00DE37C6">
      <w:pPr>
        <w:pStyle w:val="ListParagraph"/>
        <w:numPr>
          <w:ilvl w:val="0"/>
          <w:numId w:val="13"/>
        </w:numPr>
        <w:spacing w:after="0" w:line="360" w:lineRule="auto"/>
        <w:jc w:val="both"/>
        <w:rPr>
          <w:rFonts w:ascii="Times New Roman" w:hAnsi="Times New Roman"/>
          <w:bCs/>
          <w:sz w:val="24"/>
          <w:szCs w:val="24"/>
        </w:rPr>
      </w:pPr>
      <w:r>
        <w:rPr>
          <w:rFonts w:ascii="Times New Roman" w:hAnsi="Times New Roman"/>
          <w:bCs/>
          <w:sz w:val="24"/>
          <w:szCs w:val="24"/>
        </w:rPr>
        <w:t>Belanja Modal Gedung dan Bangunan</w:t>
      </w:r>
    </w:p>
    <w:p w:rsidR="00DE37C6" w:rsidRDefault="00DE37C6" w:rsidP="00DE37C6">
      <w:pPr>
        <w:pStyle w:val="ListParagraph"/>
        <w:numPr>
          <w:ilvl w:val="0"/>
          <w:numId w:val="13"/>
        </w:numPr>
        <w:spacing w:after="0" w:line="360" w:lineRule="auto"/>
        <w:jc w:val="both"/>
        <w:rPr>
          <w:rFonts w:ascii="Times New Roman" w:hAnsi="Times New Roman"/>
          <w:bCs/>
          <w:sz w:val="24"/>
          <w:szCs w:val="24"/>
        </w:rPr>
      </w:pPr>
      <w:r>
        <w:rPr>
          <w:rFonts w:ascii="Times New Roman" w:hAnsi="Times New Roman"/>
          <w:bCs/>
          <w:sz w:val="24"/>
          <w:szCs w:val="24"/>
        </w:rPr>
        <w:t>Belanja Modal Peralatan</w:t>
      </w:r>
    </w:p>
    <w:p w:rsidR="00DE37C6" w:rsidRDefault="00DE37C6" w:rsidP="001619DE">
      <w:pPr>
        <w:pStyle w:val="ListParagraph"/>
        <w:numPr>
          <w:ilvl w:val="0"/>
          <w:numId w:val="13"/>
        </w:numPr>
        <w:spacing w:after="0" w:line="360" w:lineRule="auto"/>
        <w:jc w:val="both"/>
        <w:rPr>
          <w:rFonts w:ascii="Times New Roman" w:hAnsi="Times New Roman"/>
          <w:bCs/>
          <w:sz w:val="24"/>
          <w:szCs w:val="24"/>
        </w:rPr>
      </w:pPr>
      <w:r>
        <w:rPr>
          <w:rFonts w:ascii="Times New Roman" w:hAnsi="Times New Roman"/>
          <w:bCs/>
          <w:sz w:val="24"/>
          <w:szCs w:val="24"/>
        </w:rPr>
        <w:t>Belanja Modal Aset Tak Berwujud</w:t>
      </w:r>
    </w:p>
    <w:p w:rsidR="002E4711" w:rsidRDefault="00881129" w:rsidP="002E4711">
      <w:pPr>
        <w:spacing w:after="0" w:line="360" w:lineRule="auto"/>
        <w:ind w:firstLine="720"/>
        <w:jc w:val="both"/>
        <w:rPr>
          <w:rFonts w:ascii="Times New Roman" w:hAnsi="Times New Roman"/>
          <w:bCs/>
          <w:sz w:val="24"/>
          <w:szCs w:val="24"/>
          <w:lang w:val="id-ID"/>
        </w:rPr>
      </w:pPr>
      <w:r>
        <w:rPr>
          <w:rFonts w:ascii="Times New Roman" w:hAnsi="Times New Roman"/>
          <w:bCs/>
          <w:sz w:val="24"/>
          <w:szCs w:val="24"/>
          <w:lang w:val="id-ID"/>
        </w:rPr>
        <w:lastRenderedPageBreak/>
        <w:t>Belanja modal tanah terdiri atas belanja modal pengadaan tanah perkampungan, tanah perkebunan, tanahn kebun campuran, tanah hutan, tanah kolam ikan, tanah danau, tanah rawa, tanah tandus, tanah padang rumput, tanah untuk</w:t>
      </w:r>
      <w:r w:rsidR="0062779E">
        <w:rPr>
          <w:rFonts w:ascii="Times New Roman" w:hAnsi="Times New Roman"/>
          <w:bCs/>
          <w:sz w:val="24"/>
          <w:szCs w:val="24"/>
          <w:lang w:val="id-ID"/>
        </w:rPr>
        <w:t xml:space="preserve"> bangunan gedung, tanah pertambangan, dan tanah untuk bangunan bukan gedung.</w:t>
      </w:r>
    </w:p>
    <w:p w:rsidR="002E4711" w:rsidRDefault="002E4711" w:rsidP="002E4711">
      <w:pPr>
        <w:spacing w:after="0" w:line="360" w:lineRule="auto"/>
        <w:ind w:firstLine="720"/>
        <w:jc w:val="both"/>
        <w:rPr>
          <w:rFonts w:ascii="Times New Roman" w:hAnsi="Times New Roman"/>
          <w:bCs/>
          <w:sz w:val="24"/>
          <w:szCs w:val="24"/>
          <w:lang w:val="id-ID"/>
        </w:rPr>
      </w:pPr>
      <w:r>
        <w:rPr>
          <w:rFonts w:ascii="Times New Roman" w:hAnsi="Times New Roman"/>
          <w:bCs/>
          <w:sz w:val="24"/>
          <w:szCs w:val="24"/>
          <w:lang w:val="id-ID"/>
        </w:rPr>
        <w:t xml:space="preserve">Belanja modal mesin meliputi pengadaan traktor, </w:t>
      </w:r>
      <w:r>
        <w:rPr>
          <w:rFonts w:ascii="Times New Roman" w:hAnsi="Times New Roman"/>
          <w:bCs/>
          <w:i/>
          <w:sz w:val="24"/>
          <w:szCs w:val="24"/>
          <w:lang w:val="id-ID"/>
        </w:rPr>
        <w:t>grader, excavator, pile driver, hauler, asphalt e</w:t>
      </w:r>
      <w:r w:rsidR="00FB0393">
        <w:rPr>
          <w:rFonts w:ascii="Times New Roman" w:hAnsi="Times New Roman"/>
          <w:bCs/>
          <w:i/>
          <w:sz w:val="24"/>
          <w:szCs w:val="24"/>
          <w:lang w:val="id-ID"/>
        </w:rPr>
        <w:t>q</w:t>
      </w:r>
      <w:r>
        <w:rPr>
          <w:rFonts w:ascii="Times New Roman" w:hAnsi="Times New Roman"/>
          <w:bCs/>
          <w:i/>
          <w:sz w:val="24"/>
          <w:szCs w:val="24"/>
          <w:lang w:val="id-ID"/>
        </w:rPr>
        <w:t>uipment,</w:t>
      </w:r>
      <w:r w:rsidR="00FB0393">
        <w:rPr>
          <w:rFonts w:ascii="Times New Roman" w:hAnsi="Times New Roman"/>
          <w:bCs/>
          <w:i/>
          <w:sz w:val="24"/>
          <w:szCs w:val="24"/>
          <w:lang w:val="id-ID"/>
        </w:rPr>
        <w:t>compacting equipment concrete equipment, loader</w:t>
      </w:r>
      <w:r w:rsidR="00FB0393">
        <w:rPr>
          <w:rFonts w:ascii="Times New Roman" w:hAnsi="Times New Roman"/>
          <w:bCs/>
          <w:sz w:val="24"/>
          <w:szCs w:val="24"/>
          <w:lang w:val="id-ID"/>
        </w:rPr>
        <w:t xml:space="preserve">, alat pengangkut, mesin proses, alat penarik, </w:t>
      </w:r>
      <w:r w:rsidR="00FB0393">
        <w:rPr>
          <w:rFonts w:ascii="Times New Roman" w:hAnsi="Times New Roman"/>
          <w:bCs/>
          <w:i/>
          <w:sz w:val="24"/>
          <w:szCs w:val="24"/>
          <w:lang w:val="id-ID"/>
        </w:rPr>
        <w:t>feeder, compressor, electronic generating set,</w:t>
      </w:r>
      <w:r w:rsidR="00FB0393">
        <w:rPr>
          <w:rFonts w:ascii="Times New Roman" w:hAnsi="Times New Roman"/>
          <w:bCs/>
          <w:sz w:val="24"/>
          <w:szCs w:val="24"/>
          <w:lang w:val="id-ID"/>
        </w:rPr>
        <w:t xml:space="preserve"> pompa, mesin bor, unit pemeliharaan lapangan, alat pengolahan air kotor, pembangkit uap air panas, </w:t>
      </w:r>
      <w:r w:rsidR="005569BD">
        <w:rPr>
          <w:rFonts w:ascii="Times New Roman" w:hAnsi="Times New Roman"/>
          <w:bCs/>
          <w:sz w:val="24"/>
          <w:szCs w:val="24"/>
          <w:lang w:val="id-ID"/>
        </w:rPr>
        <w:t>kendaraan bermotod dinas, penumpang, angkutan barang, khusus, roda dua dan roda tiga. Sedangkan belanja modal pengadaan alat kantor merupakan pengeluaran untuk pengadaan mesin ketik, mesin hitung, penggandaan, dan penyimpanan perlengkapan.</w:t>
      </w:r>
    </w:p>
    <w:p w:rsidR="005569BD" w:rsidRDefault="005569BD" w:rsidP="002E4711">
      <w:pPr>
        <w:spacing w:after="0" w:line="360" w:lineRule="auto"/>
        <w:ind w:firstLine="720"/>
        <w:jc w:val="both"/>
        <w:rPr>
          <w:rFonts w:ascii="Times New Roman" w:hAnsi="Times New Roman"/>
          <w:bCs/>
          <w:sz w:val="24"/>
          <w:szCs w:val="24"/>
          <w:lang w:val="id-ID"/>
        </w:rPr>
      </w:pPr>
      <w:r>
        <w:rPr>
          <w:rFonts w:ascii="Times New Roman" w:hAnsi="Times New Roman"/>
          <w:bCs/>
          <w:sz w:val="24"/>
          <w:szCs w:val="24"/>
          <w:lang w:val="id-ID"/>
        </w:rPr>
        <w:t xml:space="preserve">Belanja modal pengadaan gedung dan bangunan meliputi </w:t>
      </w:r>
      <w:r w:rsidR="00356E00">
        <w:rPr>
          <w:rFonts w:ascii="Times New Roman" w:hAnsi="Times New Roman"/>
          <w:bCs/>
          <w:sz w:val="24"/>
          <w:szCs w:val="24"/>
          <w:lang w:val="id-ID"/>
        </w:rPr>
        <w:t>gedung tempat kerja, bangunan gedung tempat tinggal, bangunan menara, bangunan bersejarah, tugu peringatan, candi, monumen, rambu-rambu.</w:t>
      </w:r>
    </w:p>
    <w:p w:rsidR="006E0F96" w:rsidRPr="00F87B51" w:rsidRDefault="00356E00" w:rsidP="00F87B51">
      <w:pPr>
        <w:spacing w:line="360" w:lineRule="auto"/>
        <w:ind w:firstLine="720"/>
        <w:jc w:val="both"/>
        <w:rPr>
          <w:rFonts w:ascii="Times New Roman" w:hAnsi="Times New Roman"/>
          <w:bCs/>
          <w:sz w:val="24"/>
          <w:szCs w:val="24"/>
          <w:lang w:val="id-ID"/>
        </w:rPr>
      </w:pPr>
      <w:r>
        <w:rPr>
          <w:rFonts w:ascii="Times New Roman" w:hAnsi="Times New Roman"/>
          <w:bCs/>
          <w:sz w:val="24"/>
          <w:szCs w:val="24"/>
          <w:lang w:val="id-ID"/>
        </w:rPr>
        <w:t>Belanja modal pengadaan jalan, irigasi, dan jaringan meliputi</w:t>
      </w:r>
      <w:r w:rsidR="0047731C">
        <w:rPr>
          <w:rFonts w:ascii="Times New Roman" w:hAnsi="Times New Roman"/>
          <w:bCs/>
          <w:sz w:val="24"/>
          <w:szCs w:val="24"/>
          <w:lang w:val="id-ID"/>
        </w:rPr>
        <w:t xml:space="preserve"> jalan negara, provinsi, kabupaten/kota, khusus, tol, kereta, landasan pacu, air irigasi, air pasang surut, dan air rawa, instalasi listrik, gardu listrik, jaringan listrik, jaringan telepon, dan jaringan gas.</w:t>
      </w:r>
      <w:r w:rsidR="008652A5">
        <w:rPr>
          <w:rFonts w:ascii="Times New Roman" w:hAnsi="Times New Roman"/>
          <w:bCs/>
          <w:sz w:val="24"/>
          <w:szCs w:val="24"/>
          <w:lang w:val="id-ID"/>
        </w:rPr>
        <w:t xml:space="preserve"> </w:t>
      </w:r>
      <w:r w:rsidR="00BC646B">
        <w:rPr>
          <w:rFonts w:ascii="Times New Roman" w:hAnsi="Times New Roman"/>
          <w:bCs/>
          <w:sz w:val="24"/>
          <w:szCs w:val="24"/>
          <w:lang w:val="id-ID"/>
        </w:rPr>
        <w:t>Belanja modal aset tetap lainnya meliputi buku, terbitan, barang-barang perpustakaan, barang bercorak kebudayaan, alah olah raga lainnya, hewan, dan tanaman.</w:t>
      </w:r>
    </w:p>
    <w:p w:rsidR="009B6631" w:rsidRPr="00826D22" w:rsidRDefault="009B6631" w:rsidP="009B6631">
      <w:pPr>
        <w:spacing w:after="0" w:line="360" w:lineRule="auto"/>
        <w:jc w:val="both"/>
        <w:rPr>
          <w:rFonts w:ascii="Times New Roman" w:hAnsi="Times New Roman"/>
          <w:b/>
          <w:sz w:val="24"/>
          <w:szCs w:val="24"/>
          <w:lang w:val="id-ID"/>
        </w:rPr>
      </w:pPr>
      <w:r>
        <w:rPr>
          <w:rFonts w:ascii="Times New Roman" w:hAnsi="Times New Roman"/>
          <w:b/>
          <w:sz w:val="24"/>
          <w:szCs w:val="24"/>
          <w:lang w:val="id-ID"/>
        </w:rPr>
        <w:t>2.2</w:t>
      </w:r>
      <w:r w:rsidRPr="00892F44">
        <w:rPr>
          <w:rFonts w:ascii="Times New Roman" w:hAnsi="Times New Roman"/>
          <w:b/>
          <w:sz w:val="24"/>
          <w:szCs w:val="24"/>
        </w:rPr>
        <w:t xml:space="preserve">   Penelitian Terdahulu</w:t>
      </w:r>
    </w:p>
    <w:p w:rsidR="00EB594B" w:rsidRPr="00B30E6A" w:rsidRDefault="009B6631" w:rsidP="00B30E6A">
      <w:pPr>
        <w:pStyle w:val="ListParagraph"/>
        <w:spacing w:after="0" w:line="360" w:lineRule="auto"/>
        <w:ind w:left="0" w:firstLine="540"/>
        <w:jc w:val="both"/>
        <w:rPr>
          <w:rFonts w:ascii="Times New Roman" w:hAnsi="Times New Roman"/>
          <w:bCs/>
          <w:sz w:val="24"/>
          <w:szCs w:val="24"/>
        </w:rPr>
      </w:pPr>
      <w:r w:rsidRPr="00092341">
        <w:rPr>
          <w:rFonts w:ascii="Times New Roman" w:hAnsi="Times New Roman"/>
          <w:bCs/>
          <w:sz w:val="24"/>
          <w:szCs w:val="24"/>
        </w:rPr>
        <w:t>Judul yang diangkat tentu tidak lepas dari penelitian terdahulu sebagai landasan dan referensi dalam menyusun sebuah kerangka pikir ataupun arah dari penelitian ini. Penelitian ini dibuat dalam bentuk tabel berikut ini :</w:t>
      </w:r>
    </w:p>
    <w:p w:rsidR="009B6631" w:rsidRPr="00467CBF" w:rsidRDefault="009B6631" w:rsidP="009B663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2.1</w:t>
      </w:r>
    </w:p>
    <w:p w:rsidR="00EB594B" w:rsidRPr="00EB594B" w:rsidRDefault="009B6631" w:rsidP="00EB594B">
      <w:pPr>
        <w:spacing w:line="240" w:lineRule="auto"/>
        <w:jc w:val="center"/>
        <w:rPr>
          <w:rFonts w:ascii="Times New Roman" w:hAnsi="Times New Roman" w:cs="Times New Roman"/>
          <w:b/>
          <w:sz w:val="24"/>
          <w:szCs w:val="24"/>
          <w:lang w:val="id-ID"/>
        </w:rPr>
      </w:pPr>
      <w:r w:rsidRPr="004F6F5A">
        <w:rPr>
          <w:rFonts w:ascii="Times New Roman" w:hAnsi="Times New Roman" w:cs="Times New Roman"/>
          <w:b/>
          <w:sz w:val="24"/>
          <w:szCs w:val="24"/>
        </w:rPr>
        <w:t>Penelitian Terdahulu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362"/>
        <w:gridCol w:w="1634"/>
        <w:gridCol w:w="1425"/>
        <w:gridCol w:w="1447"/>
        <w:gridCol w:w="1637"/>
      </w:tblGrid>
      <w:tr w:rsidR="009B6631" w:rsidRPr="006E31B5" w:rsidTr="00EB75F1">
        <w:trPr>
          <w:trHeight w:val="547"/>
          <w:tblHeader/>
        </w:trPr>
        <w:tc>
          <w:tcPr>
            <w:tcW w:w="398"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No</w:t>
            </w:r>
          </w:p>
        </w:tc>
        <w:tc>
          <w:tcPr>
            <w:tcW w:w="835"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Peneliti (Tahun)</w:t>
            </w:r>
          </w:p>
        </w:tc>
        <w:tc>
          <w:tcPr>
            <w:tcW w:w="1002"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Judul Penelitian</w:t>
            </w:r>
          </w:p>
        </w:tc>
        <w:tc>
          <w:tcPr>
            <w:tcW w:w="874"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Persamaan</w:t>
            </w:r>
          </w:p>
        </w:tc>
        <w:tc>
          <w:tcPr>
            <w:tcW w:w="887"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Perbedaan</w:t>
            </w:r>
          </w:p>
        </w:tc>
        <w:tc>
          <w:tcPr>
            <w:tcW w:w="1004" w:type="pct"/>
            <w:vAlign w:val="center"/>
          </w:tcPr>
          <w:p w:rsidR="009B6631" w:rsidRPr="006E31B5" w:rsidRDefault="009B6631" w:rsidP="00EB75F1">
            <w:pPr>
              <w:spacing w:line="240" w:lineRule="auto"/>
              <w:jc w:val="center"/>
              <w:rPr>
                <w:rFonts w:ascii="Times New Roman" w:hAnsi="Times New Roman" w:cs="Times New Roman"/>
                <w:b/>
              </w:rPr>
            </w:pPr>
            <w:r w:rsidRPr="006E31B5">
              <w:rPr>
                <w:rFonts w:ascii="Times New Roman" w:hAnsi="Times New Roman" w:cs="Times New Roman"/>
                <w:b/>
              </w:rPr>
              <w:t>Kesimpulan</w:t>
            </w:r>
          </w:p>
        </w:tc>
      </w:tr>
      <w:tr w:rsidR="00047E94" w:rsidRPr="006E31B5" w:rsidTr="00EB75F1">
        <w:trPr>
          <w:trHeight w:val="123"/>
        </w:trPr>
        <w:tc>
          <w:tcPr>
            <w:tcW w:w="398" w:type="pct"/>
          </w:tcPr>
          <w:p w:rsidR="00047E94" w:rsidRPr="006E31B5" w:rsidRDefault="00047E94" w:rsidP="006E31B5">
            <w:pPr>
              <w:spacing w:line="240" w:lineRule="auto"/>
              <w:rPr>
                <w:rFonts w:ascii="Times New Roman" w:hAnsi="Times New Roman" w:cs="Times New Roman"/>
              </w:rPr>
            </w:pPr>
            <w:r w:rsidRPr="006E31B5">
              <w:rPr>
                <w:rFonts w:ascii="Times New Roman" w:hAnsi="Times New Roman" w:cs="Times New Roman"/>
                <w:lang w:val="id-ID"/>
              </w:rPr>
              <w:t>1</w:t>
            </w:r>
            <w:r w:rsidRPr="006E31B5">
              <w:rPr>
                <w:rFonts w:ascii="Times New Roman" w:hAnsi="Times New Roman" w:cs="Times New Roman"/>
              </w:rPr>
              <w:t>.</w:t>
            </w:r>
          </w:p>
        </w:tc>
        <w:tc>
          <w:tcPr>
            <w:tcW w:w="835" w:type="pct"/>
          </w:tcPr>
          <w:p w:rsidR="003352D0" w:rsidRPr="006E31B5" w:rsidRDefault="00047E94" w:rsidP="006E31B5">
            <w:pPr>
              <w:spacing w:line="240" w:lineRule="auto"/>
              <w:rPr>
                <w:rFonts w:ascii="Times New Roman" w:hAnsi="Times New Roman" w:cs="Times New Roman"/>
                <w:color w:val="000000"/>
                <w:lang w:val="id-ID"/>
              </w:rPr>
            </w:pPr>
            <w:r w:rsidRPr="006E31B5">
              <w:rPr>
                <w:rFonts w:ascii="Times New Roman" w:hAnsi="Times New Roman" w:cs="Times New Roman"/>
              </w:rPr>
              <w:t>Wimpi Priambudi</w:t>
            </w:r>
            <w:r w:rsidRPr="006E31B5">
              <w:rPr>
                <w:rFonts w:ascii="Times New Roman" w:hAnsi="Times New Roman" w:cs="Times New Roman"/>
                <w:color w:val="000000"/>
              </w:rPr>
              <w:t xml:space="preserve"> </w:t>
            </w:r>
            <w:r w:rsidRPr="006E31B5">
              <w:rPr>
                <w:rFonts w:ascii="Times New Roman" w:hAnsi="Times New Roman" w:cs="Times New Roman"/>
                <w:color w:val="000000"/>
              </w:rPr>
              <w:lastRenderedPageBreak/>
              <w:t>(201</w:t>
            </w:r>
            <w:r w:rsidRPr="006E31B5">
              <w:rPr>
                <w:rFonts w:ascii="Times New Roman" w:hAnsi="Times New Roman" w:cs="Times New Roman"/>
                <w:color w:val="000000"/>
                <w:lang w:val="id-ID"/>
              </w:rPr>
              <w:t>3</w:t>
            </w:r>
            <w:r w:rsidRPr="006E31B5">
              <w:rPr>
                <w:rFonts w:ascii="Times New Roman" w:hAnsi="Times New Roman" w:cs="Times New Roman"/>
                <w:color w:val="000000"/>
              </w:rPr>
              <w:t>)</w:t>
            </w:r>
            <w:r w:rsidR="00034743">
              <w:rPr>
                <w:rFonts w:ascii="Times New Roman" w:hAnsi="Times New Roman" w:cs="Times New Roman"/>
                <w:color w:val="000000"/>
                <w:lang w:val="id-ID"/>
              </w:rPr>
              <w:t xml:space="preserve"> </w:t>
            </w:r>
            <w:r w:rsidR="003352D0" w:rsidRPr="006E31B5">
              <w:rPr>
                <w:rFonts w:ascii="Times New Roman" w:hAnsi="Times New Roman" w:cs="Times New Roman"/>
                <w:lang w:val="id-ID"/>
              </w:rPr>
              <w:t>(Skripsi Universitas Negeri Yogyakarta)</w:t>
            </w:r>
          </w:p>
        </w:tc>
        <w:tc>
          <w:tcPr>
            <w:tcW w:w="1002" w:type="pct"/>
          </w:tcPr>
          <w:p w:rsidR="00CC7690" w:rsidRPr="006E31B5" w:rsidRDefault="00047E94" w:rsidP="006E31B5">
            <w:pPr>
              <w:spacing w:after="0" w:line="240" w:lineRule="auto"/>
              <w:rPr>
                <w:rFonts w:ascii="Times New Roman" w:hAnsi="Times New Roman" w:cs="Times New Roman"/>
                <w:lang w:val="id-ID"/>
              </w:rPr>
            </w:pPr>
            <w:r w:rsidRPr="006E31B5">
              <w:rPr>
                <w:rFonts w:ascii="Times New Roman" w:hAnsi="Times New Roman" w:cs="Times New Roman"/>
              </w:rPr>
              <w:lastRenderedPageBreak/>
              <w:t xml:space="preserve">Pengaruh Pendapatan </w:t>
            </w:r>
            <w:r w:rsidRPr="006E31B5">
              <w:rPr>
                <w:rFonts w:ascii="Times New Roman" w:hAnsi="Times New Roman" w:cs="Times New Roman"/>
              </w:rPr>
              <w:lastRenderedPageBreak/>
              <w:t>Asli Daerah Dan Dana Alokasi Umum Terhadap Belanja Modal Pada Kabupaten Dan Kota Di Pulau Jawa Tahun 2013</w:t>
            </w:r>
            <w:r w:rsidR="00271C61" w:rsidRPr="006E31B5">
              <w:rPr>
                <w:rFonts w:ascii="Times New Roman" w:hAnsi="Times New Roman" w:cs="Times New Roman"/>
                <w:lang w:val="id-ID"/>
              </w:rPr>
              <w:t xml:space="preserve"> (Skripsi Universitas Negeri Yogyakarta)</w:t>
            </w:r>
          </w:p>
        </w:tc>
        <w:tc>
          <w:tcPr>
            <w:tcW w:w="874" w:type="pct"/>
          </w:tcPr>
          <w:p w:rsidR="00047E94" w:rsidRPr="006E31B5" w:rsidRDefault="00047E94" w:rsidP="006E31B5">
            <w:pPr>
              <w:spacing w:line="240" w:lineRule="auto"/>
              <w:rPr>
                <w:rFonts w:ascii="Times New Roman" w:hAnsi="Times New Roman" w:cs="Times New Roman"/>
                <w:lang w:val="id-ID"/>
              </w:rPr>
            </w:pPr>
            <w:r w:rsidRPr="006E31B5">
              <w:rPr>
                <w:rFonts w:ascii="Times New Roman" w:hAnsi="Times New Roman" w:cs="Times New Roman"/>
              </w:rPr>
              <w:lastRenderedPageBreak/>
              <w:t xml:space="preserve">X1= Pendapatan </w:t>
            </w:r>
            <w:r w:rsidRPr="006E31B5">
              <w:rPr>
                <w:rFonts w:ascii="Times New Roman" w:hAnsi="Times New Roman" w:cs="Times New Roman"/>
              </w:rPr>
              <w:lastRenderedPageBreak/>
              <w:t xml:space="preserve">Asli Daerah, </w:t>
            </w:r>
            <w:r w:rsidRPr="006E31B5">
              <w:rPr>
                <w:rFonts w:ascii="Times New Roman" w:hAnsi="Times New Roman" w:cs="Times New Roman"/>
                <w:lang w:val="id-ID"/>
              </w:rPr>
              <w:t>Y</w:t>
            </w:r>
            <w:r w:rsidRPr="006E31B5">
              <w:rPr>
                <w:rFonts w:ascii="Times New Roman" w:hAnsi="Times New Roman" w:cs="Times New Roman"/>
              </w:rPr>
              <w:t>=</w:t>
            </w:r>
            <w:r w:rsidRPr="006E31B5">
              <w:rPr>
                <w:rFonts w:ascii="Times New Roman" w:hAnsi="Times New Roman" w:cs="Times New Roman"/>
                <w:lang w:val="id-ID"/>
              </w:rPr>
              <w:t>Belanja Modal.</w:t>
            </w:r>
          </w:p>
        </w:tc>
        <w:tc>
          <w:tcPr>
            <w:tcW w:w="887" w:type="pct"/>
          </w:tcPr>
          <w:p w:rsidR="00047E94" w:rsidRPr="006E31B5" w:rsidRDefault="00047E94" w:rsidP="006E31B5">
            <w:pPr>
              <w:spacing w:line="240" w:lineRule="auto"/>
              <w:rPr>
                <w:rFonts w:ascii="Times New Roman" w:hAnsi="Times New Roman" w:cs="Times New Roman"/>
                <w:lang w:val="id-ID"/>
              </w:rPr>
            </w:pPr>
            <w:r w:rsidRPr="006E31B5">
              <w:rPr>
                <w:rFonts w:ascii="Times New Roman" w:hAnsi="Times New Roman" w:cs="Times New Roman"/>
              </w:rPr>
              <w:lastRenderedPageBreak/>
              <w:t>X2=</w:t>
            </w:r>
            <w:r w:rsidRPr="006E31B5">
              <w:rPr>
                <w:rFonts w:ascii="Times New Roman" w:hAnsi="Times New Roman" w:cs="Times New Roman"/>
                <w:lang w:val="id-ID"/>
              </w:rPr>
              <w:t xml:space="preserve">Dana </w:t>
            </w:r>
            <w:r w:rsidRPr="006E31B5">
              <w:rPr>
                <w:rFonts w:ascii="Times New Roman" w:hAnsi="Times New Roman" w:cs="Times New Roman"/>
                <w:lang w:val="id-ID"/>
              </w:rPr>
              <w:lastRenderedPageBreak/>
              <w:t>Perimbangan.</w:t>
            </w:r>
          </w:p>
        </w:tc>
        <w:tc>
          <w:tcPr>
            <w:tcW w:w="1004" w:type="pct"/>
          </w:tcPr>
          <w:p w:rsidR="00047E94" w:rsidRPr="006E31B5" w:rsidRDefault="00047E94" w:rsidP="006E31B5">
            <w:pPr>
              <w:spacing w:after="0" w:line="240" w:lineRule="auto"/>
              <w:rPr>
                <w:rFonts w:ascii="Times New Roman" w:hAnsi="Times New Roman" w:cs="Times New Roman"/>
                <w:color w:val="000000"/>
                <w:lang w:val="id-ID"/>
              </w:rPr>
            </w:pPr>
            <w:r w:rsidRPr="006E31B5">
              <w:rPr>
                <w:rFonts w:ascii="Times New Roman" w:hAnsi="Times New Roman" w:cs="Times New Roman"/>
                <w:color w:val="000000"/>
              </w:rPr>
              <w:lastRenderedPageBreak/>
              <w:t xml:space="preserve">Hasil Penelitian ini </w:t>
            </w:r>
            <w:r w:rsidRPr="006E31B5">
              <w:rPr>
                <w:rFonts w:ascii="Times New Roman" w:hAnsi="Times New Roman" w:cs="Times New Roman"/>
                <w:color w:val="000000"/>
              </w:rPr>
              <w:lastRenderedPageBreak/>
              <w:t>menunjukkan PAD</w:t>
            </w:r>
            <w:r w:rsidRPr="006E31B5">
              <w:rPr>
                <w:rFonts w:ascii="Times New Roman" w:hAnsi="Times New Roman" w:cs="Times New Roman"/>
                <w:color w:val="000000"/>
                <w:lang w:val="id-ID"/>
              </w:rPr>
              <w:t xml:space="preserve"> dan DAU berpengaruh positif dan signifikan terhadap Belanja Modal baik secara parsial maupun simultan.</w:t>
            </w:r>
          </w:p>
        </w:tc>
      </w:tr>
      <w:tr w:rsidR="00CE5A6E" w:rsidRPr="006E31B5" w:rsidTr="00EB75F1">
        <w:tc>
          <w:tcPr>
            <w:tcW w:w="398" w:type="pct"/>
          </w:tcPr>
          <w:p w:rsidR="00CE5A6E" w:rsidRPr="006E31B5" w:rsidRDefault="00CE5A6E" w:rsidP="006E31B5">
            <w:pPr>
              <w:spacing w:line="240" w:lineRule="auto"/>
              <w:rPr>
                <w:rFonts w:ascii="Times New Roman" w:hAnsi="Times New Roman" w:cs="Times New Roman"/>
              </w:rPr>
            </w:pPr>
            <w:r w:rsidRPr="006E31B5">
              <w:rPr>
                <w:rFonts w:ascii="Times New Roman" w:hAnsi="Times New Roman" w:cs="Times New Roman"/>
                <w:lang w:val="id-ID"/>
              </w:rPr>
              <w:lastRenderedPageBreak/>
              <w:t>2</w:t>
            </w:r>
            <w:r w:rsidRPr="006E31B5">
              <w:rPr>
                <w:rFonts w:ascii="Times New Roman" w:hAnsi="Times New Roman" w:cs="Times New Roman"/>
              </w:rPr>
              <w:t>.</w:t>
            </w:r>
          </w:p>
        </w:tc>
        <w:tc>
          <w:tcPr>
            <w:tcW w:w="835" w:type="pct"/>
          </w:tcPr>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rPr>
              <w:t>Mawarni, Darwanis,</w:t>
            </w:r>
            <w:r w:rsidRPr="006E31B5">
              <w:rPr>
                <w:rFonts w:ascii="Times New Roman" w:hAnsi="Times New Roman" w:cs="Times New Roman"/>
                <w:lang w:val="id-ID"/>
              </w:rPr>
              <w:t xml:space="preserve"> dan</w:t>
            </w:r>
            <w:r w:rsidRPr="006E31B5">
              <w:rPr>
                <w:rFonts w:ascii="Times New Roman" w:hAnsi="Times New Roman" w:cs="Times New Roman"/>
              </w:rPr>
              <w:t xml:space="preserve"> Syukriy Abdullah</w:t>
            </w:r>
            <w:r w:rsidRPr="006E31B5">
              <w:rPr>
                <w:rFonts w:ascii="Times New Roman" w:hAnsi="Times New Roman" w:cs="Times New Roman"/>
                <w:color w:val="000000"/>
              </w:rPr>
              <w:t>(201</w:t>
            </w:r>
            <w:r w:rsidRPr="006E31B5">
              <w:rPr>
                <w:rFonts w:ascii="Times New Roman" w:hAnsi="Times New Roman" w:cs="Times New Roman"/>
                <w:color w:val="000000"/>
                <w:lang w:val="id-ID"/>
              </w:rPr>
              <w:t>3</w:t>
            </w:r>
            <w:r w:rsidRPr="006E31B5">
              <w:rPr>
                <w:rFonts w:ascii="Times New Roman" w:hAnsi="Times New Roman" w:cs="Times New Roman"/>
                <w:color w:val="000000"/>
              </w:rPr>
              <w:t>)</w:t>
            </w:r>
          </w:p>
        </w:tc>
        <w:tc>
          <w:tcPr>
            <w:tcW w:w="1002" w:type="pct"/>
          </w:tcPr>
          <w:p w:rsidR="003352D0" w:rsidRPr="006E31B5" w:rsidRDefault="00CE5A6E" w:rsidP="006E31B5">
            <w:pPr>
              <w:spacing w:after="0" w:line="240" w:lineRule="auto"/>
              <w:rPr>
                <w:rFonts w:ascii="Times New Roman" w:hAnsi="Times New Roman" w:cs="Times New Roman"/>
                <w:lang w:val="id-ID"/>
              </w:rPr>
            </w:pPr>
            <w:r w:rsidRPr="006E31B5">
              <w:rPr>
                <w:rFonts w:ascii="Times New Roman" w:hAnsi="Times New Roman" w:cs="Times New Roman"/>
              </w:rPr>
              <w:t xml:space="preserve">Pengaruh Pendapatan Asli Daerah </w:t>
            </w:r>
            <w:r w:rsidRPr="006E31B5">
              <w:rPr>
                <w:rFonts w:ascii="Times New Roman" w:hAnsi="Times New Roman" w:cs="Times New Roman"/>
                <w:lang w:val="id-ID"/>
              </w:rPr>
              <w:t>d</w:t>
            </w:r>
            <w:r w:rsidRPr="006E31B5">
              <w:rPr>
                <w:rFonts w:ascii="Times New Roman" w:hAnsi="Times New Roman" w:cs="Times New Roman"/>
              </w:rPr>
              <w:t xml:space="preserve">an Dana Alokasi Umum </w:t>
            </w:r>
            <w:r w:rsidRPr="006E31B5">
              <w:rPr>
                <w:rFonts w:ascii="Times New Roman" w:hAnsi="Times New Roman" w:cs="Times New Roman"/>
                <w:lang w:val="id-ID"/>
              </w:rPr>
              <w:t>t</w:t>
            </w:r>
            <w:r w:rsidRPr="006E31B5">
              <w:rPr>
                <w:rFonts w:ascii="Times New Roman" w:hAnsi="Times New Roman" w:cs="Times New Roman"/>
              </w:rPr>
              <w:t xml:space="preserve">erhadap Belanja Modal </w:t>
            </w:r>
            <w:r w:rsidRPr="006E31B5">
              <w:rPr>
                <w:rFonts w:ascii="Times New Roman" w:hAnsi="Times New Roman" w:cs="Times New Roman"/>
                <w:lang w:val="id-ID"/>
              </w:rPr>
              <w:t>s</w:t>
            </w:r>
            <w:r w:rsidRPr="006E31B5">
              <w:rPr>
                <w:rFonts w:ascii="Times New Roman" w:hAnsi="Times New Roman" w:cs="Times New Roman"/>
              </w:rPr>
              <w:t xml:space="preserve">erta Dampaknya </w:t>
            </w:r>
            <w:r w:rsidRPr="006E31B5">
              <w:rPr>
                <w:rFonts w:ascii="Times New Roman" w:hAnsi="Times New Roman" w:cs="Times New Roman"/>
                <w:lang w:val="id-ID"/>
              </w:rPr>
              <w:t>t</w:t>
            </w:r>
            <w:r w:rsidRPr="006E31B5">
              <w:rPr>
                <w:rFonts w:ascii="Times New Roman" w:hAnsi="Times New Roman" w:cs="Times New Roman"/>
              </w:rPr>
              <w:t xml:space="preserve">erhadap Pertumbuhan Ekonomi Daerah (Studi </w:t>
            </w:r>
            <w:r w:rsidRPr="006E31B5">
              <w:rPr>
                <w:rFonts w:ascii="Times New Roman" w:hAnsi="Times New Roman" w:cs="Times New Roman"/>
                <w:lang w:val="id-ID"/>
              </w:rPr>
              <w:t>p</w:t>
            </w:r>
            <w:r w:rsidRPr="006E31B5">
              <w:rPr>
                <w:rFonts w:ascii="Times New Roman" w:hAnsi="Times New Roman" w:cs="Times New Roman"/>
              </w:rPr>
              <w:t xml:space="preserve">ada Kabupaten </w:t>
            </w:r>
            <w:r w:rsidRPr="006E31B5">
              <w:rPr>
                <w:rFonts w:ascii="Times New Roman" w:hAnsi="Times New Roman" w:cs="Times New Roman"/>
                <w:lang w:val="id-ID"/>
              </w:rPr>
              <w:t>d</w:t>
            </w:r>
            <w:r w:rsidRPr="006E31B5">
              <w:rPr>
                <w:rFonts w:ascii="Times New Roman" w:hAnsi="Times New Roman" w:cs="Times New Roman"/>
              </w:rPr>
              <w:t xml:space="preserve">an Kota </w:t>
            </w:r>
            <w:r w:rsidRPr="006E31B5">
              <w:rPr>
                <w:rFonts w:ascii="Times New Roman" w:hAnsi="Times New Roman" w:cs="Times New Roman"/>
                <w:lang w:val="id-ID"/>
              </w:rPr>
              <w:t>d</w:t>
            </w:r>
            <w:r w:rsidRPr="006E31B5">
              <w:rPr>
                <w:rFonts w:ascii="Times New Roman" w:hAnsi="Times New Roman" w:cs="Times New Roman"/>
              </w:rPr>
              <w:t>i Aceh)</w:t>
            </w:r>
            <w:r w:rsidR="00271C61" w:rsidRPr="006E31B5">
              <w:rPr>
                <w:rFonts w:ascii="Times New Roman" w:hAnsi="Times New Roman" w:cs="Times New Roman"/>
                <w:color w:val="000000"/>
                <w:lang w:val="id-ID"/>
              </w:rPr>
              <w:t>(Jurnal Akuntansi Universitas Syiah Kuala)</w:t>
            </w:r>
          </w:p>
        </w:tc>
        <w:tc>
          <w:tcPr>
            <w:tcW w:w="874" w:type="pct"/>
          </w:tcPr>
          <w:p w:rsidR="00CE5A6E" w:rsidRPr="006E31B5" w:rsidRDefault="00CE5A6E" w:rsidP="006E31B5">
            <w:pPr>
              <w:spacing w:line="240" w:lineRule="auto"/>
              <w:rPr>
                <w:rFonts w:ascii="Times New Roman" w:hAnsi="Times New Roman" w:cs="Times New Roman"/>
                <w:lang w:val="id-ID"/>
              </w:rPr>
            </w:pPr>
            <w:r w:rsidRPr="006E31B5">
              <w:rPr>
                <w:rFonts w:ascii="Times New Roman" w:hAnsi="Times New Roman" w:cs="Times New Roman"/>
              </w:rPr>
              <w:t>X1= Pendapatan Asli Daerah</w:t>
            </w:r>
            <w:r w:rsidRPr="006E31B5">
              <w:rPr>
                <w:rFonts w:ascii="Times New Roman" w:hAnsi="Times New Roman" w:cs="Times New Roman"/>
                <w:lang w:val="id-ID"/>
              </w:rPr>
              <w:t xml:space="preserve"> dan </w:t>
            </w:r>
            <w:r w:rsidRPr="006E31B5">
              <w:rPr>
                <w:rFonts w:ascii="Times New Roman" w:hAnsi="Times New Roman" w:cs="Times New Roman"/>
              </w:rPr>
              <w:t>Y=</w:t>
            </w:r>
            <w:r w:rsidRPr="006E31B5">
              <w:rPr>
                <w:rFonts w:ascii="Times New Roman" w:hAnsi="Times New Roman" w:cs="Times New Roman"/>
                <w:color w:val="000000"/>
                <w:lang w:val="id-ID"/>
              </w:rPr>
              <w:t>Belanja Modal</w:t>
            </w:r>
          </w:p>
        </w:tc>
        <w:tc>
          <w:tcPr>
            <w:tcW w:w="887" w:type="pct"/>
          </w:tcPr>
          <w:p w:rsidR="00CE5A6E" w:rsidRPr="006E31B5" w:rsidRDefault="00CE5A6E" w:rsidP="006E31B5">
            <w:pPr>
              <w:spacing w:line="240" w:lineRule="auto"/>
              <w:rPr>
                <w:rFonts w:ascii="Times New Roman" w:hAnsi="Times New Roman" w:cs="Times New Roman"/>
                <w:lang w:val="id-ID"/>
              </w:rPr>
            </w:pPr>
            <w:r w:rsidRPr="006E31B5">
              <w:rPr>
                <w:rFonts w:ascii="Times New Roman" w:hAnsi="Times New Roman" w:cs="Times New Roman"/>
                <w:lang w:val="id-ID"/>
              </w:rPr>
              <w:t>X2=Dana Alokasi Umum</w:t>
            </w:r>
          </w:p>
        </w:tc>
        <w:tc>
          <w:tcPr>
            <w:tcW w:w="1004" w:type="pct"/>
          </w:tcPr>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color w:val="000000"/>
              </w:rPr>
              <w:t xml:space="preserve">Hasil Penelitian ini menunjukan PAD berpengaruh secara signifikan positif terhadap </w:t>
            </w:r>
            <w:r w:rsidRPr="006E31B5">
              <w:rPr>
                <w:rFonts w:ascii="Times New Roman" w:hAnsi="Times New Roman" w:cs="Times New Roman"/>
                <w:color w:val="000000"/>
                <w:lang w:val="id-ID"/>
              </w:rPr>
              <w:t>Belanja Modal sedangkan DAU berpengaruh negatif terhadap Belanja Modal.</w:t>
            </w:r>
          </w:p>
        </w:tc>
      </w:tr>
      <w:tr w:rsidR="00CE5A6E" w:rsidRPr="006E31B5" w:rsidTr="00EB75F1">
        <w:tc>
          <w:tcPr>
            <w:tcW w:w="398" w:type="pct"/>
          </w:tcPr>
          <w:p w:rsidR="00CE5A6E" w:rsidRPr="006E31B5" w:rsidRDefault="00CE5A6E" w:rsidP="006E31B5">
            <w:pPr>
              <w:spacing w:line="240" w:lineRule="auto"/>
              <w:rPr>
                <w:rFonts w:ascii="Times New Roman" w:hAnsi="Times New Roman" w:cs="Times New Roman"/>
              </w:rPr>
            </w:pPr>
            <w:r w:rsidRPr="006E31B5">
              <w:rPr>
                <w:rFonts w:ascii="Times New Roman" w:hAnsi="Times New Roman" w:cs="Times New Roman"/>
              </w:rPr>
              <w:t>3.</w:t>
            </w:r>
          </w:p>
        </w:tc>
        <w:tc>
          <w:tcPr>
            <w:tcW w:w="835" w:type="pct"/>
          </w:tcPr>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rPr>
              <w:t>Nina Hartiningsih</w:t>
            </w:r>
            <w:r w:rsidRPr="006E31B5">
              <w:rPr>
                <w:rFonts w:ascii="Times New Roman" w:hAnsi="Times New Roman" w:cs="Times New Roman"/>
                <w:lang w:val="id-ID"/>
              </w:rPr>
              <w:t xml:space="preserve"> dan </w:t>
            </w:r>
            <w:r w:rsidRPr="006E31B5">
              <w:rPr>
                <w:rFonts w:ascii="Times New Roman" w:hAnsi="Times New Roman" w:cs="Times New Roman"/>
              </w:rPr>
              <w:t>Edyanus Herman Halim</w:t>
            </w:r>
            <w:r w:rsidRPr="006E31B5">
              <w:rPr>
                <w:rFonts w:ascii="Times New Roman" w:hAnsi="Times New Roman" w:cs="Times New Roman"/>
                <w:color w:val="000000"/>
              </w:rPr>
              <w:t xml:space="preserve"> (201</w:t>
            </w:r>
            <w:r w:rsidRPr="006E31B5">
              <w:rPr>
                <w:rFonts w:ascii="Times New Roman" w:hAnsi="Times New Roman" w:cs="Times New Roman"/>
                <w:color w:val="000000"/>
                <w:lang w:val="id-ID"/>
              </w:rPr>
              <w:t>5</w:t>
            </w:r>
            <w:r w:rsidRPr="006E31B5">
              <w:rPr>
                <w:rFonts w:ascii="Times New Roman" w:hAnsi="Times New Roman" w:cs="Times New Roman"/>
                <w:color w:val="000000"/>
              </w:rPr>
              <w:t>)</w:t>
            </w:r>
          </w:p>
        </w:tc>
        <w:tc>
          <w:tcPr>
            <w:tcW w:w="1002" w:type="pct"/>
          </w:tcPr>
          <w:p w:rsidR="00633B24" w:rsidRPr="006E31B5" w:rsidRDefault="00CE5A6E" w:rsidP="006E31B5">
            <w:pPr>
              <w:spacing w:line="240" w:lineRule="auto"/>
              <w:rPr>
                <w:rFonts w:ascii="Times New Roman" w:hAnsi="Times New Roman" w:cs="Times New Roman"/>
                <w:lang w:val="id-ID"/>
              </w:rPr>
            </w:pPr>
            <w:r w:rsidRPr="006E31B5">
              <w:rPr>
                <w:rFonts w:ascii="Times New Roman" w:hAnsi="Times New Roman" w:cs="Times New Roman"/>
              </w:rPr>
              <w:t xml:space="preserve">Pengaruh Pendapatan Asli Daerah Terhadap Belanja Modal </w:t>
            </w:r>
            <w:r w:rsidRPr="006E31B5">
              <w:rPr>
                <w:rFonts w:ascii="Times New Roman" w:hAnsi="Times New Roman" w:cs="Times New Roman"/>
                <w:lang w:val="id-ID"/>
              </w:rPr>
              <w:t>d</w:t>
            </w:r>
            <w:r w:rsidRPr="006E31B5">
              <w:rPr>
                <w:rFonts w:ascii="Times New Roman" w:hAnsi="Times New Roman" w:cs="Times New Roman"/>
              </w:rPr>
              <w:t>i Provinsi Riau</w:t>
            </w:r>
            <w:r w:rsidR="00633B24" w:rsidRPr="006E31B5">
              <w:rPr>
                <w:rFonts w:ascii="Times New Roman" w:hAnsi="Times New Roman" w:cs="Times New Roman"/>
                <w:color w:val="000000"/>
                <w:lang w:val="id-ID"/>
              </w:rPr>
              <w:t>(Jurnal Tepak Manajemen Bisnis)</w:t>
            </w:r>
          </w:p>
        </w:tc>
        <w:tc>
          <w:tcPr>
            <w:tcW w:w="874" w:type="pct"/>
          </w:tcPr>
          <w:p w:rsidR="00CE5A6E" w:rsidRPr="006E31B5" w:rsidRDefault="00CE5A6E" w:rsidP="006E31B5">
            <w:pPr>
              <w:spacing w:line="240" w:lineRule="auto"/>
              <w:rPr>
                <w:rFonts w:ascii="Times New Roman" w:hAnsi="Times New Roman" w:cs="Times New Roman"/>
                <w:lang w:val="id-ID"/>
              </w:rPr>
            </w:pPr>
            <w:r w:rsidRPr="006E31B5">
              <w:rPr>
                <w:rFonts w:ascii="Times New Roman" w:hAnsi="Times New Roman" w:cs="Times New Roman"/>
              </w:rPr>
              <w:t>X1= Pendapatan Asli Daerah,</w:t>
            </w:r>
            <w:r w:rsidRPr="006E31B5">
              <w:rPr>
                <w:rFonts w:ascii="Times New Roman" w:hAnsi="Times New Roman" w:cs="Times New Roman"/>
                <w:lang w:val="id-ID"/>
              </w:rPr>
              <w:t xml:space="preserve"> Y</w:t>
            </w:r>
            <w:r w:rsidRPr="006E31B5">
              <w:rPr>
                <w:rFonts w:ascii="Times New Roman" w:hAnsi="Times New Roman" w:cs="Times New Roman"/>
              </w:rPr>
              <w:t>=</w:t>
            </w:r>
            <w:r w:rsidRPr="006E31B5">
              <w:rPr>
                <w:rFonts w:ascii="Times New Roman" w:hAnsi="Times New Roman" w:cs="Times New Roman"/>
                <w:lang w:val="id-ID"/>
              </w:rPr>
              <w:t>Belanja Modal.</w:t>
            </w:r>
          </w:p>
          <w:p w:rsidR="00CE5A6E" w:rsidRPr="006E31B5" w:rsidRDefault="00CE5A6E" w:rsidP="006E31B5">
            <w:pPr>
              <w:spacing w:line="240" w:lineRule="auto"/>
              <w:rPr>
                <w:rFonts w:ascii="Times New Roman" w:hAnsi="Times New Roman" w:cs="Times New Roman"/>
              </w:rPr>
            </w:pPr>
          </w:p>
        </w:tc>
        <w:tc>
          <w:tcPr>
            <w:tcW w:w="887" w:type="pct"/>
          </w:tcPr>
          <w:p w:rsidR="00CE5A6E" w:rsidRPr="006E31B5" w:rsidRDefault="00CE5A6E" w:rsidP="006E31B5">
            <w:pPr>
              <w:spacing w:line="240" w:lineRule="auto"/>
              <w:rPr>
                <w:rFonts w:ascii="Times New Roman" w:hAnsi="Times New Roman" w:cs="Times New Roman"/>
                <w:lang w:val="id-ID"/>
              </w:rPr>
            </w:pPr>
            <w:r w:rsidRPr="006E31B5">
              <w:rPr>
                <w:rFonts w:ascii="Times New Roman" w:hAnsi="Times New Roman" w:cs="Times New Roman"/>
                <w:lang w:val="id-ID"/>
              </w:rPr>
              <w:t>-</w:t>
            </w:r>
          </w:p>
        </w:tc>
        <w:tc>
          <w:tcPr>
            <w:tcW w:w="1004" w:type="pct"/>
          </w:tcPr>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color w:val="000000"/>
              </w:rPr>
              <w:t>Hasil Penelitian ini menujukkan :</w:t>
            </w:r>
          </w:p>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color w:val="000000"/>
              </w:rPr>
              <w:t>1.</w:t>
            </w:r>
            <w:r w:rsidRPr="006E31B5">
              <w:rPr>
                <w:rFonts w:ascii="Times New Roman" w:hAnsi="Times New Roman" w:cs="Times New Roman"/>
                <w:color w:val="000000"/>
                <w:lang w:val="id-ID"/>
              </w:rPr>
              <w:t>Pajak Daerah berpengaruh terhadap Belanja Modal</w:t>
            </w:r>
          </w:p>
          <w:p w:rsidR="00CE5A6E" w:rsidRPr="006E31B5" w:rsidRDefault="00CE5A6E" w:rsidP="006E31B5">
            <w:pPr>
              <w:spacing w:line="240" w:lineRule="auto"/>
              <w:rPr>
                <w:rFonts w:ascii="Times New Roman" w:hAnsi="Times New Roman" w:cs="Times New Roman"/>
                <w:color w:val="000000"/>
                <w:lang w:val="id-ID"/>
              </w:rPr>
            </w:pPr>
            <w:r w:rsidRPr="006E31B5">
              <w:rPr>
                <w:rFonts w:ascii="Times New Roman" w:hAnsi="Times New Roman" w:cs="Times New Roman"/>
                <w:color w:val="000000"/>
              </w:rPr>
              <w:t>2.</w:t>
            </w:r>
            <w:r w:rsidRPr="006E31B5">
              <w:rPr>
                <w:rFonts w:ascii="Times New Roman" w:hAnsi="Times New Roman" w:cs="Times New Roman"/>
                <w:color w:val="000000"/>
                <w:lang w:val="id-ID"/>
              </w:rPr>
              <w:t>Retribusi Daerah tidak berpengaruh terhadap Belanja Modal</w:t>
            </w:r>
          </w:p>
          <w:p w:rsidR="00CE5A6E" w:rsidRPr="006E31B5" w:rsidRDefault="00CE5A6E" w:rsidP="006E31B5">
            <w:pPr>
              <w:spacing w:after="0" w:line="240" w:lineRule="auto"/>
              <w:rPr>
                <w:rFonts w:ascii="Times New Roman" w:hAnsi="Times New Roman" w:cs="Times New Roman"/>
                <w:color w:val="000000"/>
                <w:lang w:val="id-ID"/>
              </w:rPr>
            </w:pPr>
            <w:r w:rsidRPr="006E31B5">
              <w:rPr>
                <w:rFonts w:ascii="Times New Roman" w:hAnsi="Times New Roman" w:cs="Times New Roman"/>
                <w:color w:val="000000"/>
                <w:lang w:val="id-ID"/>
              </w:rPr>
              <w:t xml:space="preserve">3.Lain-lain </w:t>
            </w:r>
            <w:r w:rsidRPr="006E31B5">
              <w:rPr>
                <w:rFonts w:ascii="Times New Roman" w:hAnsi="Times New Roman" w:cs="Times New Roman"/>
                <w:color w:val="000000"/>
                <w:lang w:val="id-ID"/>
              </w:rPr>
              <w:lastRenderedPageBreak/>
              <w:t>Pendapatan Asli Daerah berpengaruh terhadap Belanja Modal</w:t>
            </w:r>
          </w:p>
        </w:tc>
      </w:tr>
      <w:tr w:rsidR="0009359C" w:rsidRPr="006E31B5" w:rsidTr="00EB75F1">
        <w:tc>
          <w:tcPr>
            <w:tcW w:w="398" w:type="pct"/>
          </w:tcPr>
          <w:p w:rsidR="0009359C" w:rsidRPr="006E31B5" w:rsidRDefault="0009359C" w:rsidP="006E31B5">
            <w:pPr>
              <w:spacing w:line="240" w:lineRule="auto"/>
              <w:rPr>
                <w:rFonts w:ascii="Times New Roman" w:hAnsi="Times New Roman" w:cs="Times New Roman"/>
              </w:rPr>
            </w:pPr>
            <w:r w:rsidRPr="006E31B5">
              <w:rPr>
                <w:rFonts w:ascii="Times New Roman" w:hAnsi="Times New Roman" w:cs="Times New Roman"/>
              </w:rPr>
              <w:lastRenderedPageBreak/>
              <w:t>4.</w:t>
            </w:r>
          </w:p>
        </w:tc>
        <w:tc>
          <w:tcPr>
            <w:tcW w:w="835" w:type="pct"/>
          </w:tcPr>
          <w:p w:rsidR="0009359C" w:rsidRPr="006E31B5" w:rsidRDefault="0009359C" w:rsidP="006E31B5">
            <w:pPr>
              <w:spacing w:line="240" w:lineRule="auto"/>
              <w:rPr>
                <w:rFonts w:ascii="Times New Roman" w:hAnsi="Times New Roman" w:cs="Times New Roman"/>
              </w:rPr>
            </w:pPr>
            <w:r w:rsidRPr="006E31B5">
              <w:rPr>
                <w:rFonts w:ascii="Times New Roman" w:hAnsi="Times New Roman" w:cs="Times New Roman"/>
              </w:rPr>
              <w:t>Erdi Adyatma</w:t>
            </w:r>
            <w:r w:rsidRPr="006E31B5">
              <w:rPr>
                <w:rFonts w:ascii="Times New Roman" w:hAnsi="Times New Roman" w:cs="Times New Roman"/>
                <w:lang w:val="id-ID"/>
              </w:rPr>
              <w:t xml:space="preserve"> dan </w:t>
            </w:r>
            <w:r w:rsidRPr="006E31B5">
              <w:rPr>
                <w:rFonts w:ascii="Times New Roman" w:hAnsi="Times New Roman" w:cs="Times New Roman"/>
              </w:rPr>
              <w:t>Rachmawati Meita Oktaviani</w:t>
            </w:r>
            <w:r w:rsidRPr="006E31B5">
              <w:rPr>
                <w:rFonts w:ascii="Times New Roman" w:hAnsi="Times New Roman" w:cs="Times New Roman"/>
                <w:color w:val="000000"/>
              </w:rPr>
              <w:t xml:space="preserve"> (201</w:t>
            </w:r>
            <w:r w:rsidRPr="006E31B5">
              <w:rPr>
                <w:rFonts w:ascii="Times New Roman" w:hAnsi="Times New Roman" w:cs="Times New Roman"/>
                <w:color w:val="000000"/>
                <w:lang w:val="id-ID"/>
              </w:rPr>
              <w:t>5</w:t>
            </w:r>
            <w:r w:rsidRPr="006E31B5">
              <w:rPr>
                <w:rFonts w:ascii="Times New Roman" w:hAnsi="Times New Roman" w:cs="Times New Roman"/>
                <w:color w:val="000000"/>
              </w:rPr>
              <w:t>)</w:t>
            </w:r>
          </w:p>
        </w:tc>
        <w:tc>
          <w:tcPr>
            <w:tcW w:w="1002" w:type="pct"/>
          </w:tcPr>
          <w:p w:rsidR="0009359C" w:rsidRPr="006E31B5" w:rsidRDefault="0009359C" w:rsidP="006E31B5">
            <w:pPr>
              <w:spacing w:after="0" w:line="240" w:lineRule="auto"/>
              <w:rPr>
                <w:rFonts w:ascii="Times New Roman" w:hAnsi="Times New Roman" w:cs="Times New Roman"/>
                <w:color w:val="000000"/>
                <w:lang w:val="id-ID"/>
              </w:rPr>
            </w:pPr>
            <w:r w:rsidRPr="006E31B5">
              <w:rPr>
                <w:rFonts w:ascii="Times New Roman" w:hAnsi="Times New Roman" w:cs="Times New Roman"/>
              </w:rPr>
              <w:t xml:space="preserve">Pengaruh Pendapatan Asli Daerah </w:t>
            </w:r>
            <w:r w:rsidRPr="006E31B5">
              <w:rPr>
                <w:rFonts w:ascii="Times New Roman" w:hAnsi="Times New Roman" w:cs="Times New Roman"/>
                <w:lang w:val="id-ID"/>
              </w:rPr>
              <w:t>d</w:t>
            </w:r>
            <w:r w:rsidRPr="006E31B5">
              <w:rPr>
                <w:rFonts w:ascii="Times New Roman" w:hAnsi="Times New Roman" w:cs="Times New Roman"/>
              </w:rPr>
              <w:t xml:space="preserve">an Dana Alokasi Umum Terhadap Belanja Modal </w:t>
            </w:r>
            <w:r w:rsidRPr="006E31B5">
              <w:rPr>
                <w:rFonts w:ascii="Times New Roman" w:hAnsi="Times New Roman" w:cs="Times New Roman"/>
                <w:lang w:val="id-ID"/>
              </w:rPr>
              <w:t>d</w:t>
            </w:r>
            <w:r w:rsidRPr="006E31B5">
              <w:rPr>
                <w:rFonts w:ascii="Times New Roman" w:hAnsi="Times New Roman" w:cs="Times New Roman"/>
              </w:rPr>
              <w:t xml:space="preserve">engan Pertumbuhan Ekonomi </w:t>
            </w:r>
            <w:r w:rsidRPr="006E31B5">
              <w:rPr>
                <w:rFonts w:ascii="Times New Roman" w:hAnsi="Times New Roman" w:cs="Times New Roman"/>
                <w:lang w:val="id-ID"/>
              </w:rPr>
              <w:t>s</w:t>
            </w:r>
            <w:r w:rsidRPr="006E31B5">
              <w:rPr>
                <w:rFonts w:ascii="Times New Roman" w:hAnsi="Times New Roman" w:cs="Times New Roman"/>
              </w:rPr>
              <w:t>ebagai Pemoderasi</w:t>
            </w:r>
            <w:r w:rsidRPr="006E31B5">
              <w:rPr>
                <w:rFonts w:ascii="Times New Roman" w:hAnsi="Times New Roman" w:cs="Times New Roman"/>
                <w:color w:val="000000"/>
                <w:lang w:val="id-ID"/>
              </w:rPr>
              <w:t>.</w:t>
            </w:r>
            <w:r w:rsidR="00114AAE" w:rsidRPr="006E31B5">
              <w:rPr>
                <w:rFonts w:ascii="Times New Roman" w:hAnsi="Times New Roman" w:cs="Times New Roman"/>
                <w:color w:val="000000"/>
                <w:lang w:val="id-ID"/>
              </w:rPr>
              <w:t xml:space="preserve"> (Jurnal Dinamika Akuntansi, Keuangan dan Perbankan)</w:t>
            </w:r>
          </w:p>
        </w:tc>
        <w:tc>
          <w:tcPr>
            <w:tcW w:w="874" w:type="pct"/>
          </w:tcPr>
          <w:p w:rsidR="0009359C" w:rsidRPr="006E31B5" w:rsidRDefault="0009359C" w:rsidP="006E31B5">
            <w:pPr>
              <w:spacing w:line="240" w:lineRule="auto"/>
              <w:rPr>
                <w:rFonts w:ascii="Times New Roman" w:hAnsi="Times New Roman" w:cs="Times New Roman"/>
                <w:lang w:val="id-ID"/>
              </w:rPr>
            </w:pPr>
            <w:r w:rsidRPr="006E31B5">
              <w:rPr>
                <w:rFonts w:ascii="Times New Roman" w:hAnsi="Times New Roman" w:cs="Times New Roman"/>
              </w:rPr>
              <w:t>X1= Pendapatan Asli Daerah</w:t>
            </w:r>
            <w:r w:rsidRPr="006E31B5">
              <w:rPr>
                <w:rFonts w:ascii="Times New Roman" w:hAnsi="Times New Roman" w:cs="Times New Roman"/>
                <w:lang w:val="id-ID"/>
              </w:rPr>
              <w:t xml:space="preserve"> dan </w:t>
            </w:r>
            <w:r w:rsidRPr="006E31B5">
              <w:rPr>
                <w:rFonts w:ascii="Times New Roman" w:hAnsi="Times New Roman" w:cs="Times New Roman"/>
              </w:rPr>
              <w:t>Y=</w:t>
            </w:r>
            <w:r w:rsidRPr="006E31B5">
              <w:rPr>
                <w:rFonts w:ascii="Times New Roman" w:hAnsi="Times New Roman" w:cs="Times New Roman"/>
                <w:color w:val="000000"/>
                <w:lang w:val="id-ID"/>
              </w:rPr>
              <w:t>Belanja Modal.</w:t>
            </w:r>
          </w:p>
        </w:tc>
        <w:tc>
          <w:tcPr>
            <w:tcW w:w="887" w:type="pct"/>
          </w:tcPr>
          <w:p w:rsidR="0009359C" w:rsidRPr="006E31B5" w:rsidRDefault="0009359C" w:rsidP="006E31B5">
            <w:pPr>
              <w:spacing w:line="240" w:lineRule="auto"/>
              <w:rPr>
                <w:rFonts w:ascii="Times New Roman" w:hAnsi="Times New Roman" w:cs="Times New Roman"/>
                <w:lang w:val="id-ID"/>
              </w:rPr>
            </w:pPr>
            <w:r w:rsidRPr="006E31B5">
              <w:rPr>
                <w:rFonts w:ascii="Times New Roman" w:hAnsi="Times New Roman" w:cs="Times New Roman"/>
              </w:rPr>
              <w:t>X</w:t>
            </w:r>
            <w:r w:rsidRPr="006E31B5">
              <w:rPr>
                <w:rFonts w:ascii="Times New Roman" w:hAnsi="Times New Roman" w:cs="Times New Roman"/>
                <w:lang w:val="id-ID"/>
              </w:rPr>
              <w:t>2</w:t>
            </w:r>
            <w:r w:rsidRPr="006E31B5">
              <w:rPr>
                <w:rFonts w:ascii="Times New Roman" w:hAnsi="Times New Roman" w:cs="Times New Roman"/>
              </w:rPr>
              <w:t xml:space="preserve">= </w:t>
            </w:r>
            <w:r w:rsidRPr="006E31B5">
              <w:rPr>
                <w:rFonts w:ascii="Times New Roman" w:hAnsi="Times New Roman" w:cs="Times New Roman"/>
                <w:lang w:val="id-ID"/>
              </w:rPr>
              <w:t>Dana Alokasi Umum dan Z=Pertumbuhan Ekonomi</w:t>
            </w:r>
          </w:p>
        </w:tc>
        <w:tc>
          <w:tcPr>
            <w:tcW w:w="1004" w:type="pct"/>
          </w:tcPr>
          <w:p w:rsidR="0009359C" w:rsidRPr="006E31B5" w:rsidRDefault="0009359C" w:rsidP="006E31B5">
            <w:pPr>
              <w:spacing w:after="0" w:line="240" w:lineRule="auto"/>
              <w:rPr>
                <w:rFonts w:ascii="Times New Roman" w:hAnsi="Times New Roman" w:cs="Times New Roman"/>
                <w:color w:val="000000"/>
                <w:lang w:val="id-ID"/>
              </w:rPr>
            </w:pPr>
            <w:r w:rsidRPr="006E31B5">
              <w:rPr>
                <w:rFonts w:ascii="Times New Roman" w:hAnsi="Times New Roman" w:cs="Times New Roman"/>
                <w:color w:val="000000"/>
              </w:rPr>
              <w:t xml:space="preserve">Hasil Penelitian ini menujukkan </w:t>
            </w:r>
            <w:r w:rsidRPr="006E31B5">
              <w:rPr>
                <w:rFonts w:ascii="Times New Roman" w:hAnsi="Times New Roman" w:cs="Times New Roman"/>
                <w:color w:val="000000"/>
                <w:lang w:val="id-ID"/>
              </w:rPr>
              <w:t xml:space="preserve">PAD tidak </w:t>
            </w:r>
            <w:r w:rsidRPr="006E31B5">
              <w:rPr>
                <w:rFonts w:ascii="Times New Roman" w:hAnsi="Times New Roman" w:cs="Times New Roman"/>
                <w:color w:val="000000"/>
              </w:rPr>
              <w:t xml:space="preserve">berpengaruh terhadap </w:t>
            </w:r>
            <w:r w:rsidRPr="006E31B5">
              <w:rPr>
                <w:rFonts w:ascii="Times New Roman" w:hAnsi="Times New Roman" w:cs="Times New Roman"/>
                <w:color w:val="000000"/>
                <w:lang w:val="id-ID"/>
              </w:rPr>
              <w:t>Belanja Modal</w:t>
            </w:r>
            <w:r w:rsidRPr="006E31B5">
              <w:rPr>
                <w:rFonts w:ascii="Times New Roman" w:hAnsi="Times New Roman" w:cs="Times New Roman"/>
                <w:color w:val="000000"/>
              </w:rPr>
              <w:t xml:space="preserve"> Sedangkan </w:t>
            </w:r>
            <w:r w:rsidRPr="006E31B5">
              <w:rPr>
                <w:rFonts w:ascii="Times New Roman" w:hAnsi="Times New Roman" w:cs="Times New Roman"/>
                <w:color w:val="000000"/>
                <w:lang w:val="id-ID"/>
              </w:rPr>
              <w:t xml:space="preserve">DAU </w:t>
            </w:r>
            <w:r w:rsidRPr="006E31B5">
              <w:rPr>
                <w:rFonts w:ascii="Times New Roman" w:hAnsi="Times New Roman" w:cs="Times New Roman"/>
                <w:color w:val="000000"/>
              </w:rPr>
              <w:t xml:space="preserve">berpengaruh </w:t>
            </w:r>
            <w:r w:rsidRPr="006E31B5">
              <w:rPr>
                <w:rFonts w:ascii="Times New Roman" w:hAnsi="Times New Roman" w:cs="Times New Roman"/>
                <w:color w:val="000000"/>
                <w:lang w:val="id-ID"/>
              </w:rPr>
              <w:t>positif</w:t>
            </w:r>
            <w:r w:rsidRPr="006E31B5">
              <w:rPr>
                <w:rFonts w:ascii="Times New Roman" w:hAnsi="Times New Roman" w:cs="Times New Roman"/>
                <w:color w:val="000000"/>
              </w:rPr>
              <w:t xml:space="preserve"> terhadap </w:t>
            </w:r>
            <w:r w:rsidRPr="006E31B5">
              <w:rPr>
                <w:rFonts w:ascii="Times New Roman" w:hAnsi="Times New Roman" w:cs="Times New Roman"/>
                <w:color w:val="000000"/>
                <w:lang w:val="id-ID"/>
              </w:rPr>
              <w:t>Belanja Modal. Pertumbuhan Ekonomi tidak memoderasi PAD maupun DAU terhadap Belanja Modal.</w:t>
            </w:r>
          </w:p>
        </w:tc>
      </w:tr>
      <w:tr w:rsidR="00133CC6" w:rsidRPr="006E31B5" w:rsidTr="00EB75F1">
        <w:trPr>
          <w:trHeight w:val="77"/>
        </w:trPr>
        <w:tc>
          <w:tcPr>
            <w:tcW w:w="398" w:type="pct"/>
            <w:shd w:val="clear" w:color="auto" w:fill="auto"/>
          </w:tcPr>
          <w:p w:rsidR="00133CC6" w:rsidRPr="006E31B5" w:rsidRDefault="00133CC6" w:rsidP="006E31B5">
            <w:pPr>
              <w:spacing w:line="240" w:lineRule="auto"/>
              <w:rPr>
                <w:rFonts w:ascii="Times New Roman" w:hAnsi="Times New Roman" w:cs="Times New Roman"/>
                <w:lang w:val="id-ID"/>
              </w:rPr>
            </w:pPr>
            <w:r w:rsidRPr="006E31B5">
              <w:rPr>
                <w:rFonts w:ascii="Times New Roman" w:hAnsi="Times New Roman" w:cs="Times New Roman"/>
                <w:lang w:val="id-ID"/>
              </w:rPr>
              <w:t>5.</w:t>
            </w:r>
          </w:p>
        </w:tc>
        <w:tc>
          <w:tcPr>
            <w:tcW w:w="835" w:type="pct"/>
            <w:shd w:val="clear" w:color="auto" w:fill="auto"/>
          </w:tcPr>
          <w:p w:rsidR="00133CC6" w:rsidRPr="006E31B5" w:rsidRDefault="00133CC6" w:rsidP="006E31B5">
            <w:pPr>
              <w:spacing w:line="240" w:lineRule="auto"/>
              <w:rPr>
                <w:rFonts w:ascii="Times New Roman" w:hAnsi="Times New Roman" w:cs="Times New Roman"/>
              </w:rPr>
            </w:pPr>
            <w:r w:rsidRPr="006E31B5">
              <w:rPr>
                <w:rFonts w:ascii="Times New Roman" w:hAnsi="Times New Roman" w:cs="Times New Roman"/>
              </w:rPr>
              <w:t>Syukriy Abdullah dan Riza Rona (201</w:t>
            </w:r>
            <w:r w:rsidRPr="006E31B5">
              <w:rPr>
                <w:rFonts w:ascii="Times New Roman" w:hAnsi="Times New Roman" w:cs="Times New Roman"/>
                <w:lang w:val="id-ID"/>
              </w:rPr>
              <w:t>5</w:t>
            </w:r>
            <w:r w:rsidRPr="006E31B5">
              <w:rPr>
                <w:rFonts w:ascii="Times New Roman" w:hAnsi="Times New Roman" w:cs="Times New Roman"/>
              </w:rPr>
              <w:t>)</w:t>
            </w:r>
          </w:p>
        </w:tc>
        <w:tc>
          <w:tcPr>
            <w:tcW w:w="1002" w:type="pct"/>
            <w:shd w:val="clear" w:color="auto" w:fill="auto"/>
          </w:tcPr>
          <w:p w:rsidR="00133CC6" w:rsidRPr="006E31B5" w:rsidRDefault="00364E0F" w:rsidP="00364E0F">
            <w:pPr>
              <w:spacing w:after="0" w:line="240" w:lineRule="auto"/>
              <w:rPr>
                <w:rFonts w:ascii="Times New Roman" w:hAnsi="Times New Roman" w:cs="Times New Roman"/>
                <w:lang w:val="id-ID"/>
              </w:rPr>
            </w:pPr>
            <w:r w:rsidRPr="00364E0F">
              <w:rPr>
                <w:rFonts w:ascii="Times New Roman" w:hAnsi="Times New Roman" w:cs="Times New Roman"/>
              </w:rPr>
              <w:t xml:space="preserve">Pengaruh Sisa Anggaran, Pendapatan Sendiri </w:t>
            </w:r>
            <w:r>
              <w:rPr>
                <w:rFonts w:ascii="Times New Roman" w:hAnsi="Times New Roman" w:cs="Times New Roman"/>
                <w:lang w:val="id-ID"/>
              </w:rPr>
              <w:t>d</w:t>
            </w:r>
            <w:r w:rsidRPr="00364E0F">
              <w:rPr>
                <w:rFonts w:ascii="Times New Roman" w:hAnsi="Times New Roman" w:cs="Times New Roman"/>
              </w:rPr>
              <w:t>an Dana Perimbangan Terhadap Belanja Modal</w:t>
            </w:r>
            <w:r w:rsidR="002D6FB1" w:rsidRPr="00364E0F">
              <w:rPr>
                <w:rFonts w:ascii="Times New Roman" w:hAnsi="Times New Roman" w:cs="Times New Roman"/>
              </w:rPr>
              <w:t xml:space="preserve"> (Jurnal Iqtishadia</w:t>
            </w:r>
            <w:r w:rsidR="002D6FB1" w:rsidRPr="006E31B5">
              <w:rPr>
                <w:rFonts w:ascii="Times New Roman" w:hAnsi="Times New Roman" w:cs="Times New Roman"/>
                <w:lang w:val="id-ID"/>
              </w:rPr>
              <w:t>)</w:t>
            </w:r>
          </w:p>
        </w:tc>
        <w:tc>
          <w:tcPr>
            <w:tcW w:w="874" w:type="pct"/>
            <w:shd w:val="clear" w:color="auto" w:fill="auto"/>
          </w:tcPr>
          <w:p w:rsidR="00133CC6" w:rsidRPr="006E31B5" w:rsidRDefault="00133CC6" w:rsidP="006E31B5">
            <w:pPr>
              <w:spacing w:line="240" w:lineRule="auto"/>
              <w:rPr>
                <w:rFonts w:ascii="Times New Roman" w:hAnsi="Times New Roman" w:cs="Times New Roman"/>
                <w:lang w:val="id-ID"/>
              </w:rPr>
            </w:pPr>
            <w:r w:rsidRPr="006E31B5">
              <w:rPr>
                <w:rFonts w:ascii="Times New Roman" w:hAnsi="Times New Roman" w:cs="Times New Roman"/>
              </w:rPr>
              <w:t>X</w:t>
            </w:r>
            <w:r w:rsidRPr="006E31B5">
              <w:rPr>
                <w:rFonts w:ascii="Times New Roman" w:hAnsi="Times New Roman" w:cs="Times New Roman"/>
                <w:lang w:val="id-ID"/>
              </w:rPr>
              <w:t>1</w:t>
            </w:r>
            <w:r w:rsidRPr="006E31B5">
              <w:rPr>
                <w:rFonts w:ascii="Times New Roman" w:hAnsi="Times New Roman" w:cs="Times New Roman"/>
              </w:rPr>
              <w:t xml:space="preserve">= Pendapatan Asli Daerah,X2=Dana </w:t>
            </w:r>
            <w:r w:rsidRPr="006E31B5">
              <w:rPr>
                <w:rFonts w:ascii="Times New Roman" w:hAnsi="Times New Roman" w:cs="Times New Roman"/>
                <w:lang w:val="id-ID"/>
              </w:rPr>
              <w:t xml:space="preserve">Perimbangan dan </w:t>
            </w:r>
            <w:r w:rsidRPr="006E31B5">
              <w:rPr>
                <w:rFonts w:ascii="Times New Roman" w:hAnsi="Times New Roman" w:cs="Times New Roman"/>
              </w:rPr>
              <w:t>Y=</w:t>
            </w:r>
            <w:r w:rsidRPr="006E31B5">
              <w:rPr>
                <w:rFonts w:ascii="Times New Roman" w:hAnsi="Times New Roman" w:cs="Times New Roman"/>
                <w:color w:val="000000"/>
                <w:lang w:val="id-ID"/>
              </w:rPr>
              <w:t>Belanja Modal</w:t>
            </w:r>
          </w:p>
        </w:tc>
        <w:tc>
          <w:tcPr>
            <w:tcW w:w="887" w:type="pct"/>
            <w:shd w:val="clear" w:color="auto" w:fill="auto"/>
          </w:tcPr>
          <w:p w:rsidR="00133CC6" w:rsidRPr="006E31B5" w:rsidRDefault="00133CC6" w:rsidP="006E31B5">
            <w:pPr>
              <w:spacing w:line="240" w:lineRule="auto"/>
              <w:rPr>
                <w:rFonts w:ascii="Times New Roman" w:hAnsi="Times New Roman" w:cs="Times New Roman"/>
                <w:lang w:val="id-ID"/>
              </w:rPr>
            </w:pPr>
            <w:r w:rsidRPr="006E31B5">
              <w:rPr>
                <w:rFonts w:ascii="Times New Roman" w:hAnsi="Times New Roman" w:cs="Times New Roman"/>
                <w:lang w:val="id-ID"/>
              </w:rPr>
              <w:t>-</w:t>
            </w:r>
          </w:p>
        </w:tc>
        <w:tc>
          <w:tcPr>
            <w:tcW w:w="1004" w:type="pct"/>
            <w:shd w:val="clear" w:color="auto" w:fill="auto"/>
          </w:tcPr>
          <w:p w:rsidR="00133CC6" w:rsidRPr="006E31B5" w:rsidRDefault="00133CC6" w:rsidP="006E31B5">
            <w:pPr>
              <w:spacing w:line="240" w:lineRule="auto"/>
              <w:rPr>
                <w:rFonts w:ascii="Times New Roman" w:hAnsi="Times New Roman" w:cs="Times New Roman"/>
                <w:color w:val="000000"/>
                <w:lang w:val="id-ID"/>
              </w:rPr>
            </w:pPr>
            <w:r w:rsidRPr="006E31B5">
              <w:rPr>
                <w:rFonts w:ascii="Times New Roman" w:hAnsi="Times New Roman" w:cs="Times New Roman"/>
                <w:color w:val="000000"/>
              </w:rPr>
              <w:t>Hasil Penelitian ini menunjukan</w:t>
            </w:r>
            <w:r w:rsidRPr="006E31B5">
              <w:rPr>
                <w:rFonts w:ascii="Times New Roman" w:hAnsi="Times New Roman" w:cs="Times New Roman"/>
                <w:color w:val="000000"/>
                <w:lang w:val="id-ID"/>
              </w:rPr>
              <w:t xml:space="preserve"> Sisa Anggaran, </w:t>
            </w:r>
            <w:r w:rsidRPr="006E31B5">
              <w:rPr>
                <w:rFonts w:ascii="Times New Roman" w:hAnsi="Times New Roman" w:cs="Times New Roman"/>
                <w:color w:val="000000"/>
              </w:rPr>
              <w:t xml:space="preserve"> PAD, </w:t>
            </w:r>
            <w:r w:rsidRPr="006E31B5">
              <w:rPr>
                <w:rFonts w:ascii="Times New Roman" w:hAnsi="Times New Roman" w:cs="Times New Roman"/>
                <w:color w:val="000000"/>
                <w:lang w:val="id-ID"/>
              </w:rPr>
              <w:t>dan Dana Perimbangan berpengaruh terhadap Belanja Modal.</w:t>
            </w:r>
          </w:p>
        </w:tc>
      </w:tr>
      <w:tr w:rsidR="000651A2" w:rsidRPr="006E31B5" w:rsidTr="00EB75F1">
        <w:trPr>
          <w:trHeight w:val="77"/>
        </w:trPr>
        <w:tc>
          <w:tcPr>
            <w:tcW w:w="398" w:type="pct"/>
          </w:tcPr>
          <w:p w:rsidR="000651A2" w:rsidRPr="006E31B5" w:rsidRDefault="000651A2" w:rsidP="006E31B5">
            <w:pPr>
              <w:spacing w:line="240" w:lineRule="auto"/>
              <w:rPr>
                <w:rFonts w:ascii="Times New Roman" w:hAnsi="Times New Roman" w:cs="Times New Roman"/>
              </w:rPr>
            </w:pPr>
            <w:r w:rsidRPr="006E31B5">
              <w:rPr>
                <w:rFonts w:ascii="Times New Roman" w:hAnsi="Times New Roman" w:cs="Times New Roman"/>
                <w:lang w:val="id-ID"/>
              </w:rPr>
              <w:t>6</w:t>
            </w:r>
            <w:r w:rsidRPr="006E31B5">
              <w:rPr>
                <w:rFonts w:ascii="Times New Roman" w:hAnsi="Times New Roman" w:cs="Times New Roman"/>
              </w:rPr>
              <w:t>.</w:t>
            </w:r>
          </w:p>
        </w:tc>
        <w:tc>
          <w:tcPr>
            <w:tcW w:w="835" w:type="pct"/>
          </w:tcPr>
          <w:p w:rsidR="000651A2" w:rsidRPr="006E31B5" w:rsidRDefault="000651A2" w:rsidP="006E31B5">
            <w:pPr>
              <w:spacing w:line="240" w:lineRule="auto"/>
              <w:rPr>
                <w:rFonts w:ascii="Times New Roman" w:hAnsi="Times New Roman" w:cs="Times New Roman"/>
              </w:rPr>
            </w:pPr>
            <w:r w:rsidRPr="006E31B5">
              <w:rPr>
                <w:rFonts w:ascii="Times New Roman" w:hAnsi="Times New Roman" w:cs="Times New Roman"/>
              </w:rPr>
              <w:t xml:space="preserve">Isti Permatasari </w:t>
            </w:r>
            <w:r w:rsidRPr="006E31B5">
              <w:rPr>
                <w:rFonts w:ascii="Times New Roman" w:hAnsi="Times New Roman" w:cs="Times New Roman"/>
                <w:lang w:val="id-ID"/>
              </w:rPr>
              <w:t xml:space="preserve">dan </w:t>
            </w:r>
            <w:r w:rsidRPr="006E31B5">
              <w:rPr>
                <w:rFonts w:ascii="Times New Roman" w:hAnsi="Times New Roman" w:cs="Times New Roman"/>
              </w:rPr>
              <w:t>Titik Mildawati (201</w:t>
            </w:r>
            <w:r w:rsidRPr="006E31B5">
              <w:rPr>
                <w:rFonts w:ascii="Times New Roman" w:hAnsi="Times New Roman" w:cs="Times New Roman"/>
                <w:lang w:val="id-ID"/>
              </w:rPr>
              <w:t>6</w:t>
            </w:r>
            <w:r w:rsidRPr="006E31B5">
              <w:rPr>
                <w:rFonts w:ascii="Times New Roman" w:hAnsi="Times New Roman" w:cs="Times New Roman"/>
              </w:rPr>
              <w:t>)</w:t>
            </w:r>
          </w:p>
        </w:tc>
        <w:tc>
          <w:tcPr>
            <w:tcW w:w="1002" w:type="pct"/>
          </w:tcPr>
          <w:p w:rsidR="000651A2" w:rsidRPr="006E31B5" w:rsidRDefault="000651A2" w:rsidP="004E7CAA">
            <w:pPr>
              <w:spacing w:line="240" w:lineRule="auto"/>
              <w:rPr>
                <w:rFonts w:ascii="Times New Roman" w:hAnsi="Times New Roman" w:cs="Times New Roman"/>
                <w:lang w:val="id-ID"/>
              </w:rPr>
            </w:pPr>
            <w:r w:rsidRPr="006E31B5">
              <w:rPr>
                <w:rFonts w:ascii="Times New Roman" w:hAnsi="Times New Roman" w:cs="Times New Roman"/>
              </w:rPr>
              <w:t>Pengaruh Pendapatan Daerah Terhadap Belanja Modal Pada Kabupaten</w:t>
            </w:r>
            <w:r w:rsidR="004E7CAA">
              <w:rPr>
                <w:rFonts w:ascii="Times New Roman" w:hAnsi="Times New Roman" w:cs="Times New Roman"/>
                <w:lang w:val="id-ID"/>
              </w:rPr>
              <w:t xml:space="preserve"> dan </w:t>
            </w:r>
            <w:r w:rsidRPr="006E31B5">
              <w:rPr>
                <w:rFonts w:ascii="Times New Roman" w:hAnsi="Times New Roman" w:cs="Times New Roman"/>
              </w:rPr>
              <w:t>Kota Jawa Timur</w:t>
            </w:r>
            <w:r w:rsidR="000F1948" w:rsidRPr="006E31B5">
              <w:rPr>
                <w:rFonts w:ascii="Times New Roman" w:hAnsi="Times New Roman" w:cs="Times New Roman"/>
                <w:lang w:val="id-ID"/>
              </w:rPr>
              <w:t xml:space="preserve"> (Jurnal Ilmu dan Riset Akuntansi)</w:t>
            </w:r>
          </w:p>
        </w:tc>
        <w:tc>
          <w:tcPr>
            <w:tcW w:w="874" w:type="pct"/>
          </w:tcPr>
          <w:p w:rsidR="000651A2" w:rsidRPr="006E31B5" w:rsidRDefault="000651A2" w:rsidP="006E31B5">
            <w:pPr>
              <w:spacing w:line="240" w:lineRule="auto"/>
              <w:rPr>
                <w:rFonts w:ascii="Times New Roman" w:hAnsi="Times New Roman" w:cs="Times New Roman"/>
                <w:lang w:val="id-ID"/>
              </w:rPr>
            </w:pPr>
            <w:r w:rsidRPr="006E31B5">
              <w:rPr>
                <w:rFonts w:ascii="Times New Roman" w:hAnsi="Times New Roman" w:cs="Times New Roman"/>
              </w:rPr>
              <w:t>X</w:t>
            </w:r>
            <w:r w:rsidRPr="006E31B5">
              <w:rPr>
                <w:rFonts w:ascii="Times New Roman" w:hAnsi="Times New Roman" w:cs="Times New Roman"/>
                <w:lang w:val="id-ID"/>
              </w:rPr>
              <w:t>1</w:t>
            </w:r>
            <w:r w:rsidRPr="006E31B5">
              <w:rPr>
                <w:rFonts w:ascii="Times New Roman" w:hAnsi="Times New Roman" w:cs="Times New Roman"/>
              </w:rPr>
              <w:t>=</w:t>
            </w:r>
            <w:r w:rsidRPr="006E31B5">
              <w:rPr>
                <w:rFonts w:ascii="Times New Roman" w:hAnsi="Times New Roman" w:cs="Times New Roman"/>
                <w:lang w:val="id-ID"/>
              </w:rPr>
              <w:t>Pendapatan Asli Daerah, Y=Belanja Modal</w:t>
            </w:r>
          </w:p>
        </w:tc>
        <w:tc>
          <w:tcPr>
            <w:tcW w:w="887" w:type="pct"/>
          </w:tcPr>
          <w:p w:rsidR="000651A2" w:rsidRPr="006E31B5" w:rsidRDefault="000651A2" w:rsidP="006E31B5">
            <w:pPr>
              <w:spacing w:line="240" w:lineRule="auto"/>
              <w:rPr>
                <w:rFonts w:ascii="Times New Roman" w:hAnsi="Times New Roman" w:cs="Times New Roman"/>
                <w:lang w:val="id-ID"/>
              </w:rPr>
            </w:pPr>
            <w:r w:rsidRPr="006E31B5">
              <w:rPr>
                <w:rFonts w:ascii="Times New Roman" w:hAnsi="Times New Roman" w:cs="Times New Roman"/>
              </w:rPr>
              <w:t>X</w:t>
            </w:r>
            <w:r w:rsidRPr="006E31B5">
              <w:rPr>
                <w:rFonts w:ascii="Times New Roman" w:hAnsi="Times New Roman" w:cs="Times New Roman"/>
                <w:lang w:val="id-ID"/>
              </w:rPr>
              <w:t>2</w:t>
            </w:r>
            <w:r w:rsidRPr="006E31B5">
              <w:rPr>
                <w:rFonts w:ascii="Times New Roman" w:hAnsi="Times New Roman" w:cs="Times New Roman"/>
              </w:rPr>
              <w:t>=</w:t>
            </w:r>
            <w:r w:rsidRPr="006E31B5">
              <w:rPr>
                <w:rFonts w:ascii="Times New Roman" w:hAnsi="Times New Roman" w:cs="Times New Roman"/>
                <w:lang w:val="id-ID"/>
              </w:rPr>
              <w:t>Dana Perimbangan</w:t>
            </w:r>
          </w:p>
        </w:tc>
        <w:tc>
          <w:tcPr>
            <w:tcW w:w="1004" w:type="pct"/>
          </w:tcPr>
          <w:p w:rsidR="000651A2" w:rsidRPr="006E31B5" w:rsidRDefault="000651A2" w:rsidP="006E31B5">
            <w:pPr>
              <w:spacing w:after="0" w:line="240" w:lineRule="auto"/>
              <w:rPr>
                <w:rFonts w:ascii="Times New Roman" w:hAnsi="Times New Roman" w:cs="Times New Roman"/>
                <w:lang w:val="id-ID"/>
              </w:rPr>
            </w:pPr>
            <w:r w:rsidRPr="006E31B5">
              <w:rPr>
                <w:rFonts w:ascii="Times New Roman" w:hAnsi="Times New Roman" w:cs="Times New Roman"/>
              </w:rPr>
              <w:t xml:space="preserve">Terdapatnya pengaruh </w:t>
            </w:r>
            <w:r w:rsidRPr="006E31B5">
              <w:rPr>
                <w:rFonts w:ascii="Times New Roman" w:hAnsi="Times New Roman" w:cs="Times New Roman"/>
                <w:lang w:val="id-ID"/>
              </w:rPr>
              <w:t xml:space="preserve"> positif PAD, DAU, DAK, dan DBH terhadap Belanja Modal</w:t>
            </w:r>
            <w:r w:rsidRPr="006E31B5">
              <w:rPr>
                <w:rFonts w:ascii="Times New Roman" w:hAnsi="Times New Roman" w:cs="Times New Roman"/>
              </w:rPr>
              <w:t xml:space="preserve">. </w:t>
            </w:r>
            <w:r w:rsidRPr="006E31B5">
              <w:rPr>
                <w:rFonts w:ascii="Times New Roman" w:hAnsi="Times New Roman" w:cs="Times New Roman"/>
                <w:lang w:val="id-ID"/>
              </w:rPr>
              <w:t>Semakin tingginya PAD, DAU, DAK, dan DBH maka akan alokasi Belanja Modal juga semakin tinggi.</w:t>
            </w:r>
          </w:p>
        </w:tc>
      </w:tr>
      <w:tr w:rsidR="008A1E5D" w:rsidRPr="006E31B5" w:rsidTr="00EB75F1">
        <w:trPr>
          <w:trHeight w:val="77"/>
        </w:trPr>
        <w:tc>
          <w:tcPr>
            <w:tcW w:w="398" w:type="pct"/>
          </w:tcPr>
          <w:p w:rsidR="008A1E5D" w:rsidRPr="006E31B5" w:rsidRDefault="008A1E5D" w:rsidP="006E31B5">
            <w:pPr>
              <w:spacing w:line="240" w:lineRule="auto"/>
              <w:rPr>
                <w:rFonts w:ascii="Times New Roman" w:hAnsi="Times New Roman" w:cs="Times New Roman"/>
              </w:rPr>
            </w:pPr>
            <w:r w:rsidRPr="006E31B5">
              <w:rPr>
                <w:rFonts w:ascii="Times New Roman" w:hAnsi="Times New Roman" w:cs="Times New Roman"/>
                <w:lang w:val="id-ID"/>
              </w:rPr>
              <w:lastRenderedPageBreak/>
              <w:t>7</w:t>
            </w:r>
            <w:r w:rsidRPr="006E31B5">
              <w:rPr>
                <w:rFonts w:ascii="Times New Roman" w:hAnsi="Times New Roman" w:cs="Times New Roman"/>
              </w:rPr>
              <w:t>.</w:t>
            </w:r>
          </w:p>
        </w:tc>
        <w:tc>
          <w:tcPr>
            <w:tcW w:w="835" w:type="pct"/>
          </w:tcPr>
          <w:p w:rsidR="008A1E5D" w:rsidRPr="006E31B5" w:rsidRDefault="008A1E5D" w:rsidP="006E31B5">
            <w:pPr>
              <w:spacing w:after="0" w:line="240" w:lineRule="auto"/>
              <w:rPr>
                <w:rFonts w:ascii="Times New Roman" w:hAnsi="Times New Roman" w:cs="Times New Roman"/>
                <w:lang w:val="id-ID"/>
              </w:rPr>
            </w:pPr>
            <w:r w:rsidRPr="006E31B5">
              <w:rPr>
                <w:rFonts w:ascii="Times New Roman" w:hAnsi="Times New Roman" w:cs="Times New Roman"/>
              </w:rPr>
              <w:t>Masayu Rahma Wati</w:t>
            </w:r>
            <w:r w:rsidRPr="006E31B5">
              <w:rPr>
                <w:rFonts w:ascii="Times New Roman" w:hAnsi="Times New Roman" w:cs="Times New Roman"/>
                <w:lang w:val="id-ID"/>
              </w:rPr>
              <w:t xml:space="preserve"> dan </w:t>
            </w:r>
            <w:r w:rsidRPr="006E31B5">
              <w:rPr>
                <w:rFonts w:ascii="Times New Roman" w:hAnsi="Times New Roman" w:cs="Times New Roman"/>
              </w:rPr>
              <w:t>Catur Martian Fajar</w:t>
            </w:r>
          </w:p>
          <w:p w:rsidR="008A1E5D" w:rsidRPr="006E31B5" w:rsidRDefault="008A1E5D" w:rsidP="006E31B5">
            <w:pPr>
              <w:spacing w:line="240" w:lineRule="auto"/>
              <w:rPr>
                <w:rFonts w:ascii="Times New Roman" w:hAnsi="Times New Roman" w:cs="Times New Roman"/>
                <w:lang w:val="id-ID"/>
              </w:rPr>
            </w:pPr>
            <w:r w:rsidRPr="006E31B5">
              <w:rPr>
                <w:rFonts w:ascii="Times New Roman" w:hAnsi="Times New Roman" w:cs="Times New Roman"/>
                <w:color w:val="000000"/>
              </w:rPr>
              <w:t>(201</w:t>
            </w:r>
            <w:r w:rsidRPr="006E31B5">
              <w:rPr>
                <w:rFonts w:ascii="Times New Roman" w:hAnsi="Times New Roman" w:cs="Times New Roman"/>
                <w:color w:val="000000"/>
                <w:lang w:val="id-ID"/>
              </w:rPr>
              <w:t>7</w:t>
            </w:r>
            <w:r w:rsidRPr="006E31B5">
              <w:rPr>
                <w:rFonts w:ascii="Times New Roman" w:hAnsi="Times New Roman" w:cs="Times New Roman"/>
                <w:color w:val="000000"/>
              </w:rPr>
              <w:t>)</w:t>
            </w:r>
          </w:p>
        </w:tc>
        <w:tc>
          <w:tcPr>
            <w:tcW w:w="1002" w:type="pct"/>
          </w:tcPr>
          <w:p w:rsidR="008A1E5D" w:rsidRPr="006E31B5" w:rsidRDefault="008A1E5D" w:rsidP="006E31B5">
            <w:pPr>
              <w:spacing w:line="240" w:lineRule="auto"/>
              <w:rPr>
                <w:rFonts w:ascii="Times New Roman" w:hAnsi="Times New Roman" w:cs="Times New Roman"/>
                <w:color w:val="000000"/>
                <w:lang w:val="id-ID"/>
              </w:rPr>
            </w:pPr>
            <w:r w:rsidRPr="006E31B5">
              <w:rPr>
                <w:rFonts w:ascii="Times New Roman" w:hAnsi="Times New Roman" w:cs="Times New Roman"/>
              </w:rPr>
              <w:t xml:space="preserve">Pengaruh Pendapatan Asli Daerah </w:t>
            </w:r>
            <w:r w:rsidRPr="006E31B5">
              <w:rPr>
                <w:rFonts w:ascii="Times New Roman" w:hAnsi="Times New Roman" w:cs="Times New Roman"/>
                <w:lang w:val="id-ID"/>
              </w:rPr>
              <w:t>D</w:t>
            </w:r>
            <w:r w:rsidRPr="006E31B5">
              <w:rPr>
                <w:rFonts w:ascii="Times New Roman" w:hAnsi="Times New Roman" w:cs="Times New Roman"/>
              </w:rPr>
              <w:t xml:space="preserve">an Dana Perimbangan </w:t>
            </w:r>
            <w:r w:rsidRPr="006E31B5">
              <w:rPr>
                <w:rFonts w:ascii="Times New Roman" w:hAnsi="Times New Roman" w:cs="Times New Roman"/>
                <w:lang w:val="id-ID"/>
              </w:rPr>
              <w:t>t</w:t>
            </w:r>
            <w:r w:rsidRPr="006E31B5">
              <w:rPr>
                <w:rFonts w:ascii="Times New Roman" w:hAnsi="Times New Roman" w:cs="Times New Roman"/>
              </w:rPr>
              <w:t>erhadap Belanja Daerah Kota Bandung</w:t>
            </w:r>
            <w:r w:rsidR="008137E9" w:rsidRPr="006E31B5">
              <w:rPr>
                <w:rFonts w:ascii="Times New Roman" w:hAnsi="Times New Roman" w:cs="Times New Roman"/>
                <w:lang w:val="id-ID"/>
              </w:rPr>
              <w:t xml:space="preserve"> (Jurnal Kajian Akuntansi)</w:t>
            </w:r>
          </w:p>
        </w:tc>
        <w:tc>
          <w:tcPr>
            <w:tcW w:w="874" w:type="pct"/>
          </w:tcPr>
          <w:p w:rsidR="008A1E5D" w:rsidRPr="006E31B5" w:rsidRDefault="008A1E5D" w:rsidP="006E31B5">
            <w:pPr>
              <w:spacing w:line="240" w:lineRule="auto"/>
              <w:rPr>
                <w:rFonts w:ascii="Times New Roman" w:hAnsi="Times New Roman" w:cs="Times New Roman"/>
                <w:lang w:val="id-ID"/>
              </w:rPr>
            </w:pPr>
            <w:r w:rsidRPr="006E31B5">
              <w:rPr>
                <w:rFonts w:ascii="Times New Roman" w:hAnsi="Times New Roman" w:cs="Times New Roman"/>
              </w:rPr>
              <w:t>X1= Pendapatan Asli Daerah</w:t>
            </w:r>
            <w:r w:rsidRPr="006E31B5">
              <w:rPr>
                <w:rFonts w:ascii="Times New Roman" w:hAnsi="Times New Roman" w:cs="Times New Roman"/>
                <w:lang w:val="id-ID"/>
              </w:rPr>
              <w:t xml:space="preserve"> dan </w:t>
            </w:r>
            <w:r w:rsidRPr="006E31B5">
              <w:rPr>
                <w:rFonts w:ascii="Times New Roman" w:hAnsi="Times New Roman" w:cs="Times New Roman"/>
              </w:rPr>
              <w:t>X2=</w:t>
            </w:r>
            <w:r w:rsidRPr="006E31B5">
              <w:rPr>
                <w:rFonts w:ascii="Times New Roman" w:hAnsi="Times New Roman" w:cs="Times New Roman"/>
                <w:lang w:val="id-ID"/>
              </w:rPr>
              <w:t>Dana Perimbangan.</w:t>
            </w:r>
          </w:p>
        </w:tc>
        <w:tc>
          <w:tcPr>
            <w:tcW w:w="887" w:type="pct"/>
          </w:tcPr>
          <w:p w:rsidR="008A1E5D" w:rsidRPr="006E31B5" w:rsidRDefault="008A1E5D" w:rsidP="006E31B5">
            <w:pPr>
              <w:spacing w:line="240" w:lineRule="auto"/>
              <w:rPr>
                <w:rFonts w:ascii="Times New Roman" w:hAnsi="Times New Roman" w:cs="Times New Roman"/>
                <w:lang w:val="id-ID"/>
              </w:rPr>
            </w:pPr>
            <w:r w:rsidRPr="006E31B5">
              <w:rPr>
                <w:rFonts w:ascii="Times New Roman" w:hAnsi="Times New Roman" w:cs="Times New Roman"/>
                <w:lang w:val="id-ID"/>
              </w:rPr>
              <w:t>Y=Belanja Daerah</w:t>
            </w:r>
          </w:p>
          <w:p w:rsidR="008A1E5D" w:rsidRPr="006E31B5" w:rsidRDefault="008A1E5D" w:rsidP="006E31B5">
            <w:pPr>
              <w:spacing w:line="240" w:lineRule="auto"/>
              <w:rPr>
                <w:rFonts w:ascii="Times New Roman" w:hAnsi="Times New Roman" w:cs="Times New Roman"/>
              </w:rPr>
            </w:pPr>
          </w:p>
        </w:tc>
        <w:tc>
          <w:tcPr>
            <w:tcW w:w="1004" w:type="pct"/>
          </w:tcPr>
          <w:p w:rsidR="008A1E5D" w:rsidRPr="006E31B5" w:rsidRDefault="008A1E5D" w:rsidP="006E31B5">
            <w:pPr>
              <w:spacing w:after="0" w:line="240" w:lineRule="auto"/>
              <w:rPr>
                <w:rFonts w:ascii="Times New Roman" w:hAnsi="Times New Roman" w:cs="Times New Roman"/>
                <w:color w:val="000000"/>
                <w:lang w:val="id-ID"/>
              </w:rPr>
            </w:pPr>
            <w:r w:rsidRPr="006E31B5">
              <w:rPr>
                <w:rFonts w:ascii="Times New Roman" w:hAnsi="Times New Roman" w:cs="Times New Roman"/>
                <w:color w:val="000000"/>
              </w:rPr>
              <w:t>Hasil Penelitian ini menunjukan PAD</w:t>
            </w:r>
            <w:r w:rsidRPr="006E31B5">
              <w:rPr>
                <w:rFonts w:ascii="Times New Roman" w:hAnsi="Times New Roman" w:cs="Times New Roman"/>
                <w:color w:val="000000"/>
                <w:lang w:val="id-ID"/>
              </w:rPr>
              <w:t xml:space="preserve"> dan Dana Perimbangan berpengaruh signifikan terhadap Belanja Daerah baik secara parsial maupun simultan.</w:t>
            </w:r>
          </w:p>
        </w:tc>
      </w:tr>
      <w:tr w:rsidR="008A1E5D" w:rsidRPr="006E31B5" w:rsidTr="00EB75F1">
        <w:trPr>
          <w:trHeight w:val="77"/>
        </w:trPr>
        <w:tc>
          <w:tcPr>
            <w:tcW w:w="398" w:type="pct"/>
            <w:shd w:val="clear" w:color="auto" w:fill="auto"/>
          </w:tcPr>
          <w:p w:rsidR="008A1E5D" w:rsidRPr="006E31B5" w:rsidRDefault="008A1E5D" w:rsidP="006E31B5">
            <w:pPr>
              <w:spacing w:line="240" w:lineRule="auto"/>
              <w:rPr>
                <w:rFonts w:ascii="Times New Roman" w:hAnsi="Times New Roman" w:cs="Times New Roman"/>
              </w:rPr>
            </w:pPr>
            <w:r w:rsidRPr="006E31B5">
              <w:rPr>
                <w:rFonts w:ascii="Times New Roman" w:hAnsi="Times New Roman" w:cs="Times New Roman"/>
              </w:rPr>
              <w:t>8.</w:t>
            </w:r>
          </w:p>
        </w:tc>
        <w:tc>
          <w:tcPr>
            <w:tcW w:w="835" w:type="pct"/>
            <w:shd w:val="clear" w:color="auto" w:fill="auto"/>
          </w:tcPr>
          <w:p w:rsidR="008A1E5D" w:rsidRPr="006E31B5" w:rsidRDefault="008A1E5D" w:rsidP="006E31B5">
            <w:pPr>
              <w:spacing w:after="0" w:line="240" w:lineRule="auto"/>
              <w:rPr>
                <w:rFonts w:ascii="Times New Roman" w:hAnsi="Times New Roman" w:cs="Times New Roman"/>
                <w:lang w:val="id-ID"/>
              </w:rPr>
            </w:pPr>
            <w:r w:rsidRPr="006E31B5">
              <w:rPr>
                <w:rFonts w:ascii="Times New Roman" w:hAnsi="Times New Roman" w:cs="Times New Roman"/>
              </w:rPr>
              <w:t>Hairiyah, Lewi Malisan, Zaki Fakhroni</w:t>
            </w:r>
          </w:p>
          <w:p w:rsidR="008A1E5D" w:rsidRPr="006E31B5" w:rsidRDefault="008A1E5D" w:rsidP="006E31B5">
            <w:pPr>
              <w:spacing w:line="240" w:lineRule="auto"/>
              <w:rPr>
                <w:rFonts w:ascii="Times New Roman" w:hAnsi="Times New Roman" w:cs="Times New Roman"/>
                <w:color w:val="000000"/>
                <w:lang w:val="id-ID"/>
              </w:rPr>
            </w:pPr>
            <w:r w:rsidRPr="006E31B5">
              <w:rPr>
                <w:rFonts w:ascii="Times New Roman" w:hAnsi="Times New Roman" w:cs="Times New Roman"/>
                <w:lang w:val="id-ID"/>
              </w:rPr>
              <w:t>(2017)</w:t>
            </w:r>
          </w:p>
        </w:tc>
        <w:tc>
          <w:tcPr>
            <w:tcW w:w="1002" w:type="pct"/>
            <w:shd w:val="clear" w:color="auto" w:fill="auto"/>
          </w:tcPr>
          <w:p w:rsidR="008A1E5D" w:rsidRPr="006E31B5" w:rsidRDefault="008A1E5D" w:rsidP="006E31B5">
            <w:pPr>
              <w:spacing w:line="240" w:lineRule="auto"/>
              <w:rPr>
                <w:rFonts w:ascii="Times New Roman" w:hAnsi="Times New Roman" w:cs="Times New Roman"/>
                <w:color w:val="000000"/>
                <w:lang w:val="id-ID"/>
              </w:rPr>
            </w:pPr>
            <w:r w:rsidRPr="006E31B5">
              <w:rPr>
                <w:rFonts w:ascii="Times New Roman" w:hAnsi="Times New Roman" w:cs="Times New Roman"/>
              </w:rPr>
              <w:t xml:space="preserve">Pengaruh Dana Alokasi Umum </w:t>
            </w:r>
            <w:r w:rsidRPr="006E31B5">
              <w:rPr>
                <w:rFonts w:ascii="Times New Roman" w:hAnsi="Times New Roman" w:cs="Times New Roman"/>
                <w:lang w:val="id-ID"/>
              </w:rPr>
              <w:t>(</w:t>
            </w:r>
            <w:r w:rsidRPr="006E31B5">
              <w:rPr>
                <w:rFonts w:ascii="Times New Roman" w:hAnsi="Times New Roman" w:cs="Times New Roman"/>
              </w:rPr>
              <w:t>DAU</w:t>
            </w:r>
            <w:r w:rsidRPr="006E31B5">
              <w:rPr>
                <w:rFonts w:ascii="Times New Roman" w:hAnsi="Times New Roman" w:cs="Times New Roman"/>
                <w:lang w:val="id-ID"/>
              </w:rPr>
              <w:t xml:space="preserve">), </w:t>
            </w:r>
            <w:r w:rsidRPr="006E31B5">
              <w:rPr>
                <w:rFonts w:ascii="Times New Roman" w:hAnsi="Times New Roman" w:cs="Times New Roman"/>
              </w:rPr>
              <w:t xml:space="preserve">Dana Alokasi Khusus </w:t>
            </w:r>
            <w:r w:rsidRPr="006E31B5">
              <w:rPr>
                <w:rFonts w:ascii="Times New Roman" w:hAnsi="Times New Roman" w:cs="Times New Roman"/>
                <w:lang w:val="id-ID"/>
              </w:rPr>
              <w:t>(</w:t>
            </w:r>
            <w:r w:rsidRPr="006E31B5">
              <w:rPr>
                <w:rFonts w:ascii="Times New Roman" w:hAnsi="Times New Roman" w:cs="Times New Roman"/>
              </w:rPr>
              <w:t>DAK</w:t>
            </w:r>
            <w:r w:rsidRPr="006E31B5">
              <w:rPr>
                <w:rFonts w:ascii="Times New Roman" w:hAnsi="Times New Roman" w:cs="Times New Roman"/>
                <w:lang w:val="id-ID"/>
              </w:rPr>
              <w:t>) d</w:t>
            </w:r>
            <w:r w:rsidRPr="006E31B5">
              <w:rPr>
                <w:rFonts w:ascii="Times New Roman" w:hAnsi="Times New Roman" w:cs="Times New Roman"/>
              </w:rPr>
              <w:t xml:space="preserve">an Pendapatan Asli Daerah PAD </w:t>
            </w:r>
            <w:r w:rsidRPr="006E31B5">
              <w:rPr>
                <w:rFonts w:ascii="Times New Roman" w:hAnsi="Times New Roman" w:cs="Times New Roman"/>
                <w:lang w:val="id-ID"/>
              </w:rPr>
              <w:t>t</w:t>
            </w:r>
            <w:r w:rsidRPr="006E31B5">
              <w:rPr>
                <w:rFonts w:ascii="Times New Roman" w:hAnsi="Times New Roman" w:cs="Times New Roman"/>
              </w:rPr>
              <w:t>erhadap Belanja Modal</w:t>
            </w:r>
            <w:r w:rsidR="00C979B7" w:rsidRPr="006E31B5">
              <w:rPr>
                <w:rFonts w:ascii="Times New Roman" w:hAnsi="Times New Roman" w:cs="Times New Roman"/>
              </w:rPr>
              <w:t xml:space="preserve"> (Print ISSN: 1907 3011</w:t>
            </w:r>
            <w:r w:rsidR="00C979B7" w:rsidRPr="006E31B5">
              <w:rPr>
                <w:rFonts w:ascii="Times New Roman" w:hAnsi="Times New Roman" w:cs="Times New Roman"/>
                <w:lang w:val="id-ID"/>
              </w:rPr>
              <w:t xml:space="preserve"> dan </w:t>
            </w:r>
            <w:r w:rsidR="00F50DE5" w:rsidRPr="006E31B5">
              <w:rPr>
                <w:rFonts w:ascii="Times New Roman" w:hAnsi="Times New Roman" w:cs="Times New Roman"/>
              </w:rPr>
              <w:t>Online ISSN: 2528-1127</w:t>
            </w:r>
            <w:r w:rsidR="00F50DE5" w:rsidRPr="006E31B5">
              <w:rPr>
                <w:rFonts w:ascii="Times New Roman" w:hAnsi="Times New Roman" w:cs="Times New Roman"/>
                <w:lang w:val="id-ID"/>
              </w:rPr>
              <w:t>)</w:t>
            </w:r>
          </w:p>
        </w:tc>
        <w:tc>
          <w:tcPr>
            <w:tcW w:w="874" w:type="pct"/>
            <w:shd w:val="clear" w:color="auto" w:fill="auto"/>
          </w:tcPr>
          <w:p w:rsidR="008A1E5D" w:rsidRPr="006E31B5" w:rsidRDefault="008A1E5D" w:rsidP="006E31B5">
            <w:pPr>
              <w:spacing w:line="240" w:lineRule="auto"/>
              <w:rPr>
                <w:rFonts w:ascii="Times New Roman" w:hAnsi="Times New Roman" w:cs="Times New Roman"/>
                <w:lang w:val="id-ID"/>
              </w:rPr>
            </w:pPr>
            <w:r w:rsidRPr="006E31B5">
              <w:rPr>
                <w:rFonts w:ascii="Times New Roman" w:hAnsi="Times New Roman" w:cs="Times New Roman"/>
              </w:rPr>
              <w:t xml:space="preserve">X1= PAD, </w:t>
            </w:r>
            <w:r w:rsidRPr="006E31B5">
              <w:rPr>
                <w:rFonts w:ascii="Times New Roman" w:hAnsi="Times New Roman" w:cs="Times New Roman"/>
                <w:lang w:val="id-ID"/>
              </w:rPr>
              <w:t>Y</w:t>
            </w:r>
            <w:r w:rsidRPr="006E31B5">
              <w:rPr>
                <w:rFonts w:ascii="Times New Roman" w:hAnsi="Times New Roman" w:cs="Times New Roman"/>
              </w:rPr>
              <w:t>=</w:t>
            </w:r>
            <w:r w:rsidRPr="006E31B5">
              <w:rPr>
                <w:rFonts w:ascii="Times New Roman" w:hAnsi="Times New Roman" w:cs="Times New Roman"/>
                <w:lang w:val="id-ID"/>
              </w:rPr>
              <w:t>Belanja Modal</w:t>
            </w:r>
          </w:p>
        </w:tc>
        <w:tc>
          <w:tcPr>
            <w:tcW w:w="887" w:type="pct"/>
            <w:shd w:val="clear" w:color="auto" w:fill="auto"/>
          </w:tcPr>
          <w:p w:rsidR="008A1E5D" w:rsidRPr="006E31B5" w:rsidRDefault="008A1E5D" w:rsidP="006E31B5">
            <w:pPr>
              <w:spacing w:line="240" w:lineRule="auto"/>
              <w:rPr>
                <w:rFonts w:ascii="Times New Roman" w:hAnsi="Times New Roman" w:cs="Times New Roman"/>
                <w:lang w:val="id-ID"/>
              </w:rPr>
            </w:pPr>
            <w:r w:rsidRPr="006E31B5">
              <w:rPr>
                <w:rFonts w:ascii="Times New Roman" w:hAnsi="Times New Roman" w:cs="Times New Roman"/>
              </w:rPr>
              <w:t xml:space="preserve">X2= </w:t>
            </w:r>
            <w:r w:rsidRPr="006E31B5">
              <w:rPr>
                <w:rFonts w:ascii="Times New Roman" w:hAnsi="Times New Roman" w:cs="Times New Roman"/>
                <w:lang w:val="id-ID"/>
              </w:rPr>
              <w:t>Dana Perimbangan</w:t>
            </w:r>
          </w:p>
        </w:tc>
        <w:tc>
          <w:tcPr>
            <w:tcW w:w="1004" w:type="pct"/>
            <w:shd w:val="clear" w:color="auto" w:fill="auto"/>
          </w:tcPr>
          <w:p w:rsidR="008A1E5D" w:rsidRPr="006E31B5" w:rsidRDefault="008A1E5D" w:rsidP="006E31B5">
            <w:pPr>
              <w:spacing w:after="0" w:line="240" w:lineRule="auto"/>
              <w:rPr>
                <w:rFonts w:ascii="Times New Roman" w:hAnsi="Times New Roman" w:cs="Times New Roman"/>
                <w:color w:val="000000"/>
                <w:lang w:val="id-ID"/>
              </w:rPr>
            </w:pPr>
            <w:r w:rsidRPr="006E31B5">
              <w:rPr>
                <w:rFonts w:ascii="Times New Roman" w:hAnsi="Times New Roman" w:cs="Times New Roman"/>
                <w:color w:val="000000"/>
                <w:lang w:val="id-ID"/>
              </w:rPr>
              <w:t>Hasil penelitian menunjukkan DAU berpengaruh negatif dan signifikan terhadap Belanja Modal sedangkan PAD dan DAK berpengaruh positif dan signifikan.</w:t>
            </w:r>
          </w:p>
        </w:tc>
      </w:tr>
    </w:tbl>
    <w:p w:rsidR="004F0707" w:rsidRPr="004F0707" w:rsidRDefault="009B6631" w:rsidP="009B6631">
      <w:pPr>
        <w:spacing w:line="360" w:lineRule="auto"/>
        <w:rPr>
          <w:rFonts w:ascii="Times New Roman" w:hAnsi="Times New Roman" w:cs="Times New Roman"/>
          <w:i/>
          <w:sz w:val="20"/>
          <w:szCs w:val="24"/>
          <w:lang w:val="id-ID"/>
        </w:rPr>
      </w:pPr>
      <w:r w:rsidRPr="00543F82">
        <w:rPr>
          <w:rFonts w:ascii="Times New Roman" w:hAnsi="Times New Roman" w:cs="Times New Roman"/>
          <w:i/>
          <w:sz w:val="20"/>
          <w:szCs w:val="24"/>
        </w:rPr>
        <w:t>Sumber : Diolah dari data</w:t>
      </w:r>
    </w:p>
    <w:p w:rsidR="009B6631" w:rsidRPr="00B664A9" w:rsidRDefault="009B6631" w:rsidP="009B6631">
      <w:pPr>
        <w:pStyle w:val="ListParagraph"/>
        <w:numPr>
          <w:ilvl w:val="2"/>
          <w:numId w:val="2"/>
        </w:numPr>
        <w:spacing w:after="0" w:line="360" w:lineRule="auto"/>
        <w:ind w:left="567" w:hanging="567"/>
        <w:rPr>
          <w:rFonts w:ascii="Times New Roman" w:hAnsi="Times New Roman"/>
          <w:b/>
          <w:bCs/>
          <w:sz w:val="24"/>
          <w:szCs w:val="24"/>
        </w:rPr>
      </w:pPr>
      <w:bookmarkStart w:id="1" w:name="_Hlk479434522"/>
      <w:r w:rsidRPr="00B664A9">
        <w:rPr>
          <w:rFonts w:ascii="Times New Roman" w:hAnsi="Times New Roman"/>
          <w:b/>
          <w:bCs/>
          <w:sz w:val="24"/>
          <w:szCs w:val="24"/>
        </w:rPr>
        <w:t>Kerangka Pemikiran</w:t>
      </w:r>
    </w:p>
    <w:bookmarkEnd w:id="1"/>
    <w:p w:rsidR="009B6631" w:rsidRPr="00F86D2E" w:rsidRDefault="009B6631" w:rsidP="0022418E">
      <w:pPr>
        <w:spacing w:line="360" w:lineRule="auto"/>
        <w:ind w:firstLine="567"/>
        <w:jc w:val="both"/>
        <w:rPr>
          <w:rFonts w:ascii="Times New Roman" w:hAnsi="Times New Roman" w:cs="Times New Roman"/>
          <w:color w:val="000000"/>
          <w:sz w:val="24"/>
          <w:lang w:val="id-ID"/>
        </w:rPr>
      </w:pPr>
      <w:r>
        <w:rPr>
          <w:rFonts w:ascii="Times New Roman" w:hAnsi="Times New Roman" w:cs="Times New Roman"/>
          <w:color w:val="000000"/>
          <w:sz w:val="24"/>
        </w:rPr>
        <w:t>Berdasarkan</w:t>
      </w:r>
      <w:r w:rsidRPr="0078399C">
        <w:rPr>
          <w:rFonts w:ascii="Times New Roman" w:hAnsi="Times New Roman" w:cs="Times New Roman"/>
          <w:color w:val="000000"/>
          <w:sz w:val="24"/>
        </w:rPr>
        <w:t xml:space="preserve"> dari landasan teori di atas, dibangun kerangka berpikir yang menjadi acuan penelitian ini, yaitu dap</w:t>
      </w:r>
      <w:r>
        <w:rPr>
          <w:rFonts w:ascii="Times New Roman" w:hAnsi="Times New Roman" w:cs="Times New Roman"/>
          <w:color w:val="000000"/>
          <w:sz w:val="24"/>
        </w:rPr>
        <w:t>a</w:t>
      </w:r>
      <w:r w:rsidRPr="0078399C">
        <w:rPr>
          <w:rFonts w:ascii="Times New Roman" w:hAnsi="Times New Roman" w:cs="Times New Roman"/>
          <w:color w:val="000000"/>
          <w:sz w:val="24"/>
        </w:rPr>
        <w:t xml:space="preserve">t dilihat </w:t>
      </w:r>
      <w:r w:rsidR="001C59D5">
        <w:rPr>
          <w:rFonts w:ascii="Times New Roman" w:hAnsi="Times New Roman" w:cs="Times New Roman"/>
          <w:color w:val="000000"/>
          <w:sz w:val="24"/>
          <w:lang w:val="id-ID"/>
        </w:rPr>
        <w:t>pada</w:t>
      </w:r>
      <w:r w:rsidRPr="0078399C">
        <w:rPr>
          <w:rFonts w:ascii="Times New Roman" w:hAnsi="Times New Roman" w:cs="Times New Roman"/>
          <w:color w:val="000000"/>
          <w:sz w:val="24"/>
        </w:rPr>
        <w:t xml:space="preserve"> Gambar 2.1.</w:t>
      </w:r>
    </w:p>
    <w:p w:rsidR="0022418E" w:rsidRDefault="00DC21ED" w:rsidP="0022418E">
      <w:pPr>
        <w:spacing w:line="360" w:lineRule="auto"/>
        <w:jc w:val="both"/>
        <w:rPr>
          <w:rFonts w:ascii="Times New Roman" w:hAnsi="Times New Roman" w:cs="Times New Roman"/>
          <w:color w:val="000000"/>
          <w:sz w:val="24"/>
          <w:lang w:val="id-ID"/>
        </w:rPr>
      </w:pPr>
      <w:r w:rsidRPr="00DC21ED">
        <w:rPr>
          <w:rFonts w:ascii="Times New Roman" w:hAnsi="Times New Roman" w:cs="Times New Roman"/>
          <w:noProof/>
          <w:color w:val="000000"/>
          <w:sz w:val="24"/>
          <w:lang w:val="id-ID" w:eastAsia="id-ID"/>
        </w:rPr>
        <w:pict>
          <v:rect id="Rectangle 77" o:spid="_x0000_s1026" style="position:absolute;left:0;text-align:left;margin-left:-5.4pt;margin-top:-7.5pt;width:128.1pt;height:121.4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ZWMAIAAFcEAAAOAAAAZHJzL2Uyb0RvYy54bWysVNuO0zAQfUfiHyy/0zRVbxs1Xa1aipAW&#10;WLHwAVPHSSwc24zdpsvXM3a6pQs8IfJgzXjGxzPneLK6PXWaHSV6ZU3J89GYM2mErZRpSv71y+7N&#10;kjMfwFSgrZElf5Ke365fv1r1rpAT21pdSWQEYnzRu5K3Ibgiy7xoZQd+ZJ00FKwtdhDIxSarEHpC&#10;73Q2GY/nWW+xcmiF9J52t0OQrxN+XUsRPtW1l4HpklNtIa2Y1n1cs/UKigbBtUqcy4B/qKIDZejS&#10;C9QWArADqj+gOiXQeluHkbBdZutaCZl6oG7y8W/dPLbgZOqFyPHuQpP/f7Di4/EBmapIuylnBjrS&#10;6DOxBqbRki0WkaDe+YLyHt0Dxha9u7fim2fGblpKk3eItm8lVFRWHvOzFwei4+ko2/cfbEXwcAg2&#10;cXWqsYuAxAI7JUmeLpLIU2CCNvP5ZL5ckHKCYvlsmi+WSbQMiufjDn14J23HolFypOoTPBzvfYjl&#10;QPGcksq3WlU7pXVysNlvNLIj0PvYpS91QF1ep2nD+pLfzCazhPwi5q8hxun7G0QsYQu+Ha6qyIpZ&#10;UHQq0ABo1ZV8eTkMReTzralSSgClB5ta0eZMcOR00GZvqyfiF+3wumkayWgt/uCsp5ddcv/9ACg5&#10;0+8NaXSTT6dxFJIznS0m5OB1ZH8dASMIquSBs8HchGF8Dg5V09JNeeLE2DvStVaJ8aj5UNW5WHq9&#10;SYjzpMXxuPZT1q//wfonAAAA//8DAFBLAwQUAAYACAAAACEAht1y8+AAAAALAQAADwAAAGRycy9k&#10;b3ducmV2LnhtbEyPQU+DQBCF7yb+h82YeDHtUlK0QZbGkHgkxlaNxy07BZTdpexQ8N87PentvczL&#10;m+9l29l24oxDaL1TsFpGINBV3rSuVvC2f15sQATSzujOO1TwgwG2+fVVplPjJ/eK5x3VgktcSLWC&#10;hqhPpQxVg1aHpe/R8e3oB6uJ7VBLM+iJy20n4yi6l1a3jj80useiwep7N1oFR0o+pveX8dSfPou7&#10;msryq4hLpW5v5qdHEIQz/YXhgs/okDPTwY/OBNEpWKwiRqeLSHgUJ+J1sgZxYBE/bEDmmfy/If8F&#10;AAD//wMAUEsBAi0AFAAGAAgAAAAhALaDOJL+AAAA4QEAABMAAAAAAAAAAAAAAAAAAAAAAFtDb250&#10;ZW50X1R5cGVzXS54bWxQSwECLQAUAAYACAAAACEAOP0h/9YAAACUAQAACwAAAAAAAAAAAAAAAAAv&#10;AQAAX3JlbHMvLnJlbHNQSwECLQAUAAYACAAAACEA1WgWVjACAABXBAAADgAAAAAAAAAAAAAAAAAu&#10;AgAAZHJzL2Uyb0RvYy54bWxQSwECLQAUAAYACAAAACEAht1y8+AAAAALAQAADwAAAAAAAAAAAAAA&#10;AACKBAAAZHJzL2Rvd25yZXYueG1sUEsFBgAAAAAEAAQA8wAAAJcFAAAAAA==&#10;">
            <v:stroke dashstyle="dash"/>
          </v:rect>
        </w:pict>
      </w:r>
      <w:r w:rsidRPr="00DC21ED">
        <w:rPr>
          <w:rFonts w:ascii="Times New Roman" w:hAnsi="Times New Roman" w:cs="Times New Roman"/>
          <w:noProof/>
          <w:color w:val="000000"/>
          <w:sz w:val="24"/>
          <w:lang w:val="id-ID" w:eastAsia="id-ID"/>
        </w:rPr>
        <w:pict>
          <v:group id="Group 72" o:spid="_x0000_s1039" style="position:absolute;left:0;text-align:left;margin-left:112.35pt;margin-top:12.45pt;width:105.55pt;height:76.55pt;z-index:251664382" coordorigin="4515,6430" coordsize="211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sbSQQAAA4SAAAOAAAAZHJzL2Uyb0RvYy54bWzsWFtv2zYUfh+w/0Do3bEoU7IlxCkSX4IB&#10;2Rqg6d5pibpgEqmRTOS02H/fISnLdi5o0CBdB8QPMimSh+fy8TuHOv2wbWp0x6SqBJ97+MT3EOOp&#10;yCpezL3PN+vRzENKU57RWnA29+6Z8j6c/frLadcmLBClqDMmEQjhKunauVdq3SbjsUpL1lB1IlrG&#10;YTAXsqEaurIYZ5J2IL2px4HvR+NOyKyVImVKwdulG/TOrPw8Z6n+mOeKaVTPPdBN26e0z415js9O&#10;aVJI2pZV2qtBv0OLhlYcNh1ELamm6FZWj0Q1VSqFErk+SUUzFnlepczaANZg/4E1l1LcttaWIumK&#10;dnATuPaBn75bbPrH3bVEVTb3IFCcNhAiuyuaBsY3XVskMOVStp/aa+kMhOaVSP9SMDx+OG76hZuM&#10;Nt3vIgN59FYL65ttLhsjAqxGWxuC+yEEbKtRCi/xhPhkFnoohbF4GmBo2xilJQTSLCMhhmEYjcik&#10;j19arvrlAcbYrcXhBJuVY5q4fa2uvW7OMNsZbOzdEB+7IYre2g17eyJMnK07ZxxYg8Pn/TCse9IP&#10;/cpn/QDnTu2hpV4HrU8lbZlFrDK46X2K4eQ5bJ0DFuwcFFlbu9bOW3AHrnTLe3AhLhYl5QWzs2/u&#10;WwCSi+fREtNRgMxvgu1FXg5xfAQZmrRS6UsmGmQac09pSaui1AvBOVCLkNgCm95dKe2wtltgcM7F&#10;uqpri96aow7wHAahXaBEXWVm0ExTstgsaonuqOEo++u1OJoGXMAzK6xkNFv1bU2rGtpIWw9pWYHP&#10;auaZ3RqWeahmQMum5dSrudkR8AUK9y1HU19jP17NVjMyIkG0GhF/uRydrxdkFK3xNFxOlovFEv9j&#10;lMckKassY9zov6NMTF6Gm568HdkNpDk4anws3Z5eUHb3b5WGc+xibk6uSjYiu7+WxjrTAyi712+P&#10;aeCZR5i2Z9ToAdh/I0yjvK7aP81hMPHrqZREhvaAE6d4MjGhtjG2hApppWfTaGK5bCCCd3T/L9G9&#10;z2M/CunBDuk3JjFdiC2KpgZkPdBNZYD0Ft7vUKlcgTBw+LmUojOsBdnliMRdUWHkvIjEQ0wczPep&#10;f5cqwxC0NDXDNzlcAnG/mLXNSTpgp+Tn5M+jPHGUTtb215P/wbRnidYRh61cv8Y4IP5FEI/W0Ww6&#10;ImsSjuKpPxv5OL6II5/EZLk+TglXFWevTwmvTpVNpeFSUVcNVLVDPqXJE3nTZsUhoxn1d7lm9/9U&#10;ztHbzbbHv0s/SAqoDqDKgZsQNEohv0AKhlsFlAx/31IJCbn+jQP6Y0yIuYbYDgmnAXTk4cjmcITy&#10;FETNPe0h11xod3W5baUpQ3bnjQtTV+WVrUHMaXJa/ficOHnMFLP/iClCuM+YhEiIvcjsE+I7UzxZ&#10;eL4zxVsxhb1d27S3P5o/P2HYMgM+Olge7D+QmK8ah31LMPvPOGf/AgAA//8DAFBLAwQUAAYACAAA&#10;ACEAvGCsDOEAAAAKAQAADwAAAGRycy9kb3ducmV2LnhtbEyPwUrDQBCG74LvsIzgzW6SprbGbEop&#10;6qkItoJ4m2anSWh2N2S3Sfr2jie9zTAf/3x/vp5MKwbqfeOsgngWgSBbOt3YSsHn4fVhBcIHtBpb&#10;Z0nBlTysi9ubHDPtRvtBwz5UgkOsz1BBHUKXSenLmgz6mevI8u3keoOB176SuseRw00rkyh6lAYb&#10;yx9q7GhbU3neX4yCtxHHzTx+GXbn0/b6fVi8f+1iUur+bto8gwg0hT8YfvVZHQp2OrqL1V60CpIk&#10;XTLKQ/oEgoF0vuAuRyaXqwhkkcv/FYofAAAA//8DAFBLAQItABQABgAIAAAAIQC2gziS/gAAAOEB&#10;AAATAAAAAAAAAAAAAAAAAAAAAABbQ29udGVudF9UeXBlc10ueG1sUEsBAi0AFAAGAAgAAAAhADj9&#10;If/WAAAAlAEAAAsAAAAAAAAAAAAAAAAALwEAAF9yZWxzLy5yZWxzUEsBAi0AFAAGAAgAAAAhAAsN&#10;qxtJBAAADhIAAA4AAAAAAAAAAAAAAAAALgIAAGRycy9lMm9Eb2MueG1sUEsBAi0AFAAGAAgAAAAh&#10;ALxgrAzhAAAACgEAAA8AAAAAAAAAAAAAAAAAowYAAGRycy9kb3ducmV2LnhtbFBLBQYAAAAABAAE&#10;APMAAACxBwAAAAA=&#10;">
            <v:group id="Group 66" o:spid="_x0000_s1027" style="position:absolute;left:4515;top:6614;width:2111;height:1155" coordorigin="4515,6614" coordsize="2111,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AutoShape 64" o:spid="_x0000_s1028" type="#_x0000_t32" style="position:absolute;left:4515;top:6614;width:2111;height:5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65" o:spid="_x0000_s1029" type="#_x0000_t32" style="position:absolute;left:4611;top:7133;width:2015;height:6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group>
            <v:shapetype id="_x0000_t202" coordsize="21600,21600" o:spt="202" path="m,l,21600r21600,l21600,xe">
              <v:stroke joinstyle="miter"/>
              <v:path gradientshapeok="t" o:connecttype="rect"/>
            </v:shapetype>
            <v:shape id="Text Box 67" o:spid="_x0000_s1030" type="#_x0000_t202" style="position:absolute;left:5141;top:6430;width:552;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E4711" w:rsidRPr="00796B85" w:rsidRDefault="002E4711">
                    <w:pPr>
                      <w:rPr>
                        <w:lang w:val="id-ID"/>
                      </w:rPr>
                    </w:pPr>
                    <w:r>
                      <w:rPr>
                        <w:lang w:val="id-ID"/>
                      </w:rPr>
                      <w:t>H1</w:t>
                    </w:r>
                  </w:p>
                </w:txbxContent>
              </v:textbox>
            </v:shape>
            <v:shape id="Text Box 68" o:spid="_x0000_s1031" type="#_x0000_t202" style="position:absolute;left:5158;top:7442;width:552;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2E4711" w:rsidRPr="00796B85" w:rsidRDefault="002E4711" w:rsidP="00796B85">
                    <w:pPr>
                      <w:rPr>
                        <w:lang w:val="id-ID"/>
                      </w:rPr>
                    </w:pPr>
                    <w:r>
                      <w:rPr>
                        <w:lang w:val="id-ID"/>
                      </w:rPr>
                      <w:t>H2</w:t>
                    </w:r>
                  </w:p>
                </w:txbxContent>
              </v:textbox>
            </v:shape>
          </v:group>
        </w:pict>
      </w:r>
      <w:r w:rsidRPr="00DC21ED">
        <w:rPr>
          <w:rFonts w:ascii="Times New Roman" w:hAnsi="Times New Roman" w:cs="Times New Roman"/>
          <w:noProof/>
          <w:color w:val="000000"/>
          <w:sz w:val="24"/>
          <w:lang w:val="id-ID" w:eastAsia="id-ID"/>
        </w:rPr>
        <w:pict>
          <v:group id="Group 71" o:spid="_x0000_s1032" style="position:absolute;left:0;text-align:left;margin-left:56.4pt;margin-top:30.85pt;width:287.25pt;height:109pt;z-index:251686912" coordorigin="3399,6798" coordsize="5745,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mWdwQAABYPAAAOAAAAZHJzL2Uyb0RvYy54bWzsV9lu4zYUfS/QfyD07lgLtSLOILHjoEDa&#10;GWDSvtMStbQSqZJM7EzRf+8lKcl2pkaMCTIPRfPgUOJ2l3POvbr8sOta9ESFbDhbON6F6yDKcl40&#10;rFo4vz6sZ4mDpCKsIC1ndOE8U+l8uPrxh8ttn1Gf17wtqEBwCJPZtl84tVJ9Np/LvKYdkRe8pwwm&#10;Sy46ouBRVPNCkC2c3rVz33Wj+ZaLohc8p1LC25WddK7M+WVJc/WxLCVVqF04YJsyv8L8bvTv/OqS&#10;ZJUgfd3kgxnkG6zoSMPg0umoFVEEPYrmq6O6Jhdc8lJd5Lyb87Jscmp8AG8894U3d4I/9saXKttW&#10;/RQmCO2LOH3zsfkvT58EaoqFEziIkQ5SZG5Fsadjs+2rDJbcif5z/0lYB2F4z/M/JEzPX87r58ou&#10;Rpvtz7yA88ij4iY2u1J0+gjwGu1MCp6nFNCdQjm8DCKcuHHooBzmvCDBgTskKa8hk3pfEKSpg2A6&#10;itPEJjCvb4f9YYyHzb6XmJ1zktmLjbGDcdozAJzcx1S+Laafa9JTkyqpAzbEFI8xfdD+3fAdilIb&#10;VrNKxxSpHbwHX02IpA0tYnxZE1bRayH4tqakAPNMQsCJaat1QupDXot1mLoQFohZgkNjAcnGiIeh&#10;b6MdemZmihfJeiHVHeUd0oOFI4BNxkrydC+VTv9+ic6r5G1TrJu2NQ+i2ixbgZ4IMG9t/rTnsOVo&#10;Wcv0Ysb1Njtt34B1cIee03YaJv2Vej52b/x0to6SeIbXOJylsZvMXC+9SSMXp3i1/lsb6OGsboqC&#10;svuG0ZHVHj4vw4O+WD4aXqPtwklDP7QZOumka/7+zcmuUSBybdNB/KdFJNN5vWUFuE0yRZrWjufH&#10;5puQQQzG/yYqBgU68RYCarfZGQ77I7g2vHgGWAgOaQPZA4GGQc3FFwdtQewWjvzzkQjqoPYnBtBK&#10;PYy1OpoHHMY+PIjDmc3hDGE5HLVwlIPscKmsoj72oqlquMmCmfFroH7ZGKho3FqrwJOBfN+JhYB8&#10;q2zaHENUFA7qZri0ZFba8h0bpG3in1n98NyDjB3Rz27RbpxFv0mygH6RztGefp4lX5Ca3J0mn1SC&#10;6OAuOWPAQy5sjE9QcSIUyVr2Zvxq+q+IrC2ZCxhZH6A8DfA9BWW4fXD2aza76W1ym+AZ9qPbGXZX&#10;q9n1eoln0dqLw1WwWi5X3jGbtUa8nc3anik8B2SzwgUJeIVsFsRaq74viqMRxR9BUhGOR6pDtdF1&#10;RLv1XtUjiny4/ajialXW9doPPejwdLGOYlOMTyOYtm3TS10kSXYCtkelQZ5bQd6M7zNxfEp1gzEV&#10;/6vuQe8Tj3g9UN2pPgFo30l1UQko+20sQUOrGWDoIjWAYxy/0F8cutD52m4zfkWDN5Tt9TfYA1kj&#10;uiqGIkOK30HTy66F7wjN1DRNpsbKwN5U8rG1OlKjdxXr85sQpEzBU6KBFrSFJgH6n44W0CxQ+MbT&#10;o1c7tf+OtgPpzceXydrwoai/7g6fTS3Yf85e/QMAAP//AwBQSwMEFAAGAAgAAAAhAB7CmQvgAAAA&#10;CgEAAA8AAABkcnMvZG93bnJldi54bWxMj0FLw0AUhO+C/2F5gje7SYpJjdmUUtRTEWwF8bbNviah&#10;2bchu03Sf+/zpMdhhplvivVsOzHi4FtHCuJFBAKpcqalWsHn4fVhBcIHTUZ3jlDBFT2sy9ubQufG&#10;TfSB4z7UgkvI51pBE0KfS+mrBq32C9cjsXdyg9WB5VBLM+iJy20nkyhKpdUt8UKje9w2WJ33F6vg&#10;bdLTZhm/jLvzaXv9Pjy+f+1iVOr+bt48gwg4h78w/OIzOpTMdHQXMl50rOOE0YOCNM5AcCBdZUsQ&#10;RwVJ9pSBLAv5/0L5AwAA//8DAFBLAQItABQABgAIAAAAIQC2gziS/gAAAOEBAAATAAAAAAAAAAAA&#10;AAAAAAAAAABbQ29udGVudF9UeXBlc10ueG1sUEsBAi0AFAAGAAgAAAAhADj9If/WAAAAlAEAAAsA&#10;AAAAAAAAAAAAAAAALwEAAF9yZWxzLy5yZWxzUEsBAi0AFAAGAAgAAAAhAMHsOZZ3BAAAFg8AAA4A&#10;AAAAAAAAAAAAAAAALgIAAGRycy9lMm9Eb2MueG1sUEsBAi0AFAAGAAgAAAAhAB7CmQvgAAAACgEA&#10;AA8AAAAAAAAAAAAAAAAA0QYAAGRycy9kb3ducmV2LnhtbFBLBQYAAAAABAAEAPMAAADeBwAAAAA=&#10;">
            <v:shape id="Text Box 69" o:spid="_x0000_s1033" type="#_x0000_t202" style="position:absolute;left:5905;top:8459;width:552;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E4711" w:rsidRPr="00796B85" w:rsidRDefault="002E4711" w:rsidP="00796B85">
                    <w:pPr>
                      <w:rPr>
                        <w:lang w:val="id-ID"/>
                      </w:rPr>
                    </w:pPr>
                    <w:r>
                      <w:rPr>
                        <w:lang w:val="id-ID"/>
                      </w:rPr>
                      <w:t>H3</w:t>
                    </w:r>
                  </w:p>
                </w:txbxContent>
              </v:textbox>
            </v:shape>
            <v:shape id="AutoShape 51" o:spid="_x0000_s1034" type="#_x0000_t32" style="position:absolute;left:3399;top:8456;width:1;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kz8QAAADaAAAADwAAAGRycy9kb3ducmV2LnhtbESP3WoCMRSE7wXfIZxCb0SzbVFkaxQp&#10;FCqlWH+gt4fN6WbZzUnYxHX16U1B6OUwM98wi1VvG9FRGyrHCp4mGQjiwumKSwXHw/t4DiJEZI2N&#10;Y1JwoQCr5XCwwFy7M++o28dSJAiHHBWYGH0uZSgMWQwT54mT9+taizHJtpS6xXOC20Y+Z9lMWqw4&#10;LRj09GaoqPcnq6Du6u3uexr86HSl2ac3X5uXH63U40O/fgURqY//4Xv7QyuYwt+Vd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MCTPxAAAANoAAAAPAAAAAAAAAAAA&#10;AAAAAKECAABkcnMvZG93bnJldi54bWxQSwUGAAAAAAQABAD5AAAAkgMAAAAA&#10;">
              <v:stroke dashstyle="dash"/>
            </v:shape>
            <v:oval id="Oval 47" o:spid="_x0000_s1035" style="position:absolute;left:6626;top:6798;width:2518;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2E4711" w:rsidRPr="0022418E" w:rsidRDefault="002E4711" w:rsidP="0022418E">
                    <w:pPr>
                      <w:jc w:val="center"/>
                      <w:rPr>
                        <w:lang w:val="id-ID"/>
                      </w:rPr>
                    </w:pPr>
                    <w:r>
                      <w:rPr>
                        <w:lang w:val="id-ID"/>
                      </w:rPr>
                      <w:t>BELANJA MODAL</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6" type="#_x0000_t34" style="position:absolute;left:3400;top:7476;width:4503;height:1372;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T38MAAADaAAAADwAAAGRycy9kb3ducmV2LnhtbESP3WrCQBSE7wu+w3IE7+rGghqiq4gg&#10;lbbgP3h5zB6TYPZsyG5jfPtuQfBymJlvmOm8NaVoqHaFZQWDfgSCOLW64EzB8bB6j0E4j6yxtEwK&#10;HuRgPuu8TTHR9s47avY+EwHCLkEFufdVIqVLczLo+rYiDt7V1gZ9kHUmdY33ADel/IiikTRYcFjI&#10;saJlTult/2sUrD8ffPnebEen2G6/zkMbX5rbj1K9bruYgPDU+lf42V5rBWP4vxJu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9E9/DAAAA2gAAAA8AAAAAAAAAAAAA&#10;AAAAoQIAAGRycy9kb3ducmV2LnhtbFBLBQYAAAAABAAEAPkAAACRAwAAAAA=&#10;" adj="21561">
              <v:stroke dashstyle="dash" endarrow="block"/>
            </v:shape>
          </v:group>
        </w:pict>
      </w:r>
      <w:r w:rsidRPr="00DC21ED">
        <w:rPr>
          <w:rFonts w:ascii="Times New Roman" w:hAnsi="Times New Roman" w:cs="Times New Roman"/>
          <w:noProof/>
          <w:color w:val="000000"/>
          <w:sz w:val="24"/>
          <w:lang w:val="id-ID" w:eastAsia="id-ID"/>
        </w:rPr>
      </w:r>
      <w:r>
        <w:rPr>
          <w:rFonts w:ascii="Times New Roman" w:hAnsi="Times New Roman" w:cs="Times New Roman"/>
          <w:noProof/>
          <w:color w:val="000000"/>
          <w:sz w:val="24"/>
          <w:lang w:val="id-ID" w:eastAsia="id-ID"/>
        </w:rPr>
        <w:pict>
          <v:oval id="Oval 79" o:spid="_x0000_s1041" style="width:111.75pt;height:4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DlHwIAAEAEAAAOAAAAZHJzL2Uyb0RvYy54bWysU9uO0zAQfUfiHyy/0zRRy9Ko6WrVpQhp&#10;YVda+ADHcRoLx2PGbtPy9YydtpSLeEDkwZrJjI/nnJlZ3h56w/YKvQZb8Xwy5UxZCY2224p//rR5&#10;9YYzH4RthAGrKn5Unt+uXr5YDq5UBXRgGoWMQKwvB1fxLgRXZpmXneqFn4BTloItYC8CubjNGhQD&#10;ofcmK6bT19kA2DgEqbynv/djkK8SftsqGR7b1qvATMWptpBOTGcdz2y1FOUWheu0PJUh/qGKXmhL&#10;j16g7kUQbIf6N6heSwQPbZhI6DNoWy1V4kBs8ukvbJ474VTiQuJ4d5HJ/z9Y+XH/hEw3FS84s6Kn&#10;Fj3uhWE3iyjN4HxJGc/uCSM57x5AfvHMwroTdqvuEGHolGiooDzmZz9diI6nq6wePkBDyGIXIKl0&#10;aLGPgMSfHVIzjpdmqENgkn7ms3xRFHPOJMXmxWyep25lojzfdujDOwU9i0bFlTHa+aiXKMX+wYdY&#10;kCjPWYkAGN1stDHJwW29NsiIbsU36UsciOd1mrFsqPhiTqX8HWKavj9BIOxskyYtivX2ZAehzWhT&#10;lcae1IuCjcKHQ31InZmdW1FDcyQ5EcYxprUjowP8xtlAI1xx/3UnUHFm3ltqySKfzeLMJ2c2vynI&#10;wetIfR0RVhJUxQNno7kO457sHOptRy/lSQALd9TGVid5Y4vHqk7l05gm1U8rFffg2k9ZPxZ/9R0A&#10;AP//AwBQSwMEFAAGAAgAAAAhALetogPbAAAABAEAAA8AAABkcnMvZG93bnJldi54bWxMj0Frg0AQ&#10;he+F/odlCrk1axQlWNcQGgrtoYea5L5xJypxZ8WdGPPvu+2lvQw83uO9b4rNbHsx4eg7RwpWywgE&#10;Uu1MR42Cw/7teQ3Csyaje0eo4I4eNuXjQ6Fz4270hVPFjQgl5HOtoGUecil93aLVfukGpOCd3Wg1&#10;Bzk20oz6FsptL+MoyqTVHYWFVg/42mJ9qa5Wwa7ZVtkkE06T8+6d08vx8yNZKbV4mrcvIBhn/gvD&#10;D35AhzIwndyVjBe9gvAI/97gxXGSgjgpWMcZyLKQ/+HLbwAAAP//AwBQSwECLQAUAAYACAAAACEA&#10;toM4kv4AAADhAQAAEwAAAAAAAAAAAAAAAAAAAAAAW0NvbnRlbnRfVHlwZXNdLnhtbFBLAQItABQA&#10;BgAIAAAAIQA4/SH/1gAAAJQBAAALAAAAAAAAAAAAAAAAAC8BAABfcmVscy8ucmVsc1BLAQItABQA&#10;BgAIAAAAIQCaRfDlHwIAAEAEAAAOAAAAAAAAAAAAAAAAAC4CAABkcnMvZTJvRG9jLnhtbFBLAQIt&#10;ABQABgAIAAAAIQC3raID2wAAAAQBAAAPAAAAAAAAAAAAAAAAAHkEAABkcnMvZG93bnJldi54bWxQ&#10;SwUGAAAAAAQABADzAAAAgQUAAAAA&#10;">
            <v:textbox>
              <w:txbxContent>
                <w:p w:rsidR="002E4711" w:rsidRPr="0022418E" w:rsidRDefault="002E4711" w:rsidP="0022418E">
                  <w:pPr>
                    <w:jc w:val="center"/>
                    <w:rPr>
                      <w:lang w:val="id-ID"/>
                    </w:rPr>
                  </w:pPr>
                  <w:r>
                    <w:rPr>
                      <w:lang w:val="id-ID"/>
                    </w:rPr>
                    <w:t>PAD</w:t>
                  </w:r>
                </w:p>
              </w:txbxContent>
            </v:textbox>
            <w10:wrap type="none"/>
            <w10:anchorlock/>
          </v:oval>
        </w:pict>
      </w:r>
    </w:p>
    <w:p w:rsidR="0022418E" w:rsidRDefault="00DC21ED" w:rsidP="0022418E">
      <w:pPr>
        <w:spacing w:line="360" w:lineRule="auto"/>
        <w:jc w:val="both"/>
        <w:rPr>
          <w:rFonts w:ascii="Times New Roman" w:hAnsi="Times New Roman" w:cs="Times New Roman"/>
          <w:color w:val="000000"/>
          <w:sz w:val="24"/>
          <w:lang w:val="id-ID"/>
        </w:rPr>
      </w:pPr>
      <w:r w:rsidRPr="00DC21ED">
        <w:rPr>
          <w:rFonts w:ascii="Times New Roman" w:hAnsi="Times New Roman" w:cs="Times New Roman"/>
          <w:noProof/>
          <w:color w:val="000000"/>
          <w:sz w:val="24"/>
          <w:lang w:val="id-ID" w:eastAsia="id-ID"/>
        </w:rPr>
      </w:r>
      <w:r>
        <w:rPr>
          <w:rFonts w:ascii="Times New Roman" w:hAnsi="Times New Roman" w:cs="Times New Roman"/>
          <w:noProof/>
          <w:color w:val="000000"/>
          <w:sz w:val="24"/>
          <w:lang w:val="id-ID" w:eastAsia="id-ID"/>
        </w:rPr>
        <w:pict>
          <v:oval id="Oval 78" o:spid="_x0000_s1040" style="width:116.4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WoIwIAAEAEAAAOAAAAZHJzL2Uyb0RvYy54bWysU8Fu2zAMvQ/YPwi6L06yuE2NOEWRLsOA&#10;ri3Q7QMUWbaFyaJGKXGyrx8lJ1m67TTMB4E0qSfyPXJxu+8M2yn0GmzJJ6MxZ8pKqLRtSv71y/rd&#10;nDMfhK2EAatKflCe3y7fvln0rlBTaMFUChmBWF/0ruRtCK7IMi9b1Qk/AqcsBWvATgRysckqFD2h&#10;dyabjsdXWQ9YOQSpvKe/90OQLxN+XSsZnuraq8BMyam2kE5M5yae2XIhigaFa7U8liH+oYpOaEuP&#10;nqHuRRBsi/oPqE5LBA91GEnoMqhrLVXqgbqZjH/r5qUVTqVeiBzvzjT5/wcrH3fPyHRF2nFmRUcS&#10;Pe2EYdfzSE3vfEEZL+4ZY3PePYD85pmFVStso+4QoW+VqKigSczPXl2IjqerbNN/hoqQxTZAYmlf&#10;YxcBqX+2T2IczmKofWCSfk5m1/PpnDSTFMtn7/OrpFYmitNthz58VNCxaJRcGaOdj3yJQuwefIgF&#10;ieKUlRoAo6u1NiY52GxWBhm1W/J1+lIP1OdlmrGsL/lNPs0T8quYv4QYp+9vEAhbW6VJi2R9ONpB&#10;aDPYVKWxR/YiYQPxYb/ZJ2XykxQbqA5EJ8IwxrR2ZLSAPzjraYRL7r9vBSrOzCdLktxMZrM488mZ&#10;5ddTcvAysrmMCCsJquSBs8FchWFPtg5109JLk0SAhTuSsdaJ3ijxUNWxfBrTxPpxpeIeXPop69fi&#10;L38CAAD//wMAUEsDBBQABgAIAAAAIQCTiRtN2gAAAAQBAAAPAAAAZHJzL2Rvd25yZXYueG1sTI9B&#10;T4NAEIXvJv6HzZh4s0shkAZZmsbGRA8epHrfwhRI2VnCTin+e0cvennJ5E3e+16xXdygZpxC78nA&#10;ehWBQqp901Nr4OPw/LABFdhSYwdPaOALA2zL25vC5o2/0jvOFbdKQijk1kDHPOZah7pDZ8PKj0ji&#10;nfzkLMs5tbqZ7FXC3aDjKMq0sz1JQ2dHfOqwPlcXZ2Df7qps1gmnyWn/wun58+01WRtzf7fsHkEx&#10;Lvz3DD/4gg6lMB39hZqgBgMyhH9VvDiJZcbRwCbNQJeF/g9ffgMAAP//AwBQSwECLQAUAAYACAAA&#10;ACEAtoM4kv4AAADhAQAAEwAAAAAAAAAAAAAAAAAAAAAAW0NvbnRlbnRfVHlwZXNdLnhtbFBLAQIt&#10;ABQABgAIAAAAIQA4/SH/1gAAAJQBAAALAAAAAAAAAAAAAAAAAC8BAABfcmVscy8ucmVsc1BLAQIt&#10;ABQABgAIAAAAIQBHDyWoIwIAAEAEAAAOAAAAAAAAAAAAAAAAAC4CAABkcnMvZTJvRG9jLnhtbFBL&#10;AQItABQABgAIAAAAIQCTiRtN2gAAAAQBAAAPAAAAAAAAAAAAAAAAAH0EAABkcnMvZG93bnJldi54&#10;bWxQSwUGAAAAAAQABADzAAAAhAUAAAAA&#10;">
            <v:textbox>
              <w:txbxContent>
                <w:p w:rsidR="002E4711" w:rsidRPr="0022418E" w:rsidRDefault="002E4711" w:rsidP="0022418E">
                  <w:pPr>
                    <w:jc w:val="center"/>
                    <w:rPr>
                      <w:lang w:val="id-ID"/>
                    </w:rPr>
                  </w:pPr>
                  <w:r>
                    <w:rPr>
                      <w:lang w:val="id-ID"/>
                    </w:rPr>
                    <w:t>DANA PERIMBANGAN</w:t>
                  </w:r>
                </w:p>
              </w:txbxContent>
            </v:textbox>
            <w10:wrap type="none"/>
            <w10:anchorlock/>
          </v:oval>
        </w:pict>
      </w:r>
    </w:p>
    <w:p w:rsidR="0022418E" w:rsidRDefault="0022418E" w:rsidP="0022418E">
      <w:pPr>
        <w:spacing w:line="360" w:lineRule="auto"/>
        <w:jc w:val="both"/>
        <w:rPr>
          <w:rFonts w:ascii="Times New Roman" w:hAnsi="Times New Roman" w:cs="Times New Roman"/>
          <w:color w:val="000000"/>
          <w:sz w:val="24"/>
          <w:lang w:val="id-ID"/>
        </w:rPr>
      </w:pPr>
    </w:p>
    <w:p w:rsidR="009B6631" w:rsidRDefault="009B6631" w:rsidP="00E52520">
      <w:pPr>
        <w:spacing w:after="0" w:line="240" w:lineRule="auto"/>
        <w:jc w:val="center"/>
        <w:rPr>
          <w:rFonts w:ascii="Times New Roman" w:hAnsi="Times New Roman" w:cs="Times New Roman"/>
          <w:b/>
          <w:color w:val="000000"/>
          <w:sz w:val="24"/>
          <w:lang w:val="id-ID"/>
        </w:rPr>
      </w:pPr>
      <w:r>
        <w:rPr>
          <w:rFonts w:ascii="Times New Roman" w:hAnsi="Times New Roman" w:cs="Times New Roman"/>
          <w:b/>
          <w:color w:val="000000"/>
          <w:sz w:val="24"/>
        </w:rPr>
        <w:t xml:space="preserve">Gambar </w:t>
      </w:r>
      <w:r>
        <w:rPr>
          <w:rFonts w:ascii="Times New Roman" w:hAnsi="Times New Roman" w:cs="Times New Roman"/>
          <w:b/>
          <w:color w:val="000000"/>
          <w:sz w:val="24"/>
          <w:lang w:val="id-ID"/>
        </w:rPr>
        <w:t>2.1</w:t>
      </w:r>
    </w:p>
    <w:p w:rsidR="00747FAF" w:rsidRDefault="009B6631" w:rsidP="00747FAF">
      <w:pPr>
        <w:spacing w:line="240" w:lineRule="auto"/>
        <w:jc w:val="center"/>
        <w:rPr>
          <w:rFonts w:ascii="Times New Roman" w:hAnsi="Times New Roman" w:cs="Times New Roman"/>
          <w:b/>
          <w:color w:val="1D1B11"/>
          <w:sz w:val="24"/>
          <w:lang w:val="id-ID"/>
        </w:rPr>
      </w:pPr>
      <w:r w:rsidRPr="009D021E">
        <w:rPr>
          <w:rFonts w:ascii="Times New Roman" w:hAnsi="Times New Roman" w:cs="Times New Roman"/>
          <w:b/>
          <w:color w:val="1D1B11"/>
          <w:sz w:val="24"/>
        </w:rPr>
        <w:t>Hubunga</w:t>
      </w:r>
      <w:r>
        <w:rPr>
          <w:rFonts w:ascii="Times New Roman" w:hAnsi="Times New Roman" w:cs="Times New Roman"/>
          <w:b/>
          <w:color w:val="1D1B11"/>
          <w:sz w:val="24"/>
        </w:rPr>
        <w:t>n Antara Variabel Independen dengan Variabel D</w:t>
      </w:r>
      <w:r w:rsidRPr="009D021E">
        <w:rPr>
          <w:rFonts w:ascii="Times New Roman" w:hAnsi="Times New Roman" w:cs="Times New Roman"/>
          <w:b/>
          <w:color w:val="1D1B11"/>
          <w:sz w:val="24"/>
        </w:rPr>
        <w:t>ependen</w:t>
      </w:r>
    </w:p>
    <w:p w:rsidR="005202D3" w:rsidRPr="005202D3" w:rsidRDefault="005202D3" w:rsidP="00747FAF">
      <w:pPr>
        <w:spacing w:line="240" w:lineRule="auto"/>
        <w:jc w:val="center"/>
        <w:rPr>
          <w:rFonts w:ascii="Times New Roman" w:hAnsi="Times New Roman" w:cs="Times New Roman"/>
          <w:b/>
          <w:color w:val="1D1B11"/>
          <w:sz w:val="24"/>
          <w:lang w:val="id-ID"/>
        </w:rPr>
      </w:pPr>
    </w:p>
    <w:p w:rsidR="009B6631" w:rsidRPr="00A85952" w:rsidRDefault="009B6631" w:rsidP="009B6631">
      <w:pPr>
        <w:pStyle w:val="ListParagraph"/>
        <w:numPr>
          <w:ilvl w:val="1"/>
          <w:numId w:val="2"/>
        </w:numPr>
        <w:autoSpaceDE w:val="0"/>
        <w:autoSpaceDN w:val="0"/>
        <w:adjustRightInd w:val="0"/>
        <w:spacing w:after="0" w:line="360" w:lineRule="auto"/>
        <w:ind w:left="567" w:hanging="567"/>
        <w:jc w:val="both"/>
        <w:rPr>
          <w:rFonts w:ascii="Times New Roman" w:hAnsi="Times New Roman"/>
          <w:b/>
          <w:bCs/>
          <w:sz w:val="24"/>
          <w:szCs w:val="24"/>
        </w:rPr>
      </w:pPr>
      <w:r w:rsidRPr="00B664A9">
        <w:rPr>
          <w:rFonts w:ascii="Times New Roman" w:hAnsi="Times New Roman"/>
          <w:b/>
          <w:bCs/>
          <w:sz w:val="24"/>
          <w:szCs w:val="24"/>
        </w:rPr>
        <w:lastRenderedPageBreak/>
        <w:t>Hipotesis</w:t>
      </w:r>
      <w:r>
        <w:rPr>
          <w:rFonts w:ascii="Times New Roman" w:hAnsi="Times New Roman"/>
          <w:b/>
          <w:bCs/>
          <w:sz w:val="24"/>
          <w:szCs w:val="24"/>
        </w:rPr>
        <w:t xml:space="preserve"> Penelitian</w:t>
      </w:r>
    </w:p>
    <w:p w:rsidR="00875641" w:rsidRPr="00875641" w:rsidRDefault="00875641" w:rsidP="000935E9">
      <w:pPr>
        <w:pStyle w:val="ListParagraph"/>
        <w:spacing w:after="0" w:line="360" w:lineRule="auto"/>
        <w:ind w:left="0" w:firstLine="567"/>
        <w:jc w:val="both"/>
        <w:rPr>
          <w:rFonts w:ascii="Times New Roman" w:hAnsi="Times New Roman"/>
          <w:sz w:val="28"/>
        </w:rPr>
      </w:pPr>
      <w:r w:rsidRPr="00875641">
        <w:rPr>
          <w:rFonts w:ascii="Times New Roman" w:hAnsi="Times New Roman"/>
          <w:sz w:val="24"/>
        </w:rPr>
        <w:t>Hipotesis merupakan jawaban sementara terhadap rumusan masalah penelitian dan masih harus dibuktikan kebenarannya. Adapun hipotesis yang diajukan penelitian sebagai berikut ini :</w:t>
      </w:r>
    </w:p>
    <w:p w:rsidR="00875641" w:rsidRPr="009D18E5" w:rsidRDefault="00875641" w:rsidP="009D18E5">
      <w:pPr>
        <w:spacing w:after="0" w:line="360" w:lineRule="auto"/>
        <w:ind w:left="567" w:hanging="567"/>
        <w:jc w:val="both"/>
        <w:rPr>
          <w:rFonts w:ascii="Times New Roman" w:hAnsi="Times New Roman"/>
          <w:sz w:val="24"/>
          <w:lang w:val="id-ID"/>
        </w:rPr>
      </w:pPr>
      <w:r w:rsidRPr="00875641">
        <w:rPr>
          <w:rFonts w:ascii="Times New Roman" w:hAnsi="Times New Roman"/>
          <w:sz w:val="24"/>
        </w:rPr>
        <w:t>H1</w:t>
      </w:r>
      <w:r w:rsidRPr="00875641">
        <w:rPr>
          <w:rFonts w:ascii="Times New Roman" w:hAnsi="Times New Roman"/>
          <w:sz w:val="24"/>
        </w:rPr>
        <w:tab/>
        <w:t xml:space="preserve">: </w:t>
      </w:r>
      <w:r w:rsidR="009D18E5" w:rsidRPr="00875641">
        <w:rPr>
          <w:rFonts w:ascii="Times New Roman" w:hAnsi="Times New Roman"/>
          <w:sz w:val="24"/>
        </w:rPr>
        <w:t xml:space="preserve">Diduga terdapat pengaruh antara </w:t>
      </w:r>
      <w:r w:rsidR="009D18E5">
        <w:rPr>
          <w:rFonts w:ascii="Times New Roman" w:hAnsi="Times New Roman"/>
          <w:sz w:val="24"/>
          <w:lang w:val="id-ID"/>
        </w:rPr>
        <w:t>Pendapatan Asli Daerah</w:t>
      </w:r>
      <w:r w:rsidR="009D18E5" w:rsidRPr="00875641">
        <w:rPr>
          <w:rFonts w:ascii="Times New Roman" w:hAnsi="Times New Roman"/>
          <w:sz w:val="24"/>
        </w:rPr>
        <w:t xml:space="preserve"> terhadap </w:t>
      </w:r>
      <w:r w:rsidR="009D18E5">
        <w:rPr>
          <w:rFonts w:ascii="Times New Roman" w:hAnsi="Times New Roman"/>
          <w:sz w:val="24"/>
          <w:lang w:val="id-ID"/>
        </w:rPr>
        <w:t>Belanja Modal</w:t>
      </w:r>
      <w:r w:rsidR="009D18E5" w:rsidRPr="00875641">
        <w:rPr>
          <w:rFonts w:ascii="Times New Roman" w:hAnsi="Times New Roman"/>
          <w:sz w:val="24"/>
        </w:rPr>
        <w:t xml:space="preserve"> secara parsial.</w:t>
      </w:r>
    </w:p>
    <w:p w:rsidR="00875641" w:rsidRPr="00875641" w:rsidRDefault="00875641" w:rsidP="000935E9">
      <w:pPr>
        <w:spacing w:after="0" w:line="360" w:lineRule="auto"/>
        <w:ind w:left="567" w:hanging="567"/>
        <w:jc w:val="both"/>
        <w:rPr>
          <w:rFonts w:ascii="Times New Roman" w:hAnsi="Times New Roman"/>
          <w:sz w:val="24"/>
        </w:rPr>
      </w:pPr>
      <w:r w:rsidRPr="00875641">
        <w:rPr>
          <w:rFonts w:ascii="Times New Roman" w:hAnsi="Times New Roman"/>
          <w:sz w:val="24"/>
        </w:rPr>
        <w:t>H2</w:t>
      </w:r>
      <w:r w:rsidRPr="00875641">
        <w:rPr>
          <w:rFonts w:ascii="Times New Roman" w:hAnsi="Times New Roman"/>
          <w:sz w:val="24"/>
        </w:rPr>
        <w:tab/>
        <w:t xml:space="preserve">: </w:t>
      </w:r>
      <w:r w:rsidR="009D18E5" w:rsidRPr="00875641">
        <w:rPr>
          <w:rFonts w:ascii="Times New Roman" w:hAnsi="Times New Roman"/>
          <w:sz w:val="24"/>
        </w:rPr>
        <w:t xml:space="preserve">Diduga terdapat pengaruh antara </w:t>
      </w:r>
      <w:r w:rsidR="009D18E5">
        <w:rPr>
          <w:rFonts w:ascii="Times New Roman" w:hAnsi="Times New Roman"/>
          <w:sz w:val="24"/>
          <w:lang w:val="id-ID"/>
        </w:rPr>
        <w:t>Dana Perimbangan</w:t>
      </w:r>
      <w:r w:rsidR="009D18E5" w:rsidRPr="00875641">
        <w:rPr>
          <w:rFonts w:ascii="Times New Roman" w:hAnsi="Times New Roman"/>
          <w:sz w:val="24"/>
        </w:rPr>
        <w:t xml:space="preserve"> terhadap </w:t>
      </w:r>
      <w:r w:rsidR="009D18E5">
        <w:rPr>
          <w:rFonts w:ascii="Times New Roman" w:hAnsi="Times New Roman"/>
          <w:sz w:val="24"/>
          <w:lang w:val="id-ID"/>
        </w:rPr>
        <w:t>Belanja Modal</w:t>
      </w:r>
      <w:r w:rsidR="009D18E5" w:rsidRPr="00875641">
        <w:rPr>
          <w:rFonts w:ascii="Times New Roman" w:hAnsi="Times New Roman"/>
          <w:sz w:val="24"/>
        </w:rPr>
        <w:t xml:space="preserve"> secara </w:t>
      </w:r>
      <w:r w:rsidR="009D18E5">
        <w:rPr>
          <w:rFonts w:ascii="Times New Roman" w:hAnsi="Times New Roman"/>
          <w:sz w:val="24"/>
          <w:lang w:val="id-ID"/>
        </w:rPr>
        <w:t>parsial</w:t>
      </w:r>
      <w:r w:rsidR="009D18E5" w:rsidRPr="00875641">
        <w:rPr>
          <w:rFonts w:ascii="Times New Roman" w:hAnsi="Times New Roman"/>
          <w:sz w:val="24"/>
        </w:rPr>
        <w:t>.</w:t>
      </w:r>
    </w:p>
    <w:p w:rsidR="000D435F" w:rsidRPr="003E217C" w:rsidRDefault="00875641" w:rsidP="00306FDF">
      <w:pPr>
        <w:spacing w:line="360" w:lineRule="auto"/>
        <w:ind w:left="567" w:hanging="567"/>
        <w:jc w:val="both"/>
        <w:rPr>
          <w:rFonts w:ascii="Times New Roman" w:hAnsi="Times New Roman"/>
          <w:sz w:val="24"/>
          <w:lang w:val="id-ID"/>
        </w:rPr>
      </w:pPr>
      <w:r w:rsidRPr="00875641">
        <w:rPr>
          <w:rFonts w:ascii="Times New Roman" w:hAnsi="Times New Roman"/>
          <w:sz w:val="24"/>
        </w:rPr>
        <w:t>H3</w:t>
      </w:r>
      <w:r w:rsidRPr="00875641">
        <w:rPr>
          <w:rFonts w:ascii="Times New Roman" w:hAnsi="Times New Roman"/>
          <w:sz w:val="24"/>
        </w:rPr>
        <w:tab/>
        <w:t xml:space="preserve">: </w:t>
      </w:r>
      <w:r w:rsidR="009D18E5" w:rsidRPr="00875641">
        <w:rPr>
          <w:rFonts w:ascii="Times New Roman" w:hAnsi="Times New Roman"/>
          <w:sz w:val="24"/>
        </w:rPr>
        <w:t>Diduga terdapat pengaruh antara P</w:t>
      </w:r>
      <w:r w:rsidR="009D18E5">
        <w:rPr>
          <w:rFonts w:ascii="Times New Roman" w:hAnsi="Times New Roman"/>
          <w:sz w:val="24"/>
          <w:lang w:val="id-ID"/>
        </w:rPr>
        <w:t>endapatan Asli Daerah dan Dana Perimbangan</w:t>
      </w:r>
      <w:r w:rsidR="009D18E5" w:rsidRPr="00875641">
        <w:rPr>
          <w:rFonts w:ascii="Times New Roman" w:hAnsi="Times New Roman"/>
          <w:sz w:val="24"/>
        </w:rPr>
        <w:t xml:space="preserve"> terhadap </w:t>
      </w:r>
      <w:r w:rsidR="009D18E5">
        <w:rPr>
          <w:rFonts w:ascii="Times New Roman" w:hAnsi="Times New Roman"/>
          <w:sz w:val="24"/>
          <w:lang w:val="id-ID"/>
        </w:rPr>
        <w:t>Belanja Modal</w:t>
      </w:r>
      <w:r w:rsidR="009D18E5" w:rsidRPr="00875641">
        <w:rPr>
          <w:rFonts w:ascii="Times New Roman" w:hAnsi="Times New Roman"/>
          <w:sz w:val="24"/>
        </w:rPr>
        <w:t xml:space="preserve"> secara </w:t>
      </w:r>
      <w:r w:rsidR="009D18E5">
        <w:rPr>
          <w:rFonts w:ascii="Times New Roman" w:hAnsi="Times New Roman"/>
          <w:sz w:val="24"/>
          <w:lang w:val="id-ID"/>
        </w:rPr>
        <w:t>simultan</w:t>
      </w:r>
      <w:r w:rsidR="009D18E5" w:rsidRPr="00875641">
        <w:rPr>
          <w:rFonts w:ascii="Times New Roman" w:hAnsi="Times New Roman"/>
          <w:sz w:val="24"/>
        </w:rPr>
        <w:t>.</w:t>
      </w:r>
    </w:p>
    <w:sectPr w:rsidR="000D435F" w:rsidRPr="003E217C" w:rsidSect="00A5087B">
      <w:headerReference w:type="default" r:id="rId7"/>
      <w:headerReference w:type="first" r:id="rId8"/>
      <w:footerReference w:type="first" r:id="rId9"/>
      <w:pgSz w:w="11907" w:h="16839" w:code="9"/>
      <w:pgMar w:top="2268"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F3" w:rsidRDefault="003A16F3" w:rsidP="009B6631">
      <w:pPr>
        <w:spacing w:after="0" w:line="240" w:lineRule="auto"/>
      </w:pPr>
      <w:r>
        <w:separator/>
      </w:r>
    </w:p>
  </w:endnote>
  <w:endnote w:type="continuationSeparator" w:id="1">
    <w:p w:rsidR="003A16F3" w:rsidRDefault="003A16F3" w:rsidP="009B6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731635"/>
      <w:docPartObj>
        <w:docPartGallery w:val="Page Numbers (Bottom of Page)"/>
        <w:docPartUnique/>
      </w:docPartObj>
    </w:sdtPr>
    <w:sdtEndPr>
      <w:rPr>
        <w:rFonts w:ascii="Times New Roman" w:hAnsi="Times New Roman" w:cs="Times New Roman"/>
        <w:noProof/>
        <w:sz w:val="24"/>
      </w:rPr>
    </w:sdtEndPr>
    <w:sdtContent>
      <w:p w:rsidR="002E4711" w:rsidRPr="009B6631" w:rsidRDefault="00DC21ED">
        <w:pPr>
          <w:pStyle w:val="Footer"/>
          <w:jc w:val="center"/>
          <w:rPr>
            <w:rFonts w:ascii="Times New Roman" w:hAnsi="Times New Roman" w:cs="Times New Roman"/>
            <w:sz w:val="24"/>
          </w:rPr>
        </w:pPr>
        <w:r w:rsidRPr="009B6631">
          <w:rPr>
            <w:rFonts w:ascii="Times New Roman" w:hAnsi="Times New Roman" w:cs="Times New Roman"/>
            <w:sz w:val="24"/>
          </w:rPr>
          <w:fldChar w:fldCharType="begin"/>
        </w:r>
        <w:r w:rsidR="002E4711" w:rsidRPr="009B6631">
          <w:rPr>
            <w:rFonts w:ascii="Times New Roman" w:hAnsi="Times New Roman" w:cs="Times New Roman"/>
            <w:sz w:val="24"/>
          </w:rPr>
          <w:instrText xml:space="preserve"> PAGE   \* MERGEFORMAT </w:instrText>
        </w:r>
        <w:r w:rsidRPr="009B6631">
          <w:rPr>
            <w:rFonts w:ascii="Times New Roman" w:hAnsi="Times New Roman" w:cs="Times New Roman"/>
            <w:sz w:val="24"/>
          </w:rPr>
          <w:fldChar w:fldCharType="separate"/>
        </w:r>
        <w:r w:rsidR="00A5087B">
          <w:rPr>
            <w:rFonts w:ascii="Times New Roman" w:hAnsi="Times New Roman" w:cs="Times New Roman"/>
            <w:noProof/>
            <w:sz w:val="24"/>
          </w:rPr>
          <w:t>8</w:t>
        </w:r>
        <w:r w:rsidRPr="009B6631">
          <w:rPr>
            <w:rFonts w:ascii="Times New Roman" w:hAnsi="Times New Roman" w:cs="Times New Roman"/>
            <w:noProof/>
            <w:sz w:val="24"/>
          </w:rPr>
          <w:fldChar w:fldCharType="end"/>
        </w:r>
      </w:p>
    </w:sdtContent>
  </w:sdt>
  <w:p w:rsidR="002E4711" w:rsidRDefault="002E4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F3" w:rsidRDefault="003A16F3" w:rsidP="009B6631">
      <w:pPr>
        <w:spacing w:after="0" w:line="240" w:lineRule="auto"/>
      </w:pPr>
      <w:r>
        <w:separator/>
      </w:r>
    </w:p>
  </w:footnote>
  <w:footnote w:type="continuationSeparator" w:id="1">
    <w:p w:rsidR="003A16F3" w:rsidRDefault="003A16F3" w:rsidP="009B6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477088"/>
      <w:docPartObj>
        <w:docPartGallery w:val="Page Numbers (Top of Page)"/>
        <w:docPartUnique/>
      </w:docPartObj>
    </w:sdtPr>
    <w:sdtEndPr>
      <w:rPr>
        <w:rFonts w:ascii="Times New Roman" w:hAnsi="Times New Roman" w:cs="Times New Roman"/>
        <w:noProof/>
        <w:sz w:val="24"/>
      </w:rPr>
    </w:sdtEndPr>
    <w:sdtContent>
      <w:p w:rsidR="002E4711" w:rsidRPr="009B6631" w:rsidRDefault="00DC21ED">
        <w:pPr>
          <w:pStyle w:val="Header"/>
          <w:jc w:val="right"/>
          <w:rPr>
            <w:rFonts w:ascii="Times New Roman" w:hAnsi="Times New Roman" w:cs="Times New Roman"/>
            <w:sz w:val="24"/>
          </w:rPr>
        </w:pPr>
        <w:r w:rsidRPr="009B6631">
          <w:rPr>
            <w:rFonts w:ascii="Times New Roman" w:hAnsi="Times New Roman" w:cs="Times New Roman"/>
            <w:sz w:val="24"/>
          </w:rPr>
          <w:fldChar w:fldCharType="begin"/>
        </w:r>
        <w:r w:rsidR="002E4711" w:rsidRPr="009B6631">
          <w:rPr>
            <w:rFonts w:ascii="Times New Roman" w:hAnsi="Times New Roman" w:cs="Times New Roman"/>
            <w:sz w:val="24"/>
          </w:rPr>
          <w:instrText xml:space="preserve"> PAGE   \* MERGEFORMAT </w:instrText>
        </w:r>
        <w:r w:rsidRPr="009B6631">
          <w:rPr>
            <w:rFonts w:ascii="Times New Roman" w:hAnsi="Times New Roman" w:cs="Times New Roman"/>
            <w:sz w:val="24"/>
          </w:rPr>
          <w:fldChar w:fldCharType="separate"/>
        </w:r>
        <w:r w:rsidR="005202D3">
          <w:rPr>
            <w:rFonts w:ascii="Times New Roman" w:hAnsi="Times New Roman" w:cs="Times New Roman"/>
            <w:noProof/>
            <w:sz w:val="24"/>
          </w:rPr>
          <w:t>42</w:t>
        </w:r>
        <w:r w:rsidRPr="009B6631">
          <w:rPr>
            <w:rFonts w:ascii="Times New Roman" w:hAnsi="Times New Roman" w:cs="Times New Roman"/>
            <w:noProof/>
            <w:sz w:val="24"/>
          </w:rPr>
          <w:fldChar w:fldCharType="end"/>
        </w:r>
      </w:p>
    </w:sdtContent>
  </w:sdt>
  <w:p w:rsidR="002E4711" w:rsidRDefault="002E4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FE" w:rsidRDefault="00F417FE" w:rsidP="00F417FE">
    <w:pPr>
      <w:pStyle w:val="Header"/>
      <w:jc w:val="center"/>
    </w:pPr>
  </w:p>
  <w:p w:rsidR="002E4711" w:rsidRDefault="002E4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354"/>
    <w:multiLevelType w:val="hybridMultilevel"/>
    <w:tmpl w:val="D562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C4AB9"/>
    <w:multiLevelType w:val="hybridMultilevel"/>
    <w:tmpl w:val="D92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83484"/>
    <w:multiLevelType w:val="hybridMultilevel"/>
    <w:tmpl w:val="61EAC5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A7D07"/>
    <w:multiLevelType w:val="hybridMultilevel"/>
    <w:tmpl w:val="4006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10DFF"/>
    <w:multiLevelType w:val="hybridMultilevel"/>
    <w:tmpl w:val="54A8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558DE"/>
    <w:multiLevelType w:val="hybridMultilevel"/>
    <w:tmpl w:val="1B48E240"/>
    <w:lvl w:ilvl="0" w:tplc="BE0697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60468EF"/>
    <w:multiLevelType w:val="hybridMultilevel"/>
    <w:tmpl w:val="4852F4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6024E7"/>
    <w:multiLevelType w:val="hybridMultilevel"/>
    <w:tmpl w:val="DE6E9E48"/>
    <w:lvl w:ilvl="0" w:tplc="CC2EA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413443"/>
    <w:multiLevelType w:val="multilevel"/>
    <w:tmpl w:val="7CE834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803016"/>
    <w:multiLevelType w:val="hybridMultilevel"/>
    <w:tmpl w:val="8B56D0EE"/>
    <w:lvl w:ilvl="0" w:tplc="B5BA43D4">
      <w:start w:val="1"/>
      <w:numFmt w:val="decimal"/>
      <w:lvlText w:val="%1."/>
      <w:lvlJc w:val="left"/>
      <w:pPr>
        <w:ind w:left="720"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51ABC"/>
    <w:multiLevelType w:val="hybridMultilevel"/>
    <w:tmpl w:val="4502EEEE"/>
    <w:lvl w:ilvl="0" w:tplc="87704B6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8282F"/>
    <w:multiLevelType w:val="hybridMultilevel"/>
    <w:tmpl w:val="6338D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851614"/>
    <w:multiLevelType w:val="hybridMultilevel"/>
    <w:tmpl w:val="54EC3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E37A6"/>
    <w:multiLevelType w:val="hybridMultilevel"/>
    <w:tmpl w:val="D5747B70"/>
    <w:lvl w:ilvl="0" w:tplc="E00243E8">
      <w:start w:val="1"/>
      <w:numFmt w:val="decimal"/>
      <w:lvlText w:val="%1."/>
      <w:lvlJc w:val="left"/>
      <w:pPr>
        <w:ind w:left="720" w:hanging="360"/>
      </w:pPr>
      <w:rPr>
        <w:rFonts w:ascii="Times New Roman" w:eastAsia="Calibri" w:hAnsi="Times New Roman" w:cs="Arial"/>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1382"/>
    <w:multiLevelType w:val="hybridMultilevel"/>
    <w:tmpl w:val="0E46E070"/>
    <w:lvl w:ilvl="0" w:tplc="EFAC23B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135D12"/>
    <w:multiLevelType w:val="hybridMultilevel"/>
    <w:tmpl w:val="D5B40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565C83"/>
    <w:multiLevelType w:val="hybridMultilevel"/>
    <w:tmpl w:val="5F188114"/>
    <w:lvl w:ilvl="0" w:tplc="A72CAF4E">
      <w:start w:val="1"/>
      <w:numFmt w:val="decimal"/>
      <w:lvlText w:val="%1."/>
      <w:lvlJc w:val="left"/>
      <w:pPr>
        <w:ind w:left="720" w:hanging="360"/>
      </w:pPr>
      <w:rPr>
        <w:rFonts w:hint="default"/>
      </w:rPr>
    </w:lvl>
    <w:lvl w:ilvl="1" w:tplc="81A4D1F2">
      <w:start w:val="1"/>
      <w:numFmt w:val="decimal"/>
      <w:lvlText w:val="%2."/>
      <w:lvlJc w:val="left"/>
      <w:pPr>
        <w:ind w:left="1440" w:hanging="360"/>
      </w:pPr>
      <w:rPr>
        <w:rFonts w:ascii="Times New Roman" w:eastAsia="Calibri" w:hAnsi="Times New Roman" w:cs="Arial"/>
      </w:rPr>
    </w:lvl>
    <w:lvl w:ilvl="2" w:tplc="554A59DA">
      <w:start w:val="1"/>
      <w:numFmt w:val="upperLetter"/>
      <w:lvlText w:val="%3."/>
      <w:lvlJc w:val="left"/>
      <w:pPr>
        <w:ind w:left="2340" w:hanging="360"/>
      </w:pPr>
      <w:rPr>
        <w:rFonts w:hint="default"/>
      </w:rPr>
    </w:lvl>
    <w:lvl w:ilvl="3" w:tplc="0CA8D0B4">
      <w:start w:val="1"/>
      <w:numFmt w:val="decimal"/>
      <w:lvlText w:val="%4)"/>
      <w:lvlJc w:val="left"/>
      <w:pPr>
        <w:ind w:left="2880" w:hanging="360"/>
      </w:pPr>
      <w:rPr>
        <w:rFonts w:eastAsia="Calibri" w:cs="Aria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67BDD"/>
    <w:multiLevelType w:val="hybridMultilevel"/>
    <w:tmpl w:val="5980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20878"/>
    <w:multiLevelType w:val="hybridMultilevel"/>
    <w:tmpl w:val="31F4C0CA"/>
    <w:lvl w:ilvl="0" w:tplc="F7729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038EF"/>
    <w:multiLevelType w:val="hybridMultilevel"/>
    <w:tmpl w:val="C29A085C"/>
    <w:lvl w:ilvl="0" w:tplc="E88AB8CA">
      <w:start w:val="1"/>
      <w:numFmt w:val="decimal"/>
      <w:lvlText w:val="%1."/>
      <w:lvlJc w:val="left"/>
      <w:pPr>
        <w:ind w:left="720" w:hanging="360"/>
      </w:pPr>
      <w:rPr>
        <w:rFonts w:ascii="Times New Roman" w:eastAsia="Calibri"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62688"/>
    <w:multiLevelType w:val="hybridMultilevel"/>
    <w:tmpl w:val="2062B956"/>
    <w:lvl w:ilvl="0" w:tplc="C008A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276178"/>
    <w:multiLevelType w:val="hybridMultilevel"/>
    <w:tmpl w:val="BD24C898"/>
    <w:lvl w:ilvl="0" w:tplc="DAE41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D36F2E"/>
    <w:multiLevelType w:val="hybridMultilevel"/>
    <w:tmpl w:val="F6A6F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017CE"/>
    <w:multiLevelType w:val="hybridMultilevel"/>
    <w:tmpl w:val="EAE86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308EF"/>
    <w:multiLevelType w:val="hybridMultilevel"/>
    <w:tmpl w:val="B82A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B2E7A"/>
    <w:multiLevelType w:val="hybridMultilevel"/>
    <w:tmpl w:val="35AC5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B25861"/>
    <w:multiLevelType w:val="hybridMultilevel"/>
    <w:tmpl w:val="573C14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809071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8631DB"/>
    <w:multiLevelType w:val="hybridMultilevel"/>
    <w:tmpl w:val="BFB2BD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90349C"/>
    <w:multiLevelType w:val="hybridMultilevel"/>
    <w:tmpl w:val="4796D10A"/>
    <w:lvl w:ilvl="0" w:tplc="D68654E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ED24C9F"/>
    <w:multiLevelType w:val="hybridMultilevel"/>
    <w:tmpl w:val="CFFCB0A8"/>
    <w:lvl w:ilvl="0" w:tplc="C8C4A2DA">
      <w:start w:val="1"/>
      <w:numFmt w:val="decimal"/>
      <w:lvlText w:val="%1."/>
      <w:lvlJc w:val="left"/>
      <w:pPr>
        <w:ind w:left="720"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52ADF"/>
    <w:multiLevelType w:val="hybridMultilevel"/>
    <w:tmpl w:val="C37CEDDC"/>
    <w:lvl w:ilvl="0" w:tplc="986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3B31AC"/>
    <w:multiLevelType w:val="hybridMultilevel"/>
    <w:tmpl w:val="3698F29E"/>
    <w:lvl w:ilvl="0" w:tplc="04090019">
      <w:start w:val="1"/>
      <w:numFmt w:val="lowerLetter"/>
      <w:lvlText w:val="%1."/>
      <w:lvlJc w:val="left"/>
      <w:pPr>
        <w:ind w:left="360" w:hanging="360"/>
      </w:pPr>
    </w:lvl>
    <w:lvl w:ilvl="1" w:tplc="04090019">
      <w:start w:val="1"/>
      <w:numFmt w:val="lowerLetter"/>
      <w:lvlText w:val="%2."/>
      <w:lvlJc w:val="left"/>
      <w:pPr>
        <w:ind w:left="1800" w:hanging="360"/>
      </w:pPr>
    </w:lvl>
    <w:lvl w:ilvl="2" w:tplc="52EC817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48102A"/>
    <w:multiLevelType w:val="hybridMultilevel"/>
    <w:tmpl w:val="111E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24"/>
  </w:num>
  <w:num w:numId="5">
    <w:abstractNumId w:val="12"/>
  </w:num>
  <w:num w:numId="6">
    <w:abstractNumId w:val="23"/>
  </w:num>
  <w:num w:numId="7">
    <w:abstractNumId w:val="16"/>
  </w:num>
  <w:num w:numId="8">
    <w:abstractNumId w:val="26"/>
  </w:num>
  <w:num w:numId="9">
    <w:abstractNumId w:val="31"/>
  </w:num>
  <w:num w:numId="10">
    <w:abstractNumId w:val="29"/>
  </w:num>
  <w:num w:numId="11">
    <w:abstractNumId w:val="9"/>
  </w:num>
  <w:num w:numId="12">
    <w:abstractNumId w:val="28"/>
  </w:num>
  <w:num w:numId="13">
    <w:abstractNumId w:val="4"/>
  </w:num>
  <w:num w:numId="14">
    <w:abstractNumId w:val="3"/>
  </w:num>
  <w:num w:numId="15">
    <w:abstractNumId w:val="17"/>
  </w:num>
  <w:num w:numId="16">
    <w:abstractNumId w:val="0"/>
  </w:num>
  <w:num w:numId="17">
    <w:abstractNumId w:val="30"/>
  </w:num>
  <w:num w:numId="18">
    <w:abstractNumId w:val="7"/>
  </w:num>
  <w:num w:numId="19">
    <w:abstractNumId w:val="32"/>
  </w:num>
  <w:num w:numId="20">
    <w:abstractNumId w:val="22"/>
  </w:num>
  <w:num w:numId="21">
    <w:abstractNumId w:val="1"/>
  </w:num>
  <w:num w:numId="22">
    <w:abstractNumId w:val="20"/>
  </w:num>
  <w:num w:numId="23">
    <w:abstractNumId w:val="18"/>
  </w:num>
  <w:num w:numId="24">
    <w:abstractNumId w:val="21"/>
  </w:num>
  <w:num w:numId="25">
    <w:abstractNumId w:val="11"/>
  </w:num>
  <w:num w:numId="26">
    <w:abstractNumId w:val="6"/>
  </w:num>
  <w:num w:numId="27">
    <w:abstractNumId w:val="2"/>
  </w:num>
  <w:num w:numId="28">
    <w:abstractNumId w:val="25"/>
  </w:num>
  <w:num w:numId="29">
    <w:abstractNumId w:val="27"/>
  </w:num>
  <w:num w:numId="30">
    <w:abstractNumId w:val="5"/>
  </w:num>
  <w:num w:numId="31">
    <w:abstractNumId w:val="15"/>
  </w:num>
  <w:num w:numId="32">
    <w:abstractNumId w:val="1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6631"/>
    <w:rsid w:val="00003B68"/>
    <w:rsid w:val="00004EB4"/>
    <w:rsid w:val="00025ED5"/>
    <w:rsid w:val="000333B6"/>
    <w:rsid w:val="00034743"/>
    <w:rsid w:val="00035BAA"/>
    <w:rsid w:val="00042BFF"/>
    <w:rsid w:val="00047E94"/>
    <w:rsid w:val="00050D6C"/>
    <w:rsid w:val="0005212C"/>
    <w:rsid w:val="00055C8E"/>
    <w:rsid w:val="00060C16"/>
    <w:rsid w:val="000651A2"/>
    <w:rsid w:val="00066DD9"/>
    <w:rsid w:val="000716CF"/>
    <w:rsid w:val="00071FB5"/>
    <w:rsid w:val="00080E6C"/>
    <w:rsid w:val="00081BFA"/>
    <w:rsid w:val="000827D1"/>
    <w:rsid w:val="000906D9"/>
    <w:rsid w:val="0009359C"/>
    <w:rsid w:val="000935E9"/>
    <w:rsid w:val="00093BD0"/>
    <w:rsid w:val="000971EC"/>
    <w:rsid w:val="000A0C38"/>
    <w:rsid w:val="000A191E"/>
    <w:rsid w:val="000A5B91"/>
    <w:rsid w:val="000A69DD"/>
    <w:rsid w:val="000B57C4"/>
    <w:rsid w:val="000B61B9"/>
    <w:rsid w:val="000B628F"/>
    <w:rsid w:val="000B6837"/>
    <w:rsid w:val="000B7BA8"/>
    <w:rsid w:val="000D13F0"/>
    <w:rsid w:val="000D435F"/>
    <w:rsid w:val="000D7590"/>
    <w:rsid w:val="000E11A8"/>
    <w:rsid w:val="000E1FB6"/>
    <w:rsid w:val="000E3A15"/>
    <w:rsid w:val="000E3A95"/>
    <w:rsid w:val="000E44C4"/>
    <w:rsid w:val="000E495C"/>
    <w:rsid w:val="000E78E9"/>
    <w:rsid w:val="000E7CC9"/>
    <w:rsid w:val="000F1948"/>
    <w:rsid w:val="000F40C7"/>
    <w:rsid w:val="000F43AD"/>
    <w:rsid w:val="000F51E0"/>
    <w:rsid w:val="00113A5A"/>
    <w:rsid w:val="00114AAE"/>
    <w:rsid w:val="00114C4D"/>
    <w:rsid w:val="0012114D"/>
    <w:rsid w:val="00121816"/>
    <w:rsid w:val="001260C5"/>
    <w:rsid w:val="00130532"/>
    <w:rsid w:val="00133CC6"/>
    <w:rsid w:val="0013482C"/>
    <w:rsid w:val="00135C25"/>
    <w:rsid w:val="00137964"/>
    <w:rsid w:val="00137981"/>
    <w:rsid w:val="00145012"/>
    <w:rsid w:val="00146A5B"/>
    <w:rsid w:val="001471E3"/>
    <w:rsid w:val="00151AC7"/>
    <w:rsid w:val="00154A96"/>
    <w:rsid w:val="001565A6"/>
    <w:rsid w:val="0016001B"/>
    <w:rsid w:val="001619DE"/>
    <w:rsid w:val="001648EC"/>
    <w:rsid w:val="00165DFB"/>
    <w:rsid w:val="001756AD"/>
    <w:rsid w:val="00177C8A"/>
    <w:rsid w:val="00180C56"/>
    <w:rsid w:val="00181411"/>
    <w:rsid w:val="00184741"/>
    <w:rsid w:val="00187D93"/>
    <w:rsid w:val="00192F7B"/>
    <w:rsid w:val="001A0C2B"/>
    <w:rsid w:val="001A3FFB"/>
    <w:rsid w:val="001A6780"/>
    <w:rsid w:val="001B0D06"/>
    <w:rsid w:val="001C0D7A"/>
    <w:rsid w:val="001C3EE5"/>
    <w:rsid w:val="001C59D5"/>
    <w:rsid w:val="001D30D5"/>
    <w:rsid w:val="001D5159"/>
    <w:rsid w:val="001F017E"/>
    <w:rsid w:val="001F3AE3"/>
    <w:rsid w:val="00202A8F"/>
    <w:rsid w:val="0021505F"/>
    <w:rsid w:val="00215CDC"/>
    <w:rsid w:val="00223E2F"/>
    <w:rsid w:val="0022418E"/>
    <w:rsid w:val="002259B1"/>
    <w:rsid w:val="00230E32"/>
    <w:rsid w:val="002321CB"/>
    <w:rsid w:val="00235E39"/>
    <w:rsid w:val="002450A1"/>
    <w:rsid w:val="0024527E"/>
    <w:rsid w:val="00245FA1"/>
    <w:rsid w:val="0025052D"/>
    <w:rsid w:val="00252CB8"/>
    <w:rsid w:val="00260364"/>
    <w:rsid w:val="00264F01"/>
    <w:rsid w:val="00264F69"/>
    <w:rsid w:val="002717E0"/>
    <w:rsid w:val="00271C61"/>
    <w:rsid w:val="002730BC"/>
    <w:rsid w:val="00284D80"/>
    <w:rsid w:val="00285F1F"/>
    <w:rsid w:val="0029270B"/>
    <w:rsid w:val="00295470"/>
    <w:rsid w:val="00296117"/>
    <w:rsid w:val="00297562"/>
    <w:rsid w:val="00297AFB"/>
    <w:rsid w:val="002A2863"/>
    <w:rsid w:val="002A38AA"/>
    <w:rsid w:val="002B0760"/>
    <w:rsid w:val="002B2F60"/>
    <w:rsid w:val="002B3AE5"/>
    <w:rsid w:val="002B3BE0"/>
    <w:rsid w:val="002B62DC"/>
    <w:rsid w:val="002B7405"/>
    <w:rsid w:val="002C032E"/>
    <w:rsid w:val="002C4521"/>
    <w:rsid w:val="002C6AD9"/>
    <w:rsid w:val="002D0B8D"/>
    <w:rsid w:val="002D11C3"/>
    <w:rsid w:val="002D2A11"/>
    <w:rsid w:val="002D3DB7"/>
    <w:rsid w:val="002D4FC1"/>
    <w:rsid w:val="002D6FB1"/>
    <w:rsid w:val="002E0C33"/>
    <w:rsid w:val="002E3387"/>
    <w:rsid w:val="002E4711"/>
    <w:rsid w:val="002E5510"/>
    <w:rsid w:val="002F79D3"/>
    <w:rsid w:val="003023E2"/>
    <w:rsid w:val="0030594A"/>
    <w:rsid w:val="00306FDF"/>
    <w:rsid w:val="00310364"/>
    <w:rsid w:val="0031590A"/>
    <w:rsid w:val="00316B91"/>
    <w:rsid w:val="00324C44"/>
    <w:rsid w:val="0033045A"/>
    <w:rsid w:val="003311E5"/>
    <w:rsid w:val="00332788"/>
    <w:rsid w:val="00333A6E"/>
    <w:rsid w:val="003352D0"/>
    <w:rsid w:val="00335B7B"/>
    <w:rsid w:val="00344F90"/>
    <w:rsid w:val="00345A04"/>
    <w:rsid w:val="003479C5"/>
    <w:rsid w:val="00352531"/>
    <w:rsid w:val="00356E00"/>
    <w:rsid w:val="00364E0F"/>
    <w:rsid w:val="00372631"/>
    <w:rsid w:val="0037670D"/>
    <w:rsid w:val="00384831"/>
    <w:rsid w:val="0039554D"/>
    <w:rsid w:val="003A16F3"/>
    <w:rsid w:val="003A680E"/>
    <w:rsid w:val="003A71D4"/>
    <w:rsid w:val="003B4045"/>
    <w:rsid w:val="003C12F6"/>
    <w:rsid w:val="003C3A9C"/>
    <w:rsid w:val="003C45B4"/>
    <w:rsid w:val="003C5E08"/>
    <w:rsid w:val="003D20DA"/>
    <w:rsid w:val="003D3066"/>
    <w:rsid w:val="003D4042"/>
    <w:rsid w:val="003E0B3D"/>
    <w:rsid w:val="003E1438"/>
    <w:rsid w:val="003E1C41"/>
    <w:rsid w:val="003E217C"/>
    <w:rsid w:val="003E23F1"/>
    <w:rsid w:val="003F05BC"/>
    <w:rsid w:val="003F0608"/>
    <w:rsid w:val="003F4F23"/>
    <w:rsid w:val="004038EA"/>
    <w:rsid w:val="00403C6B"/>
    <w:rsid w:val="004139EA"/>
    <w:rsid w:val="00414E22"/>
    <w:rsid w:val="00415467"/>
    <w:rsid w:val="004157A6"/>
    <w:rsid w:val="00420EC3"/>
    <w:rsid w:val="004323DD"/>
    <w:rsid w:val="00434570"/>
    <w:rsid w:val="00443107"/>
    <w:rsid w:val="00443400"/>
    <w:rsid w:val="00447130"/>
    <w:rsid w:val="004563C4"/>
    <w:rsid w:val="004621F5"/>
    <w:rsid w:val="004700BE"/>
    <w:rsid w:val="004764C8"/>
    <w:rsid w:val="0047731C"/>
    <w:rsid w:val="00485DD8"/>
    <w:rsid w:val="0048711B"/>
    <w:rsid w:val="00487C32"/>
    <w:rsid w:val="00491EE8"/>
    <w:rsid w:val="004A411E"/>
    <w:rsid w:val="004A6325"/>
    <w:rsid w:val="004B6132"/>
    <w:rsid w:val="004C0E60"/>
    <w:rsid w:val="004D02DF"/>
    <w:rsid w:val="004D224D"/>
    <w:rsid w:val="004D4A72"/>
    <w:rsid w:val="004E3488"/>
    <w:rsid w:val="004E5454"/>
    <w:rsid w:val="004E54CE"/>
    <w:rsid w:val="004E7CAA"/>
    <w:rsid w:val="004F0707"/>
    <w:rsid w:val="004F5416"/>
    <w:rsid w:val="0050221A"/>
    <w:rsid w:val="00503723"/>
    <w:rsid w:val="005045F8"/>
    <w:rsid w:val="0050527D"/>
    <w:rsid w:val="00506481"/>
    <w:rsid w:val="0051093F"/>
    <w:rsid w:val="00512A52"/>
    <w:rsid w:val="00514D1F"/>
    <w:rsid w:val="00515A3B"/>
    <w:rsid w:val="005202D3"/>
    <w:rsid w:val="0053104F"/>
    <w:rsid w:val="0053168C"/>
    <w:rsid w:val="00531CBF"/>
    <w:rsid w:val="0053579C"/>
    <w:rsid w:val="00535E7A"/>
    <w:rsid w:val="00542FEB"/>
    <w:rsid w:val="00544618"/>
    <w:rsid w:val="00546350"/>
    <w:rsid w:val="005470DD"/>
    <w:rsid w:val="00551F63"/>
    <w:rsid w:val="005553B9"/>
    <w:rsid w:val="005569BD"/>
    <w:rsid w:val="00557639"/>
    <w:rsid w:val="00560C12"/>
    <w:rsid w:val="00563E21"/>
    <w:rsid w:val="00570371"/>
    <w:rsid w:val="00572940"/>
    <w:rsid w:val="00572B7C"/>
    <w:rsid w:val="00573F86"/>
    <w:rsid w:val="00574854"/>
    <w:rsid w:val="00575163"/>
    <w:rsid w:val="005765EE"/>
    <w:rsid w:val="0057752B"/>
    <w:rsid w:val="00581025"/>
    <w:rsid w:val="00581740"/>
    <w:rsid w:val="0058426D"/>
    <w:rsid w:val="00585EE4"/>
    <w:rsid w:val="005876A5"/>
    <w:rsid w:val="005A02C5"/>
    <w:rsid w:val="005A7EE3"/>
    <w:rsid w:val="005B0914"/>
    <w:rsid w:val="005B1925"/>
    <w:rsid w:val="005B7797"/>
    <w:rsid w:val="005C14DC"/>
    <w:rsid w:val="005C37C8"/>
    <w:rsid w:val="005C7721"/>
    <w:rsid w:val="005D26F3"/>
    <w:rsid w:val="005E193A"/>
    <w:rsid w:val="005E5833"/>
    <w:rsid w:val="00601025"/>
    <w:rsid w:val="00612832"/>
    <w:rsid w:val="006128D2"/>
    <w:rsid w:val="0062779E"/>
    <w:rsid w:val="0063136D"/>
    <w:rsid w:val="00633B24"/>
    <w:rsid w:val="006353B8"/>
    <w:rsid w:val="00636EFA"/>
    <w:rsid w:val="006428BB"/>
    <w:rsid w:val="00644181"/>
    <w:rsid w:val="00644F61"/>
    <w:rsid w:val="00645435"/>
    <w:rsid w:val="00645F96"/>
    <w:rsid w:val="0064609D"/>
    <w:rsid w:val="00651B46"/>
    <w:rsid w:val="0065237C"/>
    <w:rsid w:val="00652C93"/>
    <w:rsid w:val="00653C2A"/>
    <w:rsid w:val="006570E1"/>
    <w:rsid w:val="00657319"/>
    <w:rsid w:val="00660559"/>
    <w:rsid w:val="00660B9A"/>
    <w:rsid w:val="00661690"/>
    <w:rsid w:val="00663AE0"/>
    <w:rsid w:val="006674DB"/>
    <w:rsid w:val="00667E43"/>
    <w:rsid w:val="006714A9"/>
    <w:rsid w:val="00677CA9"/>
    <w:rsid w:val="00692BC7"/>
    <w:rsid w:val="006937AF"/>
    <w:rsid w:val="006A15E9"/>
    <w:rsid w:val="006A4A2A"/>
    <w:rsid w:val="006A6C37"/>
    <w:rsid w:val="006C0EFD"/>
    <w:rsid w:val="006C1D22"/>
    <w:rsid w:val="006C1F1A"/>
    <w:rsid w:val="006C2CA7"/>
    <w:rsid w:val="006C4993"/>
    <w:rsid w:val="006C5E00"/>
    <w:rsid w:val="006D4BB4"/>
    <w:rsid w:val="006D6EB5"/>
    <w:rsid w:val="006D7536"/>
    <w:rsid w:val="006E029F"/>
    <w:rsid w:val="006E0F96"/>
    <w:rsid w:val="006E31B5"/>
    <w:rsid w:val="006E63D7"/>
    <w:rsid w:val="006F151A"/>
    <w:rsid w:val="00701553"/>
    <w:rsid w:val="007058D9"/>
    <w:rsid w:val="00705F15"/>
    <w:rsid w:val="00707C5E"/>
    <w:rsid w:val="00710544"/>
    <w:rsid w:val="00715728"/>
    <w:rsid w:val="00720E68"/>
    <w:rsid w:val="00723B11"/>
    <w:rsid w:val="00724775"/>
    <w:rsid w:val="00724DD5"/>
    <w:rsid w:val="007319C6"/>
    <w:rsid w:val="00742028"/>
    <w:rsid w:val="00744A46"/>
    <w:rsid w:val="00747FAF"/>
    <w:rsid w:val="00750BC3"/>
    <w:rsid w:val="0075683A"/>
    <w:rsid w:val="00777E3C"/>
    <w:rsid w:val="00785672"/>
    <w:rsid w:val="007869DA"/>
    <w:rsid w:val="00791D30"/>
    <w:rsid w:val="00796B85"/>
    <w:rsid w:val="00796FC8"/>
    <w:rsid w:val="007A32A6"/>
    <w:rsid w:val="007A39D9"/>
    <w:rsid w:val="007B0F68"/>
    <w:rsid w:val="007B3E3D"/>
    <w:rsid w:val="007B5861"/>
    <w:rsid w:val="007B61BD"/>
    <w:rsid w:val="007B7313"/>
    <w:rsid w:val="007C2172"/>
    <w:rsid w:val="007C5E04"/>
    <w:rsid w:val="007D7DE4"/>
    <w:rsid w:val="007E68A1"/>
    <w:rsid w:val="007F0369"/>
    <w:rsid w:val="007F37A4"/>
    <w:rsid w:val="00803452"/>
    <w:rsid w:val="00804E3E"/>
    <w:rsid w:val="00806F2F"/>
    <w:rsid w:val="0081055D"/>
    <w:rsid w:val="00811EFE"/>
    <w:rsid w:val="008137E9"/>
    <w:rsid w:val="00815040"/>
    <w:rsid w:val="00825047"/>
    <w:rsid w:val="00826D22"/>
    <w:rsid w:val="008310FD"/>
    <w:rsid w:val="008366CD"/>
    <w:rsid w:val="00841DBD"/>
    <w:rsid w:val="00842BA9"/>
    <w:rsid w:val="00852FF8"/>
    <w:rsid w:val="00854CA1"/>
    <w:rsid w:val="0085559E"/>
    <w:rsid w:val="00855B66"/>
    <w:rsid w:val="00855F93"/>
    <w:rsid w:val="0085727D"/>
    <w:rsid w:val="0086156D"/>
    <w:rsid w:val="008652A5"/>
    <w:rsid w:val="0087094A"/>
    <w:rsid w:val="00871542"/>
    <w:rsid w:val="00873484"/>
    <w:rsid w:val="00875641"/>
    <w:rsid w:val="00877739"/>
    <w:rsid w:val="00881129"/>
    <w:rsid w:val="0088379A"/>
    <w:rsid w:val="00884EA4"/>
    <w:rsid w:val="00890D7B"/>
    <w:rsid w:val="00897B11"/>
    <w:rsid w:val="008A193E"/>
    <w:rsid w:val="008A1E5D"/>
    <w:rsid w:val="008A3174"/>
    <w:rsid w:val="008A512D"/>
    <w:rsid w:val="008A78BF"/>
    <w:rsid w:val="008B07CD"/>
    <w:rsid w:val="008B0B20"/>
    <w:rsid w:val="008B2291"/>
    <w:rsid w:val="008B4BEA"/>
    <w:rsid w:val="008B566F"/>
    <w:rsid w:val="008B5AED"/>
    <w:rsid w:val="008B68E1"/>
    <w:rsid w:val="008C1DC4"/>
    <w:rsid w:val="008D144B"/>
    <w:rsid w:val="008D28FB"/>
    <w:rsid w:val="008D459B"/>
    <w:rsid w:val="008E5324"/>
    <w:rsid w:val="008F7BE7"/>
    <w:rsid w:val="00902C54"/>
    <w:rsid w:val="009044CC"/>
    <w:rsid w:val="0090771D"/>
    <w:rsid w:val="00907F3A"/>
    <w:rsid w:val="009106E7"/>
    <w:rsid w:val="0091517F"/>
    <w:rsid w:val="009155BD"/>
    <w:rsid w:val="00936DF1"/>
    <w:rsid w:val="00941217"/>
    <w:rsid w:val="009412FA"/>
    <w:rsid w:val="00942EF3"/>
    <w:rsid w:val="00943A7F"/>
    <w:rsid w:val="00945300"/>
    <w:rsid w:val="00945A92"/>
    <w:rsid w:val="009508B0"/>
    <w:rsid w:val="00956635"/>
    <w:rsid w:val="00961418"/>
    <w:rsid w:val="00961429"/>
    <w:rsid w:val="009614E7"/>
    <w:rsid w:val="0096244F"/>
    <w:rsid w:val="00963264"/>
    <w:rsid w:val="0096606F"/>
    <w:rsid w:val="00966920"/>
    <w:rsid w:val="009671D4"/>
    <w:rsid w:val="00972C01"/>
    <w:rsid w:val="00974C07"/>
    <w:rsid w:val="00975A4F"/>
    <w:rsid w:val="00980972"/>
    <w:rsid w:val="0098492F"/>
    <w:rsid w:val="00990CA6"/>
    <w:rsid w:val="009925C4"/>
    <w:rsid w:val="009967AF"/>
    <w:rsid w:val="009A03A1"/>
    <w:rsid w:val="009A5990"/>
    <w:rsid w:val="009B6631"/>
    <w:rsid w:val="009C059C"/>
    <w:rsid w:val="009C6FF6"/>
    <w:rsid w:val="009D023E"/>
    <w:rsid w:val="009D0EE2"/>
    <w:rsid w:val="009D18E5"/>
    <w:rsid w:val="009D28EE"/>
    <w:rsid w:val="009D5966"/>
    <w:rsid w:val="009D6B57"/>
    <w:rsid w:val="009E0493"/>
    <w:rsid w:val="009E3FBD"/>
    <w:rsid w:val="009E47B6"/>
    <w:rsid w:val="009F35DF"/>
    <w:rsid w:val="009F374A"/>
    <w:rsid w:val="00A00185"/>
    <w:rsid w:val="00A00D48"/>
    <w:rsid w:val="00A010C8"/>
    <w:rsid w:val="00A028C4"/>
    <w:rsid w:val="00A0339A"/>
    <w:rsid w:val="00A06171"/>
    <w:rsid w:val="00A064DA"/>
    <w:rsid w:val="00A12B9F"/>
    <w:rsid w:val="00A175C7"/>
    <w:rsid w:val="00A21088"/>
    <w:rsid w:val="00A21EBD"/>
    <w:rsid w:val="00A31F06"/>
    <w:rsid w:val="00A40D04"/>
    <w:rsid w:val="00A42C48"/>
    <w:rsid w:val="00A45459"/>
    <w:rsid w:val="00A45AF2"/>
    <w:rsid w:val="00A5087B"/>
    <w:rsid w:val="00A52D72"/>
    <w:rsid w:val="00A64ED3"/>
    <w:rsid w:val="00A67D98"/>
    <w:rsid w:val="00A71A47"/>
    <w:rsid w:val="00A73611"/>
    <w:rsid w:val="00A762AA"/>
    <w:rsid w:val="00A7687D"/>
    <w:rsid w:val="00A82806"/>
    <w:rsid w:val="00A84AE8"/>
    <w:rsid w:val="00AA0E87"/>
    <w:rsid w:val="00AA1113"/>
    <w:rsid w:val="00AA54BA"/>
    <w:rsid w:val="00AB6E78"/>
    <w:rsid w:val="00AC0655"/>
    <w:rsid w:val="00AC299E"/>
    <w:rsid w:val="00AC3CD7"/>
    <w:rsid w:val="00AC4744"/>
    <w:rsid w:val="00AC5E50"/>
    <w:rsid w:val="00AD4FF3"/>
    <w:rsid w:val="00AD78DA"/>
    <w:rsid w:val="00AE13C8"/>
    <w:rsid w:val="00AF18CC"/>
    <w:rsid w:val="00AF2614"/>
    <w:rsid w:val="00AF2B28"/>
    <w:rsid w:val="00B00668"/>
    <w:rsid w:val="00B0692F"/>
    <w:rsid w:val="00B110C4"/>
    <w:rsid w:val="00B16183"/>
    <w:rsid w:val="00B20C99"/>
    <w:rsid w:val="00B22767"/>
    <w:rsid w:val="00B22DC0"/>
    <w:rsid w:val="00B23BCA"/>
    <w:rsid w:val="00B24F27"/>
    <w:rsid w:val="00B266EF"/>
    <w:rsid w:val="00B30D00"/>
    <w:rsid w:val="00B30E6A"/>
    <w:rsid w:val="00B332A4"/>
    <w:rsid w:val="00B35D8D"/>
    <w:rsid w:val="00B36535"/>
    <w:rsid w:val="00B40493"/>
    <w:rsid w:val="00B4115F"/>
    <w:rsid w:val="00B43444"/>
    <w:rsid w:val="00B534D9"/>
    <w:rsid w:val="00B56571"/>
    <w:rsid w:val="00B6126F"/>
    <w:rsid w:val="00B62625"/>
    <w:rsid w:val="00B65B8D"/>
    <w:rsid w:val="00B7491B"/>
    <w:rsid w:val="00B80327"/>
    <w:rsid w:val="00B940D2"/>
    <w:rsid w:val="00BA15BB"/>
    <w:rsid w:val="00BA4F47"/>
    <w:rsid w:val="00BA63E5"/>
    <w:rsid w:val="00BA655A"/>
    <w:rsid w:val="00BC281E"/>
    <w:rsid w:val="00BC4068"/>
    <w:rsid w:val="00BC4D7F"/>
    <w:rsid w:val="00BC4F69"/>
    <w:rsid w:val="00BC646B"/>
    <w:rsid w:val="00BC6F78"/>
    <w:rsid w:val="00BD2162"/>
    <w:rsid w:val="00BD3B27"/>
    <w:rsid w:val="00BE501D"/>
    <w:rsid w:val="00BE7649"/>
    <w:rsid w:val="00BF3CC6"/>
    <w:rsid w:val="00C007C9"/>
    <w:rsid w:val="00C00AD6"/>
    <w:rsid w:val="00C012CC"/>
    <w:rsid w:val="00C01E49"/>
    <w:rsid w:val="00C049EA"/>
    <w:rsid w:val="00C065FE"/>
    <w:rsid w:val="00C06892"/>
    <w:rsid w:val="00C15711"/>
    <w:rsid w:val="00C159F7"/>
    <w:rsid w:val="00C21AB4"/>
    <w:rsid w:val="00C21C3D"/>
    <w:rsid w:val="00C2202B"/>
    <w:rsid w:val="00C236F3"/>
    <w:rsid w:val="00C25AA0"/>
    <w:rsid w:val="00C26B37"/>
    <w:rsid w:val="00C30334"/>
    <w:rsid w:val="00C33354"/>
    <w:rsid w:val="00C421EA"/>
    <w:rsid w:val="00C42B2B"/>
    <w:rsid w:val="00C42DB3"/>
    <w:rsid w:val="00C45685"/>
    <w:rsid w:val="00C51D05"/>
    <w:rsid w:val="00C53E51"/>
    <w:rsid w:val="00C617E4"/>
    <w:rsid w:val="00C6230F"/>
    <w:rsid w:val="00C67C12"/>
    <w:rsid w:val="00C720F2"/>
    <w:rsid w:val="00C72971"/>
    <w:rsid w:val="00C7582F"/>
    <w:rsid w:val="00C77E2A"/>
    <w:rsid w:val="00C80ECF"/>
    <w:rsid w:val="00C91EAE"/>
    <w:rsid w:val="00C93077"/>
    <w:rsid w:val="00C94143"/>
    <w:rsid w:val="00C9555F"/>
    <w:rsid w:val="00C979B7"/>
    <w:rsid w:val="00CA05D9"/>
    <w:rsid w:val="00CA11AB"/>
    <w:rsid w:val="00CA2653"/>
    <w:rsid w:val="00CA2911"/>
    <w:rsid w:val="00CA5CFD"/>
    <w:rsid w:val="00CB3E73"/>
    <w:rsid w:val="00CB5EC1"/>
    <w:rsid w:val="00CC0368"/>
    <w:rsid w:val="00CC442C"/>
    <w:rsid w:val="00CC51F8"/>
    <w:rsid w:val="00CC7690"/>
    <w:rsid w:val="00CD154F"/>
    <w:rsid w:val="00CD2BB5"/>
    <w:rsid w:val="00CD463F"/>
    <w:rsid w:val="00CE56EC"/>
    <w:rsid w:val="00CE5A6E"/>
    <w:rsid w:val="00CF2CEA"/>
    <w:rsid w:val="00CF4CD4"/>
    <w:rsid w:val="00D03954"/>
    <w:rsid w:val="00D05D55"/>
    <w:rsid w:val="00D109DA"/>
    <w:rsid w:val="00D12305"/>
    <w:rsid w:val="00D13CA7"/>
    <w:rsid w:val="00D2250F"/>
    <w:rsid w:val="00D24111"/>
    <w:rsid w:val="00D311E1"/>
    <w:rsid w:val="00D32009"/>
    <w:rsid w:val="00D33817"/>
    <w:rsid w:val="00D3404B"/>
    <w:rsid w:val="00D34D9E"/>
    <w:rsid w:val="00D37E4A"/>
    <w:rsid w:val="00D46C51"/>
    <w:rsid w:val="00D62C36"/>
    <w:rsid w:val="00D62E56"/>
    <w:rsid w:val="00D64455"/>
    <w:rsid w:val="00D65C44"/>
    <w:rsid w:val="00D67124"/>
    <w:rsid w:val="00D73A28"/>
    <w:rsid w:val="00D73C11"/>
    <w:rsid w:val="00D74451"/>
    <w:rsid w:val="00D83F8E"/>
    <w:rsid w:val="00D86B0F"/>
    <w:rsid w:val="00D924A9"/>
    <w:rsid w:val="00D97097"/>
    <w:rsid w:val="00DA7F62"/>
    <w:rsid w:val="00DB4BDD"/>
    <w:rsid w:val="00DB5F90"/>
    <w:rsid w:val="00DB72D3"/>
    <w:rsid w:val="00DC21E4"/>
    <w:rsid w:val="00DC21ED"/>
    <w:rsid w:val="00DC22B5"/>
    <w:rsid w:val="00DC7921"/>
    <w:rsid w:val="00DD16F7"/>
    <w:rsid w:val="00DD1F6B"/>
    <w:rsid w:val="00DE2CC0"/>
    <w:rsid w:val="00DE37C6"/>
    <w:rsid w:val="00DE3F7C"/>
    <w:rsid w:val="00DE472A"/>
    <w:rsid w:val="00DE6CF8"/>
    <w:rsid w:val="00DF3B4C"/>
    <w:rsid w:val="00DF4B5E"/>
    <w:rsid w:val="00DF72D4"/>
    <w:rsid w:val="00E063BE"/>
    <w:rsid w:val="00E1005B"/>
    <w:rsid w:val="00E153D5"/>
    <w:rsid w:val="00E15705"/>
    <w:rsid w:val="00E24CA6"/>
    <w:rsid w:val="00E25BB4"/>
    <w:rsid w:val="00E31FE9"/>
    <w:rsid w:val="00E3207B"/>
    <w:rsid w:val="00E32210"/>
    <w:rsid w:val="00E40DA4"/>
    <w:rsid w:val="00E412F4"/>
    <w:rsid w:val="00E427F9"/>
    <w:rsid w:val="00E4486D"/>
    <w:rsid w:val="00E51C0E"/>
    <w:rsid w:val="00E52520"/>
    <w:rsid w:val="00E54323"/>
    <w:rsid w:val="00E5524A"/>
    <w:rsid w:val="00E576E2"/>
    <w:rsid w:val="00E62E21"/>
    <w:rsid w:val="00E656CC"/>
    <w:rsid w:val="00E7001C"/>
    <w:rsid w:val="00E71B5D"/>
    <w:rsid w:val="00E7325D"/>
    <w:rsid w:val="00E73702"/>
    <w:rsid w:val="00E73FE8"/>
    <w:rsid w:val="00E7547C"/>
    <w:rsid w:val="00E75E1C"/>
    <w:rsid w:val="00E77F19"/>
    <w:rsid w:val="00E8649C"/>
    <w:rsid w:val="00E87307"/>
    <w:rsid w:val="00E96D67"/>
    <w:rsid w:val="00EA033F"/>
    <w:rsid w:val="00EA378D"/>
    <w:rsid w:val="00EA6482"/>
    <w:rsid w:val="00EA698C"/>
    <w:rsid w:val="00EB0336"/>
    <w:rsid w:val="00EB124E"/>
    <w:rsid w:val="00EB594B"/>
    <w:rsid w:val="00EB670A"/>
    <w:rsid w:val="00EB75F1"/>
    <w:rsid w:val="00EC183A"/>
    <w:rsid w:val="00EC2780"/>
    <w:rsid w:val="00EC4F3C"/>
    <w:rsid w:val="00EC532F"/>
    <w:rsid w:val="00EC6D7F"/>
    <w:rsid w:val="00ED27D3"/>
    <w:rsid w:val="00ED300C"/>
    <w:rsid w:val="00ED303B"/>
    <w:rsid w:val="00ED649B"/>
    <w:rsid w:val="00EE23DF"/>
    <w:rsid w:val="00EE7213"/>
    <w:rsid w:val="00EE7FD7"/>
    <w:rsid w:val="00EF0200"/>
    <w:rsid w:val="00EF2685"/>
    <w:rsid w:val="00F00915"/>
    <w:rsid w:val="00F00D8C"/>
    <w:rsid w:val="00F12368"/>
    <w:rsid w:val="00F20F90"/>
    <w:rsid w:val="00F22064"/>
    <w:rsid w:val="00F2291E"/>
    <w:rsid w:val="00F25B0B"/>
    <w:rsid w:val="00F26F48"/>
    <w:rsid w:val="00F27729"/>
    <w:rsid w:val="00F27D90"/>
    <w:rsid w:val="00F32FF9"/>
    <w:rsid w:val="00F34C25"/>
    <w:rsid w:val="00F34C73"/>
    <w:rsid w:val="00F34F01"/>
    <w:rsid w:val="00F417FE"/>
    <w:rsid w:val="00F419B2"/>
    <w:rsid w:val="00F41A87"/>
    <w:rsid w:val="00F46358"/>
    <w:rsid w:val="00F4687C"/>
    <w:rsid w:val="00F50DE5"/>
    <w:rsid w:val="00F538BD"/>
    <w:rsid w:val="00F54FDD"/>
    <w:rsid w:val="00F62CFE"/>
    <w:rsid w:val="00F62E7B"/>
    <w:rsid w:val="00F630F7"/>
    <w:rsid w:val="00F67FDD"/>
    <w:rsid w:val="00F71A97"/>
    <w:rsid w:val="00F73701"/>
    <w:rsid w:val="00F74E5D"/>
    <w:rsid w:val="00F75CC1"/>
    <w:rsid w:val="00F83445"/>
    <w:rsid w:val="00F835C7"/>
    <w:rsid w:val="00F86D2E"/>
    <w:rsid w:val="00F870DD"/>
    <w:rsid w:val="00F87B51"/>
    <w:rsid w:val="00F87D49"/>
    <w:rsid w:val="00F87EF2"/>
    <w:rsid w:val="00F9730C"/>
    <w:rsid w:val="00FB0393"/>
    <w:rsid w:val="00FB1E04"/>
    <w:rsid w:val="00FB22E9"/>
    <w:rsid w:val="00FB2EF3"/>
    <w:rsid w:val="00FB7444"/>
    <w:rsid w:val="00FC1F17"/>
    <w:rsid w:val="00FC6A00"/>
    <w:rsid w:val="00FD6E6C"/>
    <w:rsid w:val="00FD6EB0"/>
    <w:rsid w:val="00FE10E4"/>
    <w:rsid w:val="00FE1CDA"/>
    <w:rsid w:val="00FE61BB"/>
    <w:rsid w:val="00FF178E"/>
    <w:rsid w:val="00FF2FBA"/>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AutoShape 65"/>
        <o:r id="V:Rule6" type="connector" idref="#AutoShape 51"/>
        <o:r id="V:Rule7" type="connector" idref="#AutoShape 64"/>
        <o:r id="V:Rule8"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31"/>
    <w:rPr>
      <w:rFonts w:ascii="Calibri" w:eastAsia="Calibri" w:hAnsi="Calibri" w:cs="Arial"/>
    </w:rPr>
  </w:style>
  <w:style w:type="paragraph" w:styleId="Heading2">
    <w:name w:val="heading 2"/>
    <w:basedOn w:val="Normal"/>
    <w:next w:val="Normal"/>
    <w:link w:val="Heading2Char"/>
    <w:uiPriority w:val="9"/>
    <w:semiHidden/>
    <w:unhideWhenUsed/>
    <w:qFormat/>
    <w:rsid w:val="009B663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6631"/>
    <w:rPr>
      <w:rFonts w:ascii="Cambria" w:eastAsia="Times New Roman" w:hAnsi="Cambria" w:cs="Times New Roman"/>
      <w:b/>
      <w:bCs/>
      <w:i/>
      <w:iCs/>
      <w:sz w:val="28"/>
      <w:szCs w:val="28"/>
    </w:rPr>
  </w:style>
  <w:style w:type="paragraph" w:styleId="ListParagraph">
    <w:name w:val="List Paragraph"/>
    <w:aliases w:val="spasi 2 taiiii,skripsi"/>
    <w:basedOn w:val="Normal"/>
    <w:link w:val="ListParagraphChar"/>
    <w:uiPriority w:val="34"/>
    <w:qFormat/>
    <w:rsid w:val="009B6631"/>
    <w:pPr>
      <w:spacing w:after="200" w:line="276" w:lineRule="auto"/>
      <w:ind w:left="720"/>
      <w:contextualSpacing/>
    </w:pPr>
    <w:rPr>
      <w:rFonts w:eastAsia="Times New Roman" w:cs="Times New Roman"/>
      <w:lang w:val="id-ID" w:eastAsia="id-ID"/>
    </w:rPr>
  </w:style>
  <w:style w:type="paragraph" w:styleId="NoSpacing">
    <w:name w:val="No Spacing"/>
    <w:uiPriority w:val="1"/>
    <w:qFormat/>
    <w:rsid w:val="009B6631"/>
    <w:pPr>
      <w:spacing w:after="0" w:line="240" w:lineRule="auto"/>
    </w:pPr>
    <w:rPr>
      <w:rFonts w:ascii="Calibri" w:eastAsia="Calibri" w:hAnsi="Calibri" w:cs="Arial"/>
      <w:lang w:val="id-ID"/>
    </w:rPr>
  </w:style>
  <w:style w:type="character" w:styleId="Emphasis">
    <w:name w:val="Emphasis"/>
    <w:uiPriority w:val="20"/>
    <w:qFormat/>
    <w:rsid w:val="009B6631"/>
    <w:rPr>
      <w:i/>
      <w:iCs/>
    </w:rPr>
  </w:style>
  <w:style w:type="character" w:customStyle="1" w:styleId="ListParagraphChar">
    <w:name w:val="List Paragraph Char"/>
    <w:aliases w:val="spasi 2 taiiii Char,skripsi Char"/>
    <w:link w:val="ListParagraph"/>
    <w:uiPriority w:val="34"/>
    <w:locked/>
    <w:rsid w:val="009B6631"/>
    <w:rPr>
      <w:rFonts w:ascii="Calibri" w:eastAsia="Times New Roman" w:hAnsi="Calibri" w:cs="Times New Roman"/>
      <w:lang w:val="id-ID" w:eastAsia="id-ID"/>
    </w:rPr>
  </w:style>
  <w:style w:type="character" w:customStyle="1" w:styleId="apple-converted-space">
    <w:name w:val="apple-converted-space"/>
    <w:rsid w:val="009B6631"/>
  </w:style>
  <w:style w:type="paragraph" w:styleId="Header">
    <w:name w:val="header"/>
    <w:basedOn w:val="Normal"/>
    <w:link w:val="HeaderChar"/>
    <w:uiPriority w:val="99"/>
    <w:unhideWhenUsed/>
    <w:rsid w:val="009B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31"/>
    <w:rPr>
      <w:rFonts w:ascii="Calibri" w:eastAsia="Calibri" w:hAnsi="Calibri" w:cs="Arial"/>
    </w:rPr>
  </w:style>
  <w:style w:type="paragraph" w:styleId="Footer">
    <w:name w:val="footer"/>
    <w:basedOn w:val="Normal"/>
    <w:link w:val="FooterChar"/>
    <w:uiPriority w:val="99"/>
    <w:unhideWhenUsed/>
    <w:rsid w:val="009B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31"/>
    <w:rPr>
      <w:rFonts w:ascii="Calibri" w:eastAsia="Calibri" w:hAnsi="Calibri" w:cs="Arial"/>
    </w:rPr>
  </w:style>
  <w:style w:type="character" w:customStyle="1" w:styleId="a">
    <w:name w:val="a"/>
    <w:basedOn w:val="DefaultParagraphFont"/>
    <w:rsid w:val="00742028"/>
  </w:style>
  <w:style w:type="character" w:customStyle="1" w:styleId="l7">
    <w:name w:val="l7"/>
    <w:basedOn w:val="DefaultParagraphFont"/>
    <w:rsid w:val="00742028"/>
  </w:style>
  <w:style w:type="character" w:customStyle="1" w:styleId="l6">
    <w:name w:val="l6"/>
    <w:basedOn w:val="DefaultParagraphFont"/>
    <w:rsid w:val="00742028"/>
  </w:style>
  <w:style w:type="character" w:customStyle="1" w:styleId="l8">
    <w:name w:val="l8"/>
    <w:basedOn w:val="DefaultParagraphFont"/>
    <w:rsid w:val="00742028"/>
  </w:style>
  <w:style w:type="character" w:customStyle="1" w:styleId="l11">
    <w:name w:val="l11"/>
    <w:basedOn w:val="DefaultParagraphFont"/>
    <w:rsid w:val="00BD2162"/>
  </w:style>
  <w:style w:type="character" w:customStyle="1" w:styleId="l9">
    <w:name w:val="l9"/>
    <w:basedOn w:val="DefaultParagraphFont"/>
    <w:rsid w:val="00BD2162"/>
  </w:style>
  <w:style w:type="character" w:customStyle="1" w:styleId="l10">
    <w:name w:val="l10"/>
    <w:basedOn w:val="DefaultParagraphFont"/>
    <w:rsid w:val="00BD2162"/>
  </w:style>
  <w:style w:type="character" w:customStyle="1" w:styleId="l">
    <w:name w:val="l"/>
    <w:basedOn w:val="DefaultParagraphFont"/>
    <w:rsid w:val="00BD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31"/>
    <w:rPr>
      <w:rFonts w:ascii="Calibri" w:eastAsia="Calibri" w:hAnsi="Calibri" w:cs="Arial"/>
    </w:rPr>
  </w:style>
  <w:style w:type="paragraph" w:styleId="Heading2">
    <w:name w:val="heading 2"/>
    <w:basedOn w:val="Normal"/>
    <w:next w:val="Normal"/>
    <w:link w:val="Heading2Char"/>
    <w:uiPriority w:val="9"/>
    <w:semiHidden/>
    <w:unhideWhenUsed/>
    <w:qFormat/>
    <w:rsid w:val="009B663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6631"/>
    <w:rPr>
      <w:rFonts w:ascii="Cambria" w:eastAsia="Times New Roman" w:hAnsi="Cambria" w:cs="Times New Roman"/>
      <w:b/>
      <w:bCs/>
      <w:i/>
      <w:iCs/>
      <w:sz w:val="28"/>
      <w:szCs w:val="28"/>
    </w:rPr>
  </w:style>
  <w:style w:type="paragraph" w:styleId="ListParagraph">
    <w:name w:val="List Paragraph"/>
    <w:aliases w:val="spasi 2 taiiii,skripsi"/>
    <w:basedOn w:val="Normal"/>
    <w:link w:val="ListParagraphChar"/>
    <w:uiPriority w:val="34"/>
    <w:qFormat/>
    <w:rsid w:val="009B6631"/>
    <w:pPr>
      <w:spacing w:after="200" w:line="276" w:lineRule="auto"/>
      <w:ind w:left="720"/>
      <w:contextualSpacing/>
    </w:pPr>
    <w:rPr>
      <w:rFonts w:eastAsia="Times New Roman" w:cs="Times New Roman"/>
      <w:lang w:val="id-ID" w:eastAsia="id-ID"/>
    </w:rPr>
  </w:style>
  <w:style w:type="paragraph" w:styleId="NoSpacing">
    <w:name w:val="No Spacing"/>
    <w:uiPriority w:val="1"/>
    <w:qFormat/>
    <w:rsid w:val="009B6631"/>
    <w:pPr>
      <w:spacing w:after="0" w:line="240" w:lineRule="auto"/>
    </w:pPr>
    <w:rPr>
      <w:rFonts w:ascii="Calibri" w:eastAsia="Calibri" w:hAnsi="Calibri" w:cs="Arial"/>
      <w:lang w:val="id-ID"/>
    </w:rPr>
  </w:style>
  <w:style w:type="character" w:styleId="Emphasis">
    <w:name w:val="Emphasis"/>
    <w:uiPriority w:val="20"/>
    <w:qFormat/>
    <w:rsid w:val="009B6631"/>
    <w:rPr>
      <w:i/>
      <w:iCs/>
    </w:rPr>
  </w:style>
  <w:style w:type="character" w:customStyle="1" w:styleId="ListParagraphChar">
    <w:name w:val="List Paragraph Char"/>
    <w:aliases w:val="spasi 2 taiiii Char,skripsi Char"/>
    <w:link w:val="ListParagraph"/>
    <w:uiPriority w:val="34"/>
    <w:locked/>
    <w:rsid w:val="009B6631"/>
    <w:rPr>
      <w:rFonts w:ascii="Calibri" w:eastAsia="Times New Roman" w:hAnsi="Calibri" w:cs="Times New Roman"/>
      <w:lang w:val="id-ID" w:eastAsia="id-ID"/>
    </w:rPr>
  </w:style>
  <w:style w:type="character" w:customStyle="1" w:styleId="apple-converted-space">
    <w:name w:val="apple-converted-space"/>
    <w:rsid w:val="009B6631"/>
  </w:style>
  <w:style w:type="paragraph" w:styleId="Header">
    <w:name w:val="header"/>
    <w:basedOn w:val="Normal"/>
    <w:link w:val="HeaderChar"/>
    <w:uiPriority w:val="99"/>
    <w:unhideWhenUsed/>
    <w:rsid w:val="009B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31"/>
    <w:rPr>
      <w:rFonts w:ascii="Calibri" w:eastAsia="Calibri" w:hAnsi="Calibri" w:cs="Arial"/>
    </w:rPr>
  </w:style>
  <w:style w:type="paragraph" w:styleId="Footer">
    <w:name w:val="footer"/>
    <w:basedOn w:val="Normal"/>
    <w:link w:val="FooterChar"/>
    <w:uiPriority w:val="99"/>
    <w:unhideWhenUsed/>
    <w:rsid w:val="009B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31"/>
    <w:rPr>
      <w:rFonts w:ascii="Calibri" w:eastAsia="Calibri" w:hAnsi="Calibri" w:cs="Arial"/>
    </w:rPr>
  </w:style>
  <w:style w:type="character" w:customStyle="1" w:styleId="a">
    <w:name w:val="a"/>
    <w:basedOn w:val="DefaultParagraphFont"/>
    <w:rsid w:val="00742028"/>
  </w:style>
  <w:style w:type="character" w:customStyle="1" w:styleId="l7">
    <w:name w:val="l7"/>
    <w:basedOn w:val="DefaultParagraphFont"/>
    <w:rsid w:val="00742028"/>
  </w:style>
  <w:style w:type="character" w:customStyle="1" w:styleId="l6">
    <w:name w:val="l6"/>
    <w:basedOn w:val="DefaultParagraphFont"/>
    <w:rsid w:val="00742028"/>
  </w:style>
  <w:style w:type="character" w:customStyle="1" w:styleId="l8">
    <w:name w:val="l8"/>
    <w:basedOn w:val="DefaultParagraphFont"/>
    <w:rsid w:val="00742028"/>
  </w:style>
  <w:style w:type="character" w:customStyle="1" w:styleId="l11">
    <w:name w:val="l11"/>
    <w:basedOn w:val="DefaultParagraphFont"/>
    <w:rsid w:val="00BD2162"/>
  </w:style>
  <w:style w:type="character" w:customStyle="1" w:styleId="l9">
    <w:name w:val="l9"/>
    <w:basedOn w:val="DefaultParagraphFont"/>
    <w:rsid w:val="00BD2162"/>
  </w:style>
  <w:style w:type="character" w:customStyle="1" w:styleId="l10">
    <w:name w:val="l10"/>
    <w:basedOn w:val="DefaultParagraphFont"/>
    <w:rsid w:val="00BD2162"/>
  </w:style>
  <w:style w:type="character" w:customStyle="1" w:styleId="l">
    <w:name w:val="l"/>
    <w:basedOn w:val="DefaultParagraphFont"/>
    <w:rsid w:val="00BD2162"/>
  </w:style>
</w:styles>
</file>

<file path=word/webSettings.xml><?xml version="1.0" encoding="utf-8"?>
<w:webSettings xmlns:r="http://schemas.openxmlformats.org/officeDocument/2006/relationships" xmlns:w="http://schemas.openxmlformats.org/wordprocessingml/2006/main">
  <w:divs>
    <w:div w:id="501745671">
      <w:bodyDiv w:val="1"/>
      <w:marLeft w:val="0"/>
      <w:marRight w:val="0"/>
      <w:marTop w:val="0"/>
      <w:marBottom w:val="0"/>
      <w:divBdr>
        <w:top w:val="none" w:sz="0" w:space="0" w:color="auto"/>
        <w:left w:val="none" w:sz="0" w:space="0" w:color="auto"/>
        <w:bottom w:val="none" w:sz="0" w:space="0" w:color="auto"/>
        <w:right w:val="none" w:sz="0" w:space="0" w:color="auto"/>
      </w:divBdr>
      <w:divsChild>
        <w:div w:id="1490750510">
          <w:marLeft w:val="0"/>
          <w:marRight w:val="0"/>
          <w:marTop w:val="0"/>
          <w:marBottom w:val="0"/>
          <w:divBdr>
            <w:top w:val="none" w:sz="0" w:space="0" w:color="auto"/>
            <w:left w:val="none" w:sz="0" w:space="0" w:color="auto"/>
            <w:bottom w:val="none" w:sz="0" w:space="0" w:color="auto"/>
            <w:right w:val="none" w:sz="0" w:space="0" w:color="auto"/>
          </w:divBdr>
        </w:div>
        <w:div w:id="1314144633">
          <w:marLeft w:val="0"/>
          <w:marRight w:val="0"/>
          <w:marTop w:val="0"/>
          <w:marBottom w:val="0"/>
          <w:divBdr>
            <w:top w:val="none" w:sz="0" w:space="0" w:color="auto"/>
            <w:left w:val="none" w:sz="0" w:space="0" w:color="auto"/>
            <w:bottom w:val="none" w:sz="0" w:space="0" w:color="auto"/>
            <w:right w:val="none" w:sz="0" w:space="0" w:color="auto"/>
          </w:divBdr>
        </w:div>
        <w:div w:id="1803184779">
          <w:marLeft w:val="0"/>
          <w:marRight w:val="0"/>
          <w:marTop w:val="0"/>
          <w:marBottom w:val="0"/>
          <w:divBdr>
            <w:top w:val="none" w:sz="0" w:space="0" w:color="auto"/>
            <w:left w:val="none" w:sz="0" w:space="0" w:color="auto"/>
            <w:bottom w:val="none" w:sz="0" w:space="0" w:color="auto"/>
            <w:right w:val="none" w:sz="0" w:space="0" w:color="auto"/>
          </w:divBdr>
        </w:div>
        <w:div w:id="178663299">
          <w:marLeft w:val="0"/>
          <w:marRight w:val="0"/>
          <w:marTop w:val="0"/>
          <w:marBottom w:val="0"/>
          <w:divBdr>
            <w:top w:val="none" w:sz="0" w:space="0" w:color="auto"/>
            <w:left w:val="none" w:sz="0" w:space="0" w:color="auto"/>
            <w:bottom w:val="none" w:sz="0" w:space="0" w:color="auto"/>
            <w:right w:val="none" w:sz="0" w:space="0" w:color="auto"/>
          </w:divBdr>
        </w:div>
        <w:div w:id="1046636341">
          <w:marLeft w:val="0"/>
          <w:marRight w:val="0"/>
          <w:marTop w:val="0"/>
          <w:marBottom w:val="0"/>
          <w:divBdr>
            <w:top w:val="none" w:sz="0" w:space="0" w:color="auto"/>
            <w:left w:val="none" w:sz="0" w:space="0" w:color="auto"/>
            <w:bottom w:val="none" w:sz="0" w:space="0" w:color="auto"/>
            <w:right w:val="none" w:sz="0" w:space="0" w:color="auto"/>
          </w:divBdr>
        </w:div>
        <w:div w:id="365953835">
          <w:marLeft w:val="0"/>
          <w:marRight w:val="0"/>
          <w:marTop w:val="0"/>
          <w:marBottom w:val="0"/>
          <w:divBdr>
            <w:top w:val="none" w:sz="0" w:space="0" w:color="auto"/>
            <w:left w:val="none" w:sz="0" w:space="0" w:color="auto"/>
            <w:bottom w:val="none" w:sz="0" w:space="0" w:color="auto"/>
            <w:right w:val="none" w:sz="0" w:space="0" w:color="auto"/>
          </w:divBdr>
        </w:div>
      </w:divsChild>
    </w:div>
    <w:div w:id="902447531">
      <w:bodyDiv w:val="1"/>
      <w:marLeft w:val="0"/>
      <w:marRight w:val="0"/>
      <w:marTop w:val="0"/>
      <w:marBottom w:val="0"/>
      <w:divBdr>
        <w:top w:val="none" w:sz="0" w:space="0" w:color="auto"/>
        <w:left w:val="none" w:sz="0" w:space="0" w:color="auto"/>
        <w:bottom w:val="none" w:sz="0" w:space="0" w:color="auto"/>
        <w:right w:val="none" w:sz="0" w:space="0" w:color="auto"/>
      </w:divBdr>
      <w:divsChild>
        <w:div w:id="612322964">
          <w:marLeft w:val="0"/>
          <w:marRight w:val="0"/>
          <w:marTop w:val="0"/>
          <w:marBottom w:val="0"/>
          <w:divBdr>
            <w:top w:val="none" w:sz="0" w:space="0" w:color="auto"/>
            <w:left w:val="none" w:sz="0" w:space="0" w:color="auto"/>
            <w:bottom w:val="none" w:sz="0" w:space="0" w:color="auto"/>
            <w:right w:val="none" w:sz="0" w:space="0" w:color="auto"/>
          </w:divBdr>
        </w:div>
        <w:div w:id="365646666">
          <w:marLeft w:val="0"/>
          <w:marRight w:val="0"/>
          <w:marTop w:val="0"/>
          <w:marBottom w:val="0"/>
          <w:divBdr>
            <w:top w:val="none" w:sz="0" w:space="0" w:color="auto"/>
            <w:left w:val="none" w:sz="0" w:space="0" w:color="auto"/>
            <w:bottom w:val="none" w:sz="0" w:space="0" w:color="auto"/>
            <w:right w:val="none" w:sz="0" w:space="0" w:color="auto"/>
          </w:divBdr>
        </w:div>
        <w:div w:id="1624114706">
          <w:marLeft w:val="0"/>
          <w:marRight w:val="0"/>
          <w:marTop w:val="0"/>
          <w:marBottom w:val="0"/>
          <w:divBdr>
            <w:top w:val="none" w:sz="0" w:space="0" w:color="auto"/>
            <w:left w:val="none" w:sz="0" w:space="0" w:color="auto"/>
            <w:bottom w:val="none" w:sz="0" w:space="0" w:color="auto"/>
            <w:right w:val="none" w:sz="0" w:space="0" w:color="auto"/>
          </w:divBdr>
        </w:div>
        <w:div w:id="2069842496">
          <w:marLeft w:val="0"/>
          <w:marRight w:val="0"/>
          <w:marTop w:val="0"/>
          <w:marBottom w:val="0"/>
          <w:divBdr>
            <w:top w:val="none" w:sz="0" w:space="0" w:color="auto"/>
            <w:left w:val="none" w:sz="0" w:space="0" w:color="auto"/>
            <w:bottom w:val="none" w:sz="0" w:space="0" w:color="auto"/>
            <w:right w:val="none" w:sz="0" w:space="0" w:color="auto"/>
          </w:divBdr>
        </w:div>
        <w:div w:id="484246597">
          <w:marLeft w:val="0"/>
          <w:marRight w:val="0"/>
          <w:marTop w:val="0"/>
          <w:marBottom w:val="0"/>
          <w:divBdr>
            <w:top w:val="none" w:sz="0" w:space="0" w:color="auto"/>
            <w:left w:val="none" w:sz="0" w:space="0" w:color="auto"/>
            <w:bottom w:val="none" w:sz="0" w:space="0" w:color="auto"/>
            <w:right w:val="none" w:sz="0" w:space="0" w:color="auto"/>
          </w:divBdr>
        </w:div>
        <w:div w:id="1288119552">
          <w:marLeft w:val="0"/>
          <w:marRight w:val="0"/>
          <w:marTop w:val="0"/>
          <w:marBottom w:val="0"/>
          <w:divBdr>
            <w:top w:val="none" w:sz="0" w:space="0" w:color="auto"/>
            <w:left w:val="none" w:sz="0" w:space="0" w:color="auto"/>
            <w:bottom w:val="none" w:sz="0" w:space="0" w:color="auto"/>
            <w:right w:val="none" w:sz="0" w:space="0" w:color="auto"/>
          </w:divBdr>
        </w:div>
        <w:div w:id="298875542">
          <w:marLeft w:val="0"/>
          <w:marRight w:val="0"/>
          <w:marTop w:val="0"/>
          <w:marBottom w:val="0"/>
          <w:divBdr>
            <w:top w:val="none" w:sz="0" w:space="0" w:color="auto"/>
            <w:left w:val="none" w:sz="0" w:space="0" w:color="auto"/>
            <w:bottom w:val="none" w:sz="0" w:space="0" w:color="auto"/>
            <w:right w:val="none" w:sz="0" w:space="0" w:color="auto"/>
          </w:divBdr>
        </w:div>
        <w:div w:id="2030599779">
          <w:marLeft w:val="0"/>
          <w:marRight w:val="0"/>
          <w:marTop w:val="0"/>
          <w:marBottom w:val="0"/>
          <w:divBdr>
            <w:top w:val="none" w:sz="0" w:space="0" w:color="auto"/>
            <w:left w:val="none" w:sz="0" w:space="0" w:color="auto"/>
            <w:bottom w:val="none" w:sz="0" w:space="0" w:color="auto"/>
            <w:right w:val="none" w:sz="0" w:space="0" w:color="auto"/>
          </w:divBdr>
        </w:div>
        <w:div w:id="118574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35</Pages>
  <Words>9176</Words>
  <Characters>52308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Windows 7</cp:lastModifiedBy>
  <cp:revision>233</cp:revision>
  <dcterms:created xsi:type="dcterms:W3CDTF">2018-07-06T05:48:00Z</dcterms:created>
  <dcterms:modified xsi:type="dcterms:W3CDTF">2018-08-02T09:05:00Z</dcterms:modified>
</cp:coreProperties>
</file>