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1A" w:rsidRPr="00D05DB2" w:rsidRDefault="00572D1A" w:rsidP="00572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05DB2">
        <w:rPr>
          <w:rFonts w:ascii="Times New Roman" w:hAnsi="Times New Roman" w:cs="Times New Roman"/>
          <w:b/>
          <w:sz w:val="24"/>
          <w:szCs w:val="24"/>
          <w:lang w:val="en-ID"/>
        </w:rPr>
        <w:t>BAB V</w:t>
      </w:r>
    </w:p>
    <w:p w:rsidR="008955B0" w:rsidRDefault="00572D1A" w:rsidP="00572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05DB2"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</w:p>
    <w:p w:rsidR="00572D1A" w:rsidRDefault="00572D1A" w:rsidP="00572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572D1A" w:rsidRDefault="00572D1A" w:rsidP="00572D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5.1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Kesimpulan</w:t>
      </w:r>
      <w:proofErr w:type="spellEnd"/>
    </w:p>
    <w:p w:rsidR="00572D1A" w:rsidRDefault="00572D1A" w:rsidP="00CA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Daerah, Dana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Modal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</w:t>
      </w:r>
      <w:r w:rsidR="004D7976">
        <w:rPr>
          <w:rFonts w:ascii="Times New Roman" w:hAnsi="Times New Roman" w:cs="Times New Roman"/>
          <w:sz w:val="24"/>
          <w:szCs w:val="24"/>
          <w:lang w:val="en-ID"/>
        </w:rPr>
        <w:t>paten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/ Kota di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Provinsi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Sumatera Selatan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2013-2016.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976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D7976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="004D797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D7976" w:rsidRDefault="004D7976" w:rsidP="00CA75F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Pajak</w:t>
      </w:r>
      <w:proofErr w:type="spellEnd"/>
      <w:r>
        <w:rPr>
          <w:rFonts w:ascii="Times New Roman" w:hAnsi="Times New Roman"/>
          <w:sz w:val="24"/>
        </w:rPr>
        <w:t xml:space="preserve"> Daerah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parsial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tidak</w:t>
      </w:r>
      <w:proofErr w:type="spellEnd"/>
      <w:r w:rsidR="00CA75F4"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berpengaruh</w:t>
      </w:r>
      <w:proofErr w:type="spellEnd"/>
      <w:r w:rsidR="00CA75F4"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dan</w:t>
      </w:r>
      <w:proofErr w:type="spellEnd"/>
      <w:r w:rsidR="00CA75F4"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tidak</w:t>
      </w:r>
      <w:proofErr w:type="spellEnd"/>
      <w:r w:rsidR="00CA75F4"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signifikan</w:t>
      </w:r>
      <w:proofErr w:type="spellEnd"/>
      <w:r w:rsidR="00CA75F4"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terhadap</w:t>
      </w:r>
      <w:proofErr w:type="spellEnd"/>
      <w:r w:rsidR="00CA75F4">
        <w:rPr>
          <w:rFonts w:ascii="Times New Roman" w:hAnsi="Times New Roman"/>
          <w:sz w:val="24"/>
        </w:rPr>
        <w:t xml:space="preserve"> </w:t>
      </w:r>
      <w:proofErr w:type="spellStart"/>
      <w:r w:rsidR="00CA75F4">
        <w:rPr>
          <w:rFonts w:ascii="Times New Roman" w:hAnsi="Times New Roman"/>
          <w:sz w:val="24"/>
        </w:rPr>
        <w:t>Belanja</w:t>
      </w:r>
      <w:proofErr w:type="spellEnd"/>
      <w:r w:rsidR="00CA75F4">
        <w:rPr>
          <w:rFonts w:ascii="Times New Roman" w:hAnsi="Times New Roman"/>
          <w:sz w:val="24"/>
        </w:rPr>
        <w:t xml:space="preserve"> Modal</w:t>
      </w:r>
      <w:r w:rsidR="003C160B">
        <w:rPr>
          <w:rFonts w:ascii="Times New Roman" w:hAnsi="Times New Roman"/>
          <w:sz w:val="24"/>
        </w:rPr>
        <w:t xml:space="preserve"> di </w:t>
      </w:r>
      <w:proofErr w:type="spellStart"/>
      <w:r w:rsidR="003C160B">
        <w:rPr>
          <w:rFonts w:ascii="Times New Roman" w:hAnsi="Times New Roman"/>
          <w:sz w:val="24"/>
        </w:rPr>
        <w:t>Kabupaten</w:t>
      </w:r>
      <w:proofErr w:type="spellEnd"/>
      <w:r w:rsidR="003C160B">
        <w:rPr>
          <w:rFonts w:ascii="Times New Roman" w:hAnsi="Times New Roman"/>
          <w:sz w:val="24"/>
        </w:rPr>
        <w:t>/ Ko</w:t>
      </w:r>
      <w:r w:rsidR="00DB0C2E">
        <w:rPr>
          <w:rFonts w:ascii="Times New Roman" w:hAnsi="Times New Roman"/>
          <w:sz w:val="24"/>
        </w:rPr>
        <w:t xml:space="preserve">ta di </w:t>
      </w:r>
      <w:proofErr w:type="spellStart"/>
      <w:r w:rsidR="00DB0C2E">
        <w:rPr>
          <w:rFonts w:ascii="Times New Roman" w:hAnsi="Times New Roman"/>
          <w:sz w:val="24"/>
        </w:rPr>
        <w:t>Provinsi</w:t>
      </w:r>
      <w:proofErr w:type="spellEnd"/>
      <w:r w:rsidR="00DB0C2E">
        <w:rPr>
          <w:rFonts w:ascii="Times New Roman" w:hAnsi="Times New Roman"/>
          <w:sz w:val="24"/>
        </w:rPr>
        <w:t xml:space="preserve"> Sumatera Selatan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pemb</w:t>
      </w:r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>angunan</w:t>
      </w:r>
      <w:proofErr w:type="spellEnd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DB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</w:t>
      </w:r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Kota di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Selatan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bergantung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proofErr w:type="gram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C2E" w:rsidRPr="007F01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transfer</w:t>
      </w:r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membiayai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pemerintahan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="00DB0C2E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60B" w:rsidRDefault="003C160B" w:rsidP="003C16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Retribusi</w:t>
      </w:r>
      <w:proofErr w:type="spellEnd"/>
      <w:r>
        <w:rPr>
          <w:rFonts w:ascii="Times New Roman" w:hAnsi="Times New Roman"/>
          <w:sz w:val="24"/>
        </w:rPr>
        <w:t xml:space="preserve"> Daerah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parsial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signifikan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Belanja</w:t>
      </w:r>
      <w:proofErr w:type="spellEnd"/>
      <w:r>
        <w:rPr>
          <w:rFonts w:ascii="Times New Roman" w:hAnsi="Times New Roman"/>
          <w:sz w:val="24"/>
        </w:rPr>
        <w:t xml:space="preserve"> Modal di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>/ Ko</w:t>
      </w:r>
      <w:r w:rsidR="00703A30">
        <w:rPr>
          <w:rFonts w:ascii="Times New Roman" w:hAnsi="Times New Roman"/>
          <w:sz w:val="24"/>
        </w:rPr>
        <w:t xml:space="preserve">ta di </w:t>
      </w:r>
      <w:proofErr w:type="spellStart"/>
      <w:r w:rsidR="00703A30">
        <w:rPr>
          <w:rFonts w:ascii="Times New Roman" w:hAnsi="Times New Roman"/>
          <w:sz w:val="24"/>
        </w:rPr>
        <w:t>Provinsi</w:t>
      </w:r>
      <w:proofErr w:type="spellEnd"/>
      <w:r w:rsidR="00703A30">
        <w:rPr>
          <w:rFonts w:ascii="Times New Roman" w:hAnsi="Times New Roman"/>
          <w:sz w:val="24"/>
        </w:rPr>
        <w:t xml:space="preserve"> Sumatera Selatan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ketidakcocokan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retribusi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dibayar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3A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Dana </w:t>
      </w:r>
      <w:proofErr w:type="spellStart"/>
      <w:r>
        <w:rPr>
          <w:rFonts w:ascii="Times New Roman" w:hAnsi="Times New Roman"/>
          <w:sz w:val="24"/>
        </w:rPr>
        <w:t>Alokasi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parsial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signifikan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Belanja</w:t>
      </w:r>
      <w:proofErr w:type="spellEnd"/>
      <w:r>
        <w:rPr>
          <w:rFonts w:ascii="Times New Roman" w:hAnsi="Times New Roman"/>
          <w:sz w:val="24"/>
        </w:rPr>
        <w:t xml:space="preserve"> Modal di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 xml:space="preserve">/ Kota di </w:t>
      </w:r>
      <w:proofErr w:type="spellStart"/>
      <w:r>
        <w:rPr>
          <w:rFonts w:ascii="Times New Roman" w:hAnsi="Times New Roman"/>
          <w:sz w:val="24"/>
        </w:rPr>
        <w:t>Provinsi</w:t>
      </w:r>
      <w:proofErr w:type="spellEnd"/>
      <w:r>
        <w:rPr>
          <w:rFonts w:ascii="Times New Roman" w:hAnsi="Times New Roman"/>
          <w:sz w:val="24"/>
        </w:rPr>
        <w:t xml:space="preserve"> Sumatera Selatan.</w:t>
      </w:r>
    </w:p>
    <w:p w:rsidR="00A67A15" w:rsidRPr="00126EB1" w:rsidRDefault="00A67A15" w:rsidP="00A67A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Dana </w:t>
      </w:r>
      <w:proofErr w:type="spellStart"/>
      <w:r w:rsidR="00126EB1">
        <w:rPr>
          <w:rFonts w:ascii="Times New Roman" w:hAnsi="Times New Roman"/>
          <w:sz w:val="24"/>
        </w:rPr>
        <w:t>Alokasi</w:t>
      </w:r>
      <w:proofErr w:type="spellEnd"/>
      <w:r w:rsidR="00126EB1">
        <w:rPr>
          <w:rFonts w:ascii="Times New Roman" w:hAnsi="Times New Roman"/>
          <w:sz w:val="24"/>
        </w:rPr>
        <w:t xml:space="preserve"> </w:t>
      </w:r>
      <w:proofErr w:type="spellStart"/>
      <w:r w:rsidR="00126EB1"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parsial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signifikan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Belanja</w:t>
      </w:r>
      <w:proofErr w:type="spellEnd"/>
      <w:r>
        <w:rPr>
          <w:rFonts w:ascii="Times New Roman" w:hAnsi="Times New Roman"/>
          <w:sz w:val="24"/>
        </w:rPr>
        <w:t xml:space="preserve"> Modal di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>/ Ko</w:t>
      </w:r>
      <w:r w:rsidR="00703A30">
        <w:rPr>
          <w:rFonts w:ascii="Times New Roman" w:hAnsi="Times New Roman"/>
          <w:sz w:val="24"/>
        </w:rPr>
        <w:t xml:space="preserve">ta di </w:t>
      </w:r>
      <w:proofErr w:type="spellStart"/>
      <w:r w:rsidR="00703A30">
        <w:rPr>
          <w:rFonts w:ascii="Times New Roman" w:hAnsi="Times New Roman"/>
          <w:sz w:val="24"/>
        </w:rPr>
        <w:t>Provinsi</w:t>
      </w:r>
      <w:proofErr w:type="spellEnd"/>
      <w:r w:rsidR="00703A30">
        <w:rPr>
          <w:rFonts w:ascii="Times New Roman" w:hAnsi="Times New Roman"/>
          <w:sz w:val="24"/>
        </w:rPr>
        <w:t xml:space="preserve"> Sumatera Selatan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efektifnya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Belanja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merata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pembangunannya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="00703A30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6EB1" w:rsidRPr="00126EB1" w:rsidRDefault="00126EB1" w:rsidP="00126E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menunjukan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Dana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berpengaruh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positif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signifikan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Belanja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Modal, Dana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merupakan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sumber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pendapatan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daerah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cukup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potensial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modal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dasar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Pemerintah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Daerah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pembangunan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belanja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26EB1">
        <w:rPr>
          <w:rFonts w:ascii="Times New Roman" w:hAnsi="Times New Roman" w:cs="Times New Roman"/>
          <w:color w:val="000000" w:themeColor="text1"/>
          <w:sz w:val="24"/>
        </w:rPr>
        <w:t>daerah</w:t>
      </w:r>
      <w:proofErr w:type="spellEnd"/>
      <w:r w:rsidRPr="00126EB1">
        <w:rPr>
          <w:rFonts w:ascii="Times New Roman" w:hAnsi="Times New Roman" w:cs="Times New Roman"/>
          <w:color w:val="000000" w:themeColor="text1"/>
          <w:sz w:val="24"/>
        </w:rPr>
        <w:t>.</w:t>
      </w:r>
      <w:bookmarkStart w:id="0" w:name="_GoBack"/>
      <w:bookmarkEnd w:id="0"/>
    </w:p>
    <w:p w:rsidR="006529BD" w:rsidRDefault="00A67A15" w:rsidP="009C05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Pajak</w:t>
      </w:r>
      <w:proofErr w:type="spellEnd"/>
      <w:r>
        <w:rPr>
          <w:rFonts w:ascii="Times New Roman" w:hAnsi="Times New Roman"/>
          <w:sz w:val="24"/>
        </w:rPr>
        <w:t xml:space="preserve"> Daerah, </w:t>
      </w:r>
      <w:proofErr w:type="spellStart"/>
      <w:r>
        <w:rPr>
          <w:rFonts w:ascii="Times New Roman" w:hAnsi="Times New Roman"/>
          <w:sz w:val="24"/>
        </w:rPr>
        <w:t>Retribusi</w:t>
      </w:r>
      <w:proofErr w:type="spellEnd"/>
      <w:r>
        <w:rPr>
          <w:rFonts w:ascii="Times New Roman" w:hAnsi="Times New Roman"/>
          <w:sz w:val="24"/>
        </w:rPr>
        <w:t xml:space="preserve"> Daerah, Dana </w:t>
      </w:r>
      <w:proofErr w:type="spellStart"/>
      <w:r>
        <w:rPr>
          <w:rFonts w:ascii="Times New Roman" w:hAnsi="Times New Roman"/>
          <w:sz w:val="24"/>
        </w:rPr>
        <w:t>Alokasi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, Dana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simultan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529BD">
        <w:rPr>
          <w:rFonts w:ascii="Times New Roman" w:hAnsi="Times New Roman"/>
          <w:sz w:val="24"/>
        </w:rPr>
        <w:t>berpengaruh</w:t>
      </w:r>
      <w:proofErr w:type="spellEnd"/>
      <w:r w:rsidR="006529BD">
        <w:rPr>
          <w:rFonts w:ascii="Times New Roman" w:hAnsi="Times New Roman"/>
          <w:sz w:val="24"/>
        </w:rPr>
        <w:t xml:space="preserve"> </w:t>
      </w:r>
      <w:proofErr w:type="spellStart"/>
      <w:r w:rsidR="006529BD">
        <w:rPr>
          <w:rFonts w:ascii="Times New Roman" w:hAnsi="Times New Roman"/>
          <w:sz w:val="24"/>
        </w:rPr>
        <w:t>signifikan</w:t>
      </w:r>
      <w:proofErr w:type="spellEnd"/>
      <w:r w:rsidR="006529BD">
        <w:rPr>
          <w:rFonts w:ascii="Times New Roman" w:hAnsi="Times New Roman"/>
          <w:sz w:val="24"/>
        </w:rPr>
        <w:t xml:space="preserve"> </w:t>
      </w:r>
      <w:proofErr w:type="spellStart"/>
      <w:r w:rsidR="006529BD">
        <w:rPr>
          <w:rFonts w:ascii="Times New Roman" w:hAnsi="Times New Roman"/>
          <w:sz w:val="24"/>
        </w:rPr>
        <w:t>terhadap</w:t>
      </w:r>
      <w:proofErr w:type="spellEnd"/>
      <w:r w:rsidR="006529BD">
        <w:rPr>
          <w:rFonts w:ascii="Times New Roman" w:hAnsi="Times New Roman"/>
          <w:sz w:val="24"/>
        </w:rPr>
        <w:t xml:space="preserve"> </w:t>
      </w:r>
      <w:proofErr w:type="spellStart"/>
      <w:r w:rsidR="006529BD">
        <w:rPr>
          <w:rFonts w:ascii="Times New Roman" w:hAnsi="Times New Roman"/>
          <w:sz w:val="24"/>
        </w:rPr>
        <w:t>Belanja</w:t>
      </w:r>
      <w:proofErr w:type="spellEnd"/>
      <w:r w:rsidR="006529BD">
        <w:rPr>
          <w:rFonts w:ascii="Times New Roman" w:hAnsi="Times New Roman"/>
          <w:sz w:val="24"/>
        </w:rPr>
        <w:t xml:space="preserve"> Modal di </w:t>
      </w:r>
      <w:proofErr w:type="spellStart"/>
      <w:r w:rsidR="006529BD">
        <w:rPr>
          <w:rFonts w:ascii="Times New Roman" w:hAnsi="Times New Roman"/>
          <w:sz w:val="24"/>
        </w:rPr>
        <w:t>Kabupaten</w:t>
      </w:r>
      <w:proofErr w:type="spellEnd"/>
      <w:r w:rsidR="006529BD">
        <w:rPr>
          <w:rFonts w:ascii="Times New Roman" w:hAnsi="Times New Roman"/>
          <w:sz w:val="24"/>
        </w:rPr>
        <w:t>/ Ko</w:t>
      </w:r>
      <w:r w:rsidR="009C05DC">
        <w:rPr>
          <w:rFonts w:ascii="Times New Roman" w:hAnsi="Times New Roman"/>
          <w:sz w:val="24"/>
        </w:rPr>
        <w:t xml:space="preserve">ta di </w:t>
      </w:r>
      <w:proofErr w:type="spellStart"/>
      <w:r w:rsidR="009C05DC">
        <w:rPr>
          <w:rFonts w:ascii="Times New Roman" w:hAnsi="Times New Roman"/>
          <w:sz w:val="24"/>
        </w:rPr>
        <w:t>Provinsi</w:t>
      </w:r>
      <w:proofErr w:type="spellEnd"/>
      <w:r w:rsidR="009C05DC">
        <w:rPr>
          <w:rFonts w:ascii="Times New Roman" w:hAnsi="Times New Roman"/>
          <w:sz w:val="24"/>
        </w:rPr>
        <w:t xml:space="preserve"> Sumatera Selatan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ketergantungan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aset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aset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9C05DC" w:rsidRPr="00415E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05DC">
        <w:rPr>
          <w:rFonts w:ascii="Times New Roman" w:hAnsi="Times New Roman"/>
          <w:sz w:val="24"/>
        </w:rPr>
        <w:t xml:space="preserve"> </w:t>
      </w:r>
    </w:p>
    <w:p w:rsidR="00B0472E" w:rsidRDefault="00B0472E" w:rsidP="00B0472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</w:p>
    <w:p w:rsidR="006529BD" w:rsidRPr="00E51BBC" w:rsidRDefault="006529BD" w:rsidP="00E51BBC">
      <w:pPr>
        <w:pStyle w:val="ListParagraph"/>
        <w:numPr>
          <w:ilvl w:val="1"/>
          <w:numId w:val="4"/>
        </w:numPr>
        <w:spacing w:after="0" w:line="360" w:lineRule="auto"/>
        <w:ind w:hanging="720"/>
        <w:jc w:val="both"/>
        <w:rPr>
          <w:rFonts w:ascii="Times New Roman" w:hAnsi="Times New Roman"/>
          <w:b/>
          <w:sz w:val="24"/>
        </w:rPr>
      </w:pPr>
      <w:r w:rsidRPr="00E51BBC">
        <w:rPr>
          <w:rFonts w:ascii="Times New Roman" w:hAnsi="Times New Roman"/>
          <w:b/>
          <w:sz w:val="24"/>
        </w:rPr>
        <w:t>Saran</w:t>
      </w:r>
    </w:p>
    <w:p w:rsidR="006529BD" w:rsidRDefault="006529BD" w:rsidP="006529BD">
      <w:pPr>
        <w:pStyle w:val="ListParagraph"/>
        <w:tabs>
          <w:tab w:val="left" w:pos="18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saran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diantaranya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6529BD" w:rsidRDefault="008D5EED" w:rsidP="006529BD">
      <w:pPr>
        <w:pStyle w:val="ListParagraph"/>
        <w:numPr>
          <w:ilvl w:val="0"/>
          <w:numId w:val="2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pemerintah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daerah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Kabupaten</w:t>
      </w:r>
      <w:proofErr w:type="spellEnd"/>
      <w:r>
        <w:rPr>
          <w:rFonts w:ascii="Times New Roman" w:hAnsi="Times New Roman"/>
          <w:sz w:val="24"/>
        </w:rPr>
        <w:t>/ Ko</w:t>
      </w:r>
      <w:r w:rsidR="00FF5ADD">
        <w:rPr>
          <w:rFonts w:ascii="Times New Roman" w:hAnsi="Times New Roman"/>
          <w:sz w:val="24"/>
        </w:rPr>
        <w:t xml:space="preserve">ta di </w:t>
      </w:r>
      <w:proofErr w:type="spellStart"/>
      <w:r w:rsidR="00FF5ADD">
        <w:rPr>
          <w:rFonts w:ascii="Times New Roman" w:hAnsi="Times New Roman"/>
          <w:sz w:val="24"/>
        </w:rPr>
        <w:t>Provinsi</w:t>
      </w:r>
      <w:proofErr w:type="spellEnd"/>
      <w:r w:rsidR="00FF5ADD">
        <w:rPr>
          <w:rFonts w:ascii="Times New Roman" w:hAnsi="Times New Roman"/>
          <w:sz w:val="24"/>
        </w:rPr>
        <w:t xml:space="preserve"> Sumatera Selatan, </w:t>
      </w:r>
      <w:proofErr w:type="spellStart"/>
      <w:r w:rsidR="00FF5ADD">
        <w:rPr>
          <w:rFonts w:ascii="Times New Roman" w:hAnsi="Times New Roman"/>
          <w:sz w:val="24"/>
        </w:rPr>
        <w:t>pemerintah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d</w:t>
      </w:r>
      <w:r w:rsidR="00DE4A79">
        <w:rPr>
          <w:rFonts w:ascii="Times New Roman" w:hAnsi="Times New Roman"/>
          <w:sz w:val="24"/>
        </w:rPr>
        <w:t>aerah</w:t>
      </w:r>
      <w:proofErr w:type="spellEnd"/>
      <w:r w:rsidR="00DE4A79">
        <w:rPr>
          <w:rFonts w:ascii="Times New Roman" w:hAnsi="Times New Roman"/>
          <w:sz w:val="24"/>
        </w:rPr>
        <w:t xml:space="preserve"> </w:t>
      </w:r>
      <w:proofErr w:type="spellStart"/>
      <w:r w:rsidR="00DE4A79">
        <w:rPr>
          <w:rFonts w:ascii="Times New Roman" w:hAnsi="Times New Roman"/>
          <w:sz w:val="24"/>
        </w:rPr>
        <w:t>juga</w:t>
      </w:r>
      <w:proofErr w:type="spellEnd"/>
      <w:r w:rsidR="00DE4A79">
        <w:rPr>
          <w:rFonts w:ascii="Times New Roman" w:hAnsi="Times New Roman"/>
          <w:sz w:val="24"/>
        </w:rPr>
        <w:t xml:space="preserve"> </w:t>
      </w:r>
      <w:proofErr w:type="spellStart"/>
      <w:r w:rsidR="00DE4A79">
        <w:rPr>
          <w:rFonts w:ascii="Times New Roman" w:hAnsi="Times New Roman"/>
          <w:sz w:val="24"/>
        </w:rPr>
        <w:t>harus</w:t>
      </w:r>
      <w:proofErr w:type="spellEnd"/>
      <w:r w:rsidR="00DE4A79">
        <w:rPr>
          <w:rFonts w:ascii="Times New Roman" w:hAnsi="Times New Roman"/>
          <w:sz w:val="24"/>
        </w:rPr>
        <w:t xml:space="preserve"> </w:t>
      </w:r>
      <w:proofErr w:type="spellStart"/>
      <w:r w:rsidR="00DE4A79">
        <w:rPr>
          <w:rFonts w:ascii="Times New Roman" w:hAnsi="Times New Roman"/>
          <w:sz w:val="24"/>
        </w:rPr>
        <w:t>lebih</w:t>
      </w:r>
      <w:proofErr w:type="spellEnd"/>
      <w:r w:rsidR="00DE4A79">
        <w:rPr>
          <w:rFonts w:ascii="Times New Roman" w:hAnsi="Times New Roman"/>
          <w:sz w:val="24"/>
        </w:rPr>
        <w:t xml:space="preserve"> </w:t>
      </w:r>
      <w:proofErr w:type="spellStart"/>
      <w:r w:rsidR="00DE4A79">
        <w:rPr>
          <w:rFonts w:ascii="Times New Roman" w:hAnsi="Times New Roman"/>
          <w:sz w:val="24"/>
        </w:rPr>
        <w:t>meningkatkan</w:t>
      </w:r>
      <w:proofErr w:type="spellEnd"/>
      <w:r w:rsidR="00DE4A79">
        <w:rPr>
          <w:rFonts w:ascii="Times New Roman" w:hAnsi="Times New Roman"/>
          <w:sz w:val="24"/>
        </w:rPr>
        <w:t xml:space="preserve"> </w:t>
      </w:r>
      <w:proofErr w:type="spellStart"/>
      <w:r w:rsidR="00DE4A79">
        <w:rPr>
          <w:rFonts w:ascii="Times New Roman" w:hAnsi="Times New Roman"/>
          <w:sz w:val="24"/>
        </w:rPr>
        <w:t>anggaran</w:t>
      </w:r>
      <w:proofErr w:type="spellEnd"/>
      <w:r w:rsidR="00DE4A79">
        <w:rPr>
          <w:rFonts w:ascii="Times New Roman" w:hAnsi="Times New Roman"/>
          <w:sz w:val="24"/>
        </w:rPr>
        <w:t xml:space="preserve"> DBH </w:t>
      </w:r>
      <w:r w:rsidR="00016C02">
        <w:rPr>
          <w:rFonts w:ascii="Times New Roman" w:hAnsi="Times New Roman"/>
          <w:sz w:val="24"/>
        </w:rPr>
        <w:t xml:space="preserve">yang di </w:t>
      </w:r>
      <w:proofErr w:type="spellStart"/>
      <w:r w:rsidR="00016C02">
        <w:rPr>
          <w:rFonts w:ascii="Times New Roman" w:hAnsi="Times New Roman"/>
          <w:sz w:val="24"/>
        </w:rPr>
        <w:t>proporsikan</w:t>
      </w:r>
      <w:proofErr w:type="spellEnd"/>
      <w:r w:rsidR="00016C02">
        <w:rPr>
          <w:rFonts w:ascii="Times New Roman" w:hAnsi="Times New Roman"/>
          <w:sz w:val="24"/>
        </w:rPr>
        <w:t xml:space="preserve"> </w:t>
      </w:r>
      <w:proofErr w:type="spellStart"/>
      <w:r w:rsidR="00016C02">
        <w:rPr>
          <w:rFonts w:ascii="Times New Roman" w:hAnsi="Times New Roman"/>
          <w:sz w:val="24"/>
        </w:rPr>
        <w:t>ke</w:t>
      </w:r>
      <w:proofErr w:type="spellEnd"/>
      <w:r w:rsidR="00016C02">
        <w:rPr>
          <w:rFonts w:ascii="Times New Roman" w:hAnsi="Times New Roman"/>
          <w:sz w:val="24"/>
        </w:rPr>
        <w:t xml:space="preserve"> </w:t>
      </w:r>
      <w:proofErr w:type="spellStart"/>
      <w:r w:rsidR="00016C02">
        <w:rPr>
          <w:rFonts w:ascii="Times New Roman" w:hAnsi="Times New Roman"/>
          <w:sz w:val="24"/>
        </w:rPr>
        <w:t>anggaran</w:t>
      </w:r>
      <w:proofErr w:type="spellEnd"/>
      <w:r w:rsidR="00016C02">
        <w:rPr>
          <w:rFonts w:ascii="Times New Roman" w:hAnsi="Times New Roman"/>
          <w:sz w:val="24"/>
        </w:rPr>
        <w:t xml:space="preserve"> modal.</w:t>
      </w:r>
      <w:r w:rsidR="00FF5AD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F5ADD">
        <w:rPr>
          <w:rFonts w:ascii="Times New Roman" w:hAnsi="Times New Roman"/>
          <w:sz w:val="24"/>
        </w:rPr>
        <w:t>diharapkan</w:t>
      </w:r>
      <w:proofErr w:type="spellEnd"/>
      <w:proofErr w:type="gram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dapat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meningkatkan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dan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menggali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sumber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penerimaan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pajak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dan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retribusi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maka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akan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semakin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besar</w:t>
      </w:r>
      <w:proofErr w:type="spellEnd"/>
      <w:r w:rsidR="00FF5ADD">
        <w:rPr>
          <w:rFonts w:ascii="Times New Roman" w:hAnsi="Times New Roman"/>
          <w:sz w:val="24"/>
        </w:rPr>
        <w:t xml:space="preserve"> PAD </w:t>
      </w:r>
      <w:proofErr w:type="spellStart"/>
      <w:r w:rsidR="00FF5ADD">
        <w:rPr>
          <w:rFonts w:ascii="Times New Roman" w:hAnsi="Times New Roman"/>
          <w:sz w:val="24"/>
        </w:rPr>
        <w:t>dan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dapat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mengalokasikan</w:t>
      </w:r>
      <w:proofErr w:type="spellEnd"/>
      <w:r w:rsidR="00FF5ADD">
        <w:rPr>
          <w:rFonts w:ascii="Times New Roman" w:hAnsi="Times New Roman"/>
          <w:sz w:val="24"/>
        </w:rPr>
        <w:t xml:space="preserve"> </w:t>
      </w:r>
      <w:proofErr w:type="spellStart"/>
      <w:r w:rsidR="00FF5ADD">
        <w:rPr>
          <w:rFonts w:ascii="Times New Roman" w:hAnsi="Times New Roman"/>
          <w:sz w:val="24"/>
        </w:rPr>
        <w:t>pendapata</w:t>
      </w:r>
      <w:r w:rsidR="00B00C21">
        <w:rPr>
          <w:rFonts w:ascii="Times New Roman" w:hAnsi="Times New Roman"/>
          <w:sz w:val="24"/>
        </w:rPr>
        <w:t>nnya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dalam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sektor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belanja</w:t>
      </w:r>
      <w:proofErr w:type="spellEnd"/>
      <w:r w:rsidR="00B00C21">
        <w:rPr>
          <w:rFonts w:ascii="Times New Roman" w:hAnsi="Times New Roman"/>
          <w:sz w:val="24"/>
        </w:rPr>
        <w:t xml:space="preserve"> modal. </w:t>
      </w:r>
      <w:proofErr w:type="spellStart"/>
      <w:r w:rsidR="00B00C21">
        <w:rPr>
          <w:rFonts w:ascii="Times New Roman" w:hAnsi="Times New Roman"/>
          <w:sz w:val="24"/>
        </w:rPr>
        <w:t>Pemerintah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daerah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diharapkan</w:t>
      </w:r>
      <w:proofErr w:type="spellEnd"/>
      <w:r w:rsidR="00B00C21">
        <w:rPr>
          <w:rFonts w:ascii="Times New Roman" w:hAnsi="Times New Roman"/>
          <w:sz w:val="24"/>
        </w:rPr>
        <w:t xml:space="preserve"> agar </w:t>
      </w:r>
      <w:proofErr w:type="spellStart"/>
      <w:r w:rsidR="00B00C21">
        <w:rPr>
          <w:rFonts w:ascii="Times New Roman" w:hAnsi="Times New Roman"/>
          <w:sz w:val="24"/>
        </w:rPr>
        <w:t>tidak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terlalu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tergantung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B00C21">
        <w:rPr>
          <w:rFonts w:ascii="Times New Roman" w:hAnsi="Times New Roman"/>
          <w:sz w:val="24"/>
        </w:rPr>
        <w:t>terhadap</w:t>
      </w:r>
      <w:proofErr w:type="spellEnd"/>
      <w:r w:rsidR="00B00C21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anggaran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dari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pemerintah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pusat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untuk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pembangunan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daerah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dan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untuk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mensejahterakan</w:t>
      </w:r>
      <w:proofErr w:type="spellEnd"/>
      <w:r w:rsidR="003C1699">
        <w:rPr>
          <w:rFonts w:ascii="Times New Roman" w:hAnsi="Times New Roman"/>
          <w:sz w:val="24"/>
        </w:rPr>
        <w:t xml:space="preserve"> </w:t>
      </w:r>
      <w:proofErr w:type="spellStart"/>
      <w:r w:rsidR="003C1699">
        <w:rPr>
          <w:rFonts w:ascii="Times New Roman" w:hAnsi="Times New Roman"/>
          <w:sz w:val="24"/>
        </w:rPr>
        <w:t>masyarakat</w:t>
      </w:r>
      <w:proofErr w:type="spellEnd"/>
      <w:r w:rsidR="003C1699">
        <w:rPr>
          <w:rFonts w:ascii="Times New Roman" w:hAnsi="Times New Roman"/>
          <w:sz w:val="24"/>
        </w:rPr>
        <w:t>.</w:t>
      </w:r>
    </w:p>
    <w:p w:rsidR="003C1699" w:rsidRPr="00981298" w:rsidRDefault="00981298" w:rsidP="006529BD">
      <w:pPr>
        <w:pStyle w:val="ListParagraph"/>
        <w:numPr>
          <w:ilvl w:val="0"/>
          <w:numId w:val="2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Modal.</w:t>
      </w:r>
    </w:p>
    <w:p w:rsidR="00981298" w:rsidRDefault="00981298" w:rsidP="009812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:rsidR="00981298" w:rsidRDefault="00981298" w:rsidP="009812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27B4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="00E427B4">
        <w:rPr>
          <w:rFonts w:ascii="Times New Roman" w:hAnsi="Times New Roman" w:cs="Times New Roman"/>
          <w:sz w:val="24"/>
          <w:szCs w:val="24"/>
          <w:lang w:val="en-ID"/>
        </w:rPr>
        <w:t xml:space="preserve"> Daerah, </w:t>
      </w:r>
      <w:proofErr w:type="spellStart"/>
      <w:r w:rsidR="00E427B4">
        <w:rPr>
          <w:rFonts w:ascii="Times New Roman" w:hAnsi="Times New Roman" w:cs="Times New Roman"/>
          <w:sz w:val="24"/>
          <w:szCs w:val="24"/>
          <w:lang w:val="en-ID"/>
        </w:rPr>
        <w:t>Retribusi</w:t>
      </w:r>
      <w:proofErr w:type="spellEnd"/>
      <w:r w:rsidR="00E427B4">
        <w:rPr>
          <w:rFonts w:ascii="Times New Roman" w:hAnsi="Times New Roman" w:cs="Times New Roman"/>
          <w:sz w:val="24"/>
          <w:szCs w:val="24"/>
          <w:lang w:val="en-ID"/>
        </w:rPr>
        <w:t xml:space="preserve"> Daerah, </w:t>
      </w:r>
      <w:proofErr w:type="spellStart"/>
      <w:r w:rsidR="00E427B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427B4">
        <w:rPr>
          <w:rFonts w:ascii="Times New Roman" w:hAnsi="Times New Roman" w:cs="Times New Roman"/>
          <w:sz w:val="24"/>
          <w:szCs w:val="24"/>
          <w:lang w:val="en-ID"/>
        </w:rPr>
        <w:t xml:space="preserve"> Dana </w:t>
      </w:r>
      <w:proofErr w:type="spellStart"/>
      <w:r w:rsidR="00E427B4">
        <w:rPr>
          <w:rFonts w:ascii="Times New Roman" w:hAnsi="Times New Roman" w:cs="Times New Roman"/>
          <w:sz w:val="24"/>
          <w:szCs w:val="24"/>
          <w:lang w:val="en-ID"/>
        </w:rPr>
        <w:t>Alokasi</w:t>
      </w:r>
      <w:proofErr w:type="spellEnd"/>
      <w:r w:rsidR="00E42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27B4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="00E42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="00E427B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42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81298" w:rsidRPr="00902DCE" w:rsidRDefault="00981298" w:rsidP="009812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/Kota di Sumatera Selatan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</w:t>
      </w:r>
      <w:r w:rsidR="004C2CD7">
        <w:rPr>
          <w:rFonts w:ascii="Times New Roman" w:hAnsi="Times New Roman" w:cs="Times New Roman"/>
          <w:sz w:val="24"/>
          <w:szCs w:val="24"/>
          <w:lang w:val="en-ID"/>
        </w:rPr>
        <w:t>nambah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yang lain,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pecahan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musi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rawas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utara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CD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C2CD7">
        <w:rPr>
          <w:rFonts w:ascii="Times New Roman" w:hAnsi="Times New Roman" w:cs="Times New Roman"/>
          <w:sz w:val="24"/>
          <w:szCs w:val="24"/>
          <w:lang w:val="en-ID"/>
        </w:rPr>
        <w:t xml:space="preserve"> PALI.</w:t>
      </w:r>
    </w:p>
    <w:p w:rsidR="00981298" w:rsidRDefault="00981298" w:rsidP="004C2CD7">
      <w:pPr>
        <w:pStyle w:val="ListParagraph"/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6529BD" w:rsidRPr="00B0472E" w:rsidRDefault="006529BD" w:rsidP="00B0472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6529BD" w:rsidRPr="00B0472E" w:rsidSect="006B5D36">
      <w:headerReference w:type="default" r:id="rId7"/>
      <w:footerReference w:type="first" r:id="rId8"/>
      <w:pgSz w:w="11909" w:h="16834" w:code="9"/>
      <w:pgMar w:top="2268" w:right="1701" w:bottom="1701" w:left="2268" w:header="1008" w:footer="1008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8D" w:rsidRDefault="00FC728D" w:rsidP="008437D9">
      <w:pPr>
        <w:spacing w:after="0" w:line="240" w:lineRule="auto"/>
      </w:pPr>
      <w:r>
        <w:separator/>
      </w:r>
    </w:p>
  </w:endnote>
  <w:endnote w:type="continuationSeparator" w:id="0">
    <w:p w:rsidR="00FC728D" w:rsidRDefault="00FC728D" w:rsidP="008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D9" w:rsidRDefault="006B5D36" w:rsidP="008437D9">
    <w:pPr>
      <w:pStyle w:val="Footer"/>
      <w:jc w:val="center"/>
    </w:pPr>
    <w: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8D" w:rsidRDefault="00FC728D" w:rsidP="008437D9">
      <w:pPr>
        <w:spacing w:after="0" w:line="240" w:lineRule="auto"/>
      </w:pPr>
      <w:r>
        <w:separator/>
      </w:r>
    </w:p>
  </w:footnote>
  <w:footnote w:type="continuationSeparator" w:id="0">
    <w:p w:rsidR="00FC728D" w:rsidRDefault="00FC728D" w:rsidP="0084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86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37D9" w:rsidRDefault="008437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D36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437D9" w:rsidRDefault="00843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161"/>
    <w:multiLevelType w:val="multilevel"/>
    <w:tmpl w:val="4D7E6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674542"/>
    <w:multiLevelType w:val="hybridMultilevel"/>
    <w:tmpl w:val="95C4241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3A742B"/>
    <w:multiLevelType w:val="multilevel"/>
    <w:tmpl w:val="D6AE73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09D31A0"/>
    <w:multiLevelType w:val="hybridMultilevel"/>
    <w:tmpl w:val="BEFC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35"/>
    <w:rsid w:val="00016C02"/>
    <w:rsid w:val="00126EB1"/>
    <w:rsid w:val="002116B6"/>
    <w:rsid w:val="00240A35"/>
    <w:rsid w:val="002E01E9"/>
    <w:rsid w:val="003C160B"/>
    <w:rsid w:val="003C1699"/>
    <w:rsid w:val="00491D97"/>
    <w:rsid w:val="004C2CD7"/>
    <w:rsid w:val="004D7976"/>
    <w:rsid w:val="00572D1A"/>
    <w:rsid w:val="006030EA"/>
    <w:rsid w:val="006529BD"/>
    <w:rsid w:val="006817C5"/>
    <w:rsid w:val="006B5D36"/>
    <w:rsid w:val="006E0906"/>
    <w:rsid w:val="00703A30"/>
    <w:rsid w:val="007C0E84"/>
    <w:rsid w:val="008437D9"/>
    <w:rsid w:val="008955B0"/>
    <w:rsid w:val="008D5EED"/>
    <w:rsid w:val="00981298"/>
    <w:rsid w:val="009C05DC"/>
    <w:rsid w:val="00A35B15"/>
    <w:rsid w:val="00A517E1"/>
    <w:rsid w:val="00A67A15"/>
    <w:rsid w:val="00B00C21"/>
    <w:rsid w:val="00B0472E"/>
    <w:rsid w:val="00CA75F4"/>
    <w:rsid w:val="00DB0C2E"/>
    <w:rsid w:val="00DE4A79"/>
    <w:rsid w:val="00E14424"/>
    <w:rsid w:val="00E35A24"/>
    <w:rsid w:val="00E427B4"/>
    <w:rsid w:val="00E51BBC"/>
    <w:rsid w:val="00FC728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8E9E-8BEE-4175-8949-014808A1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D9"/>
  </w:style>
  <w:style w:type="paragraph" w:styleId="Footer">
    <w:name w:val="footer"/>
    <w:basedOn w:val="Normal"/>
    <w:link w:val="FooterChar"/>
    <w:uiPriority w:val="99"/>
    <w:unhideWhenUsed/>
    <w:rsid w:val="0084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D9"/>
  </w:style>
  <w:style w:type="paragraph" w:styleId="BalloonText">
    <w:name w:val="Balloon Text"/>
    <w:basedOn w:val="Normal"/>
    <w:link w:val="BalloonTextChar"/>
    <w:uiPriority w:val="99"/>
    <w:semiHidden/>
    <w:unhideWhenUsed/>
    <w:rsid w:val="00E5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2018-07-04T04:23:00Z</cp:lastPrinted>
  <dcterms:created xsi:type="dcterms:W3CDTF">2018-06-23T11:50:00Z</dcterms:created>
  <dcterms:modified xsi:type="dcterms:W3CDTF">2018-08-01T12:18:00Z</dcterms:modified>
</cp:coreProperties>
</file>