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03" w:rsidRDefault="005E2D81" w:rsidP="005C1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5E2D81" w:rsidRDefault="008F3E48" w:rsidP="005C1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971360">
        <w:rPr>
          <w:rFonts w:ascii="Times New Roman" w:hAnsi="Times New Roman" w:cs="Times New Roman"/>
          <w:b/>
          <w:sz w:val="24"/>
          <w:szCs w:val="24"/>
        </w:rPr>
        <w:t>ESIMPULAN DAN SARAN</w:t>
      </w:r>
    </w:p>
    <w:p w:rsidR="005E2D81" w:rsidRDefault="005E2D81" w:rsidP="00355B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D81" w:rsidRDefault="005E2D81" w:rsidP="00355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5E2D81" w:rsidRDefault="005E2D81" w:rsidP="00355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r>
        <w:rPr>
          <w:rFonts w:ascii="Times New Roman" w:hAnsi="Times New Roman" w:cs="Times New Roman"/>
          <w:i/>
          <w:sz w:val="24"/>
          <w:szCs w:val="24"/>
        </w:rPr>
        <w:t xml:space="preserve">Current Ratio, </w:t>
      </w:r>
      <w:r>
        <w:rPr>
          <w:rFonts w:ascii="Times New Roman" w:hAnsi="Times New Roman" w:cs="Times New Roman"/>
          <w:sz w:val="24"/>
          <w:szCs w:val="24"/>
        </w:rPr>
        <w:t>(CR</w:t>
      </w:r>
      <w:r w:rsidR="005C1B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1B6A">
        <w:rPr>
          <w:rFonts w:ascii="Times New Roman" w:hAnsi="Times New Roman" w:cs="Times New Roman"/>
          <w:sz w:val="24"/>
          <w:szCs w:val="24"/>
        </w:rPr>
        <w:t xml:space="preserve"> </w:t>
      </w:r>
      <w:r w:rsidR="005C1B6A">
        <w:rPr>
          <w:rFonts w:ascii="Times New Roman" w:hAnsi="Times New Roman" w:cs="Times New Roman"/>
          <w:i/>
          <w:sz w:val="24"/>
          <w:szCs w:val="24"/>
        </w:rPr>
        <w:t xml:space="preserve">Net Profit Margin </w:t>
      </w:r>
      <w:r w:rsidR="005C1B6A">
        <w:rPr>
          <w:rFonts w:ascii="Times New Roman" w:hAnsi="Times New Roman" w:cs="Times New Roman"/>
          <w:sz w:val="24"/>
          <w:szCs w:val="24"/>
        </w:rPr>
        <w:t>(NPM)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C1B6A">
        <w:rPr>
          <w:rFonts w:ascii="Times New Roman" w:hAnsi="Times New Roman" w:cs="Times New Roman"/>
          <w:sz w:val="24"/>
          <w:szCs w:val="24"/>
        </w:rPr>
        <w:t xml:space="preserve"> </w:t>
      </w:r>
      <w:r w:rsidR="00D15747">
        <w:rPr>
          <w:rFonts w:ascii="Times New Roman" w:hAnsi="Times New Roman"/>
          <w:i/>
          <w:sz w:val="24"/>
          <w:szCs w:val="24"/>
        </w:rPr>
        <w:t>Earning Per Share</w:t>
      </w:r>
      <w:r w:rsidR="005C1B6A">
        <w:rPr>
          <w:rFonts w:ascii="Times New Roman" w:hAnsi="Times New Roman"/>
          <w:i/>
          <w:sz w:val="24"/>
          <w:szCs w:val="24"/>
        </w:rPr>
        <w:t xml:space="preserve"> </w:t>
      </w:r>
      <w:r w:rsidR="00D15747">
        <w:rPr>
          <w:rFonts w:ascii="Times New Roman" w:hAnsi="Times New Roman"/>
          <w:sz w:val="24"/>
          <w:szCs w:val="24"/>
        </w:rPr>
        <w:t>(EPS</w:t>
      </w:r>
      <w:r w:rsidR="005C1B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15747" w:rsidRDefault="00D15747" w:rsidP="00E50DED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15747" w:rsidRDefault="008D21D2" w:rsidP="00E50D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</w:t>
      </w:r>
      <w:r w:rsidR="00D157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r w:rsidR="00D15747">
        <w:rPr>
          <w:rFonts w:ascii="Times New Roman" w:hAnsi="Times New Roman" w:cs="Times New Roman"/>
          <w:i/>
          <w:sz w:val="24"/>
          <w:szCs w:val="24"/>
        </w:rPr>
        <w:t xml:space="preserve">Current Ratio </w:t>
      </w:r>
      <w:r w:rsidR="00D15747">
        <w:rPr>
          <w:rFonts w:ascii="Times New Roman" w:hAnsi="Times New Roman" w:cs="Times New Roman"/>
          <w:sz w:val="24"/>
          <w:szCs w:val="24"/>
        </w:rPr>
        <w:t xml:space="preserve">(CR)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E</w:t>
      </w:r>
      <w:r w:rsidR="00D15747">
        <w:rPr>
          <w:rFonts w:ascii="Times New Roman" w:hAnsi="Times New Roman" w:cs="Times New Roman"/>
          <w:sz w:val="24"/>
          <w:szCs w:val="24"/>
        </w:rPr>
        <w:t>fek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2012</w:t>
      </w:r>
      <w:r w:rsidR="00D15747" w:rsidRPr="005C1B6A">
        <w:rPr>
          <w:rFonts w:ascii="Times New Roman" w:hAnsi="Times New Roman" w:cs="Times New Roman"/>
          <w:sz w:val="24"/>
          <w:szCs w:val="24"/>
        </w:rPr>
        <w:t>-2016.</w:t>
      </w:r>
      <w:r w:rsidR="0097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r w:rsidR="00E50DED">
        <w:rPr>
          <w:rFonts w:ascii="Times New Roman" w:hAnsi="Times New Roman" w:cs="Times New Roman"/>
          <w:i/>
          <w:sz w:val="24"/>
          <w:szCs w:val="24"/>
        </w:rPr>
        <w:t>Current Ratio.</w:t>
      </w:r>
    </w:p>
    <w:p w:rsidR="00D15747" w:rsidRDefault="008D21D2" w:rsidP="00E50D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</w:t>
      </w:r>
      <w:r w:rsidR="00D15747" w:rsidRPr="005C1B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r w:rsidR="00D15747" w:rsidRPr="005C1B6A">
        <w:rPr>
          <w:rFonts w:ascii="Times New Roman" w:hAnsi="Times New Roman" w:cs="Times New Roman"/>
          <w:i/>
          <w:sz w:val="24"/>
          <w:szCs w:val="24"/>
        </w:rPr>
        <w:t xml:space="preserve">Net Profit Margin </w:t>
      </w:r>
      <w:r w:rsidR="00D15747" w:rsidRPr="005C1B6A">
        <w:rPr>
          <w:rFonts w:ascii="Times New Roman" w:hAnsi="Times New Roman" w:cs="Times New Roman"/>
          <w:sz w:val="24"/>
          <w:szCs w:val="24"/>
        </w:rPr>
        <w:t>(NP</w:t>
      </w:r>
      <w:r w:rsidR="00F466A7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E</w:t>
      </w:r>
      <w:r w:rsidR="00D15747">
        <w:rPr>
          <w:rFonts w:ascii="Times New Roman" w:hAnsi="Times New Roman" w:cs="Times New Roman"/>
          <w:sz w:val="24"/>
          <w:szCs w:val="24"/>
        </w:rPr>
        <w:t>fek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2012</w:t>
      </w:r>
      <w:r w:rsidR="00D15747" w:rsidRPr="005C1B6A">
        <w:rPr>
          <w:rFonts w:ascii="Times New Roman" w:hAnsi="Times New Roman" w:cs="Times New Roman"/>
          <w:sz w:val="24"/>
          <w:szCs w:val="24"/>
        </w:rPr>
        <w:t>-2016</w:t>
      </w:r>
      <w:r w:rsidR="00D15747">
        <w:rPr>
          <w:rFonts w:ascii="Times New Roman" w:hAnsi="Times New Roman" w:cs="Times New Roman"/>
          <w:sz w:val="24"/>
          <w:szCs w:val="24"/>
        </w:rPr>
        <w:t>.</w:t>
      </w:r>
      <w:r w:rsidR="0097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r w:rsidR="00E50DED" w:rsidRPr="005C1B6A">
        <w:rPr>
          <w:rFonts w:ascii="Times New Roman" w:hAnsi="Times New Roman" w:cs="Times New Roman"/>
          <w:i/>
          <w:sz w:val="24"/>
          <w:szCs w:val="24"/>
        </w:rPr>
        <w:t>Net Profit Margin</w:t>
      </w:r>
      <w:r w:rsidR="00E50D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mengalmai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>.</w:t>
      </w:r>
    </w:p>
    <w:p w:rsidR="00D15747" w:rsidRPr="00D15747" w:rsidRDefault="00E50DED" w:rsidP="00355B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/>
          <w:sz w:val="24"/>
          <w:szCs w:val="24"/>
        </w:rPr>
        <w:t>Variabel</w:t>
      </w:r>
      <w:proofErr w:type="spellEnd"/>
      <w:r w:rsidR="00D15747">
        <w:rPr>
          <w:rFonts w:ascii="Times New Roman" w:hAnsi="Times New Roman"/>
          <w:sz w:val="24"/>
          <w:szCs w:val="24"/>
        </w:rPr>
        <w:t xml:space="preserve"> </w:t>
      </w:r>
      <w:r w:rsidR="00D15747">
        <w:rPr>
          <w:rFonts w:ascii="Times New Roman" w:hAnsi="Times New Roman"/>
          <w:i/>
          <w:sz w:val="24"/>
          <w:szCs w:val="24"/>
        </w:rPr>
        <w:t xml:space="preserve">Earning </w:t>
      </w:r>
      <w:proofErr w:type="gramStart"/>
      <w:r w:rsidR="00D15747">
        <w:rPr>
          <w:rFonts w:ascii="Times New Roman" w:hAnsi="Times New Roman"/>
          <w:i/>
          <w:sz w:val="24"/>
          <w:szCs w:val="24"/>
        </w:rPr>
        <w:t>Per</w:t>
      </w:r>
      <w:proofErr w:type="gramEnd"/>
      <w:r w:rsidR="00D15747">
        <w:rPr>
          <w:rFonts w:ascii="Times New Roman" w:hAnsi="Times New Roman"/>
          <w:i/>
          <w:sz w:val="24"/>
          <w:szCs w:val="24"/>
        </w:rPr>
        <w:t xml:space="preserve"> Share </w:t>
      </w:r>
      <w:r w:rsidR="00D15747">
        <w:rPr>
          <w:rFonts w:ascii="Times New Roman" w:hAnsi="Times New Roman"/>
          <w:sz w:val="24"/>
          <w:szCs w:val="24"/>
        </w:rPr>
        <w:t xml:space="preserve">(EPS)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D15747" w:rsidRPr="005C1B6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="00D15747" w:rsidRPr="005C1B6A">
        <w:rPr>
          <w:rFonts w:ascii="Times New Roman" w:hAnsi="Times New Roman" w:cs="Times New Roman"/>
          <w:sz w:val="24"/>
          <w:szCs w:val="24"/>
        </w:rPr>
        <w:t>E</w:t>
      </w:r>
      <w:r w:rsidR="00D15747">
        <w:rPr>
          <w:rFonts w:ascii="Times New Roman" w:hAnsi="Times New Roman" w:cs="Times New Roman"/>
          <w:sz w:val="24"/>
          <w:szCs w:val="24"/>
        </w:rPr>
        <w:t>fek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="00D1574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15747">
        <w:rPr>
          <w:rFonts w:ascii="Times New Roman" w:hAnsi="Times New Roman" w:cs="Times New Roman"/>
          <w:sz w:val="24"/>
          <w:szCs w:val="24"/>
        </w:rPr>
        <w:t xml:space="preserve"> 2012</w:t>
      </w:r>
      <w:r w:rsidR="00D15747" w:rsidRPr="005C1B6A">
        <w:rPr>
          <w:rFonts w:ascii="Times New Roman" w:hAnsi="Times New Roman" w:cs="Times New Roman"/>
          <w:sz w:val="24"/>
          <w:szCs w:val="24"/>
        </w:rPr>
        <w:t>-2016</w:t>
      </w:r>
      <w:r w:rsidR="00D15747">
        <w:rPr>
          <w:rFonts w:ascii="Times New Roman" w:hAnsi="Times New Roman" w:cs="Times New Roman"/>
          <w:sz w:val="24"/>
          <w:szCs w:val="24"/>
        </w:rPr>
        <w:t>.</w:t>
      </w:r>
      <w:r w:rsidR="0097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Earning </w:t>
      </w:r>
      <w:proofErr w:type="gramStart"/>
      <w:r>
        <w:rPr>
          <w:rFonts w:ascii="Times New Roman" w:hAnsi="Times New Roman"/>
          <w:i/>
          <w:sz w:val="24"/>
          <w:szCs w:val="24"/>
        </w:rPr>
        <w:t>Per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Share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B6A" w:rsidRDefault="00D15747" w:rsidP="008D21D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annova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2D81">
        <w:rPr>
          <w:rFonts w:ascii="Times New Roman" w:hAnsi="Times New Roman" w:cs="Times New Roman"/>
          <w:sz w:val="24"/>
          <w:szCs w:val="24"/>
        </w:rPr>
        <w:t xml:space="preserve">variable </w:t>
      </w:r>
      <w:r w:rsidR="005C1B6A">
        <w:rPr>
          <w:rFonts w:ascii="Times New Roman" w:hAnsi="Times New Roman" w:cs="Times New Roman"/>
          <w:i/>
          <w:sz w:val="24"/>
          <w:szCs w:val="24"/>
        </w:rPr>
        <w:t xml:space="preserve">Current Ratio, </w:t>
      </w:r>
      <w:r w:rsidR="005C1B6A">
        <w:rPr>
          <w:rFonts w:ascii="Times New Roman" w:hAnsi="Times New Roman" w:cs="Times New Roman"/>
          <w:sz w:val="24"/>
          <w:szCs w:val="24"/>
        </w:rPr>
        <w:t xml:space="preserve">(CR), </w:t>
      </w:r>
      <w:r w:rsidR="005C1B6A">
        <w:rPr>
          <w:rFonts w:ascii="Times New Roman" w:hAnsi="Times New Roman" w:cs="Times New Roman"/>
          <w:i/>
          <w:sz w:val="24"/>
          <w:szCs w:val="24"/>
        </w:rPr>
        <w:t xml:space="preserve">Net Profit Margin </w:t>
      </w:r>
      <w:r w:rsidR="005C1B6A">
        <w:rPr>
          <w:rFonts w:ascii="Times New Roman" w:hAnsi="Times New Roman" w:cs="Times New Roman"/>
          <w:sz w:val="24"/>
          <w:szCs w:val="24"/>
        </w:rPr>
        <w:t xml:space="preserve">(NPM), </w:t>
      </w:r>
      <w:proofErr w:type="spellStart"/>
      <w:r w:rsidR="005C1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C1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Earning Per Share </w:t>
      </w:r>
      <w:r>
        <w:rPr>
          <w:rFonts w:ascii="Times New Roman" w:hAnsi="Times New Roman"/>
          <w:sz w:val="24"/>
          <w:szCs w:val="24"/>
        </w:rPr>
        <w:t xml:space="preserve">(EPS)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F4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A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E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8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E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8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5E2D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2D8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5E2D8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="005E2D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="005E2D81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2D81">
        <w:rPr>
          <w:rFonts w:ascii="Times New Roman" w:hAnsi="Times New Roman" w:cs="Times New Roman"/>
          <w:sz w:val="24"/>
          <w:szCs w:val="24"/>
        </w:rPr>
        <w:t>16.</w:t>
      </w:r>
      <w:r w:rsidR="008D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r w:rsidR="00E50DED">
        <w:rPr>
          <w:rFonts w:ascii="Times New Roman" w:hAnsi="Times New Roman" w:cs="Times New Roman"/>
          <w:i/>
          <w:sz w:val="24"/>
          <w:szCs w:val="24"/>
        </w:rPr>
        <w:t>Current Ratio</w:t>
      </w:r>
      <w:r w:rsidR="00E50DED">
        <w:rPr>
          <w:rFonts w:ascii="Times New Roman" w:hAnsi="Times New Roman" w:cs="Times New Roman"/>
          <w:sz w:val="24"/>
          <w:szCs w:val="24"/>
        </w:rPr>
        <w:t xml:space="preserve">, </w:t>
      </w:r>
      <w:r w:rsidR="00E50DED">
        <w:rPr>
          <w:rFonts w:ascii="Times New Roman" w:hAnsi="Times New Roman" w:cs="Times New Roman"/>
          <w:i/>
          <w:sz w:val="24"/>
          <w:szCs w:val="24"/>
        </w:rPr>
        <w:t>Net Profit Margin</w:t>
      </w:r>
      <w:r w:rsidR="00E5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D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0DED">
        <w:rPr>
          <w:rFonts w:ascii="Times New Roman" w:hAnsi="Times New Roman" w:cs="Times New Roman"/>
          <w:sz w:val="24"/>
          <w:szCs w:val="24"/>
        </w:rPr>
        <w:t xml:space="preserve"> </w:t>
      </w:r>
      <w:r w:rsidR="00E50DED">
        <w:rPr>
          <w:rFonts w:ascii="Times New Roman" w:hAnsi="Times New Roman"/>
          <w:i/>
          <w:sz w:val="24"/>
          <w:szCs w:val="24"/>
        </w:rPr>
        <w:lastRenderedPageBreak/>
        <w:t xml:space="preserve">Earning Per Share </w:t>
      </w:r>
      <w:proofErr w:type="spellStart"/>
      <w:r w:rsidR="00E50DED">
        <w:rPr>
          <w:rFonts w:ascii="Times New Roman" w:hAnsi="Times New Roman"/>
          <w:sz w:val="24"/>
          <w:szCs w:val="24"/>
        </w:rPr>
        <w:t>meningkat</w:t>
      </w:r>
      <w:proofErr w:type="spellEnd"/>
      <w:r w:rsidR="00E50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/>
          <w:sz w:val="24"/>
          <w:szCs w:val="24"/>
        </w:rPr>
        <w:t>maka</w:t>
      </w:r>
      <w:proofErr w:type="spellEnd"/>
      <w:r w:rsidR="00E50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/>
          <w:sz w:val="24"/>
          <w:szCs w:val="24"/>
        </w:rPr>
        <w:t>harga</w:t>
      </w:r>
      <w:proofErr w:type="spellEnd"/>
      <w:r w:rsidR="00E50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/>
          <w:sz w:val="24"/>
          <w:szCs w:val="24"/>
        </w:rPr>
        <w:t>saham</w:t>
      </w:r>
      <w:proofErr w:type="spellEnd"/>
      <w:r w:rsidR="00E50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/>
          <w:sz w:val="24"/>
          <w:szCs w:val="24"/>
        </w:rPr>
        <w:t>juga</w:t>
      </w:r>
      <w:proofErr w:type="spellEnd"/>
      <w:r w:rsidR="00E50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/>
          <w:sz w:val="24"/>
          <w:szCs w:val="24"/>
        </w:rPr>
        <w:t>ikut</w:t>
      </w:r>
      <w:proofErr w:type="spellEnd"/>
      <w:r w:rsidR="00E50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DED">
        <w:rPr>
          <w:rFonts w:ascii="Times New Roman" w:hAnsi="Times New Roman"/>
          <w:sz w:val="24"/>
          <w:szCs w:val="24"/>
        </w:rPr>
        <w:t>naik</w:t>
      </w:r>
      <w:proofErr w:type="spellEnd"/>
      <w:r w:rsidR="00E50DED">
        <w:rPr>
          <w:rFonts w:ascii="Times New Roman" w:hAnsi="Times New Roman"/>
          <w:sz w:val="24"/>
          <w:szCs w:val="24"/>
        </w:rPr>
        <w:t>.</w:t>
      </w:r>
      <w:r w:rsidR="00971360">
        <w:rPr>
          <w:rFonts w:ascii="Times New Roman" w:hAnsi="Times New Roman" w:cs="Times New Roman"/>
          <w:sz w:val="24"/>
          <w:szCs w:val="24"/>
        </w:rPr>
        <w:t xml:space="preserve"> </w:t>
      </w:r>
      <w:r w:rsidR="008D21D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8D21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D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8D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8D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8D21D2">
        <w:rPr>
          <w:rFonts w:ascii="Times New Roman" w:hAnsi="Times New Roman" w:cs="Times New Roman"/>
          <w:sz w:val="24"/>
          <w:szCs w:val="24"/>
        </w:rPr>
        <w:t xml:space="preserve"> </w:t>
      </w:r>
      <w:r w:rsidR="00E50DED">
        <w:rPr>
          <w:rFonts w:ascii="Times New Roman" w:hAnsi="Times New Roman" w:cs="Times New Roman"/>
          <w:i/>
          <w:sz w:val="24"/>
          <w:szCs w:val="24"/>
        </w:rPr>
        <w:t>Current Ratio</w:t>
      </w:r>
      <w:r w:rsidR="008D21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1D2">
        <w:rPr>
          <w:rFonts w:ascii="Times New Roman" w:hAnsi="Times New Roman" w:cs="Times New Roman"/>
          <w:sz w:val="24"/>
          <w:szCs w:val="24"/>
        </w:rPr>
        <w:t xml:space="preserve">(CR), </w:t>
      </w:r>
      <w:r w:rsidR="008D21D2">
        <w:rPr>
          <w:rFonts w:ascii="Times New Roman" w:hAnsi="Times New Roman" w:cs="Times New Roman"/>
          <w:i/>
          <w:sz w:val="24"/>
          <w:szCs w:val="24"/>
        </w:rPr>
        <w:t xml:space="preserve">Net Profit Margin </w:t>
      </w:r>
      <w:r w:rsidR="008D21D2">
        <w:rPr>
          <w:rFonts w:ascii="Times New Roman" w:hAnsi="Times New Roman" w:cs="Times New Roman"/>
          <w:sz w:val="24"/>
          <w:szCs w:val="24"/>
        </w:rPr>
        <w:t xml:space="preserve">(NPM), </w:t>
      </w:r>
      <w:proofErr w:type="spellStart"/>
      <w:r w:rsidR="008D21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21D2">
        <w:rPr>
          <w:rFonts w:ascii="Times New Roman" w:hAnsi="Times New Roman" w:cs="Times New Roman"/>
          <w:sz w:val="24"/>
          <w:szCs w:val="24"/>
        </w:rPr>
        <w:t xml:space="preserve"> </w:t>
      </w:r>
      <w:r w:rsidR="008D21D2">
        <w:rPr>
          <w:rFonts w:ascii="Times New Roman" w:hAnsi="Times New Roman"/>
          <w:i/>
          <w:sz w:val="24"/>
          <w:szCs w:val="24"/>
        </w:rPr>
        <w:t xml:space="preserve">Earning Per Share </w:t>
      </w:r>
      <w:r w:rsidR="008D21D2">
        <w:rPr>
          <w:rFonts w:ascii="Times New Roman" w:hAnsi="Times New Roman"/>
          <w:sz w:val="24"/>
          <w:szCs w:val="24"/>
        </w:rPr>
        <w:t xml:space="preserve">(EPS) </w:t>
      </w:r>
      <w:proofErr w:type="spellStart"/>
      <w:r w:rsidR="008D21D2">
        <w:rPr>
          <w:rFonts w:ascii="Times New Roman" w:hAnsi="Times New Roman"/>
          <w:sz w:val="24"/>
          <w:szCs w:val="24"/>
        </w:rPr>
        <w:t>mampu</w:t>
      </w:r>
      <w:proofErr w:type="spellEnd"/>
      <w:r w:rsidR="008D2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/>
          <w:sz w:val="24"/>
          <w:szCs w:val="24"/>
        </w:rPr>
        <w:t>menjelaskan</w:t>
      </w:r>
      <w:proofErr w:type="spellEnd"/>
      <w:r w:rsidR="008D2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/>
          <w:sz w:val="24"/>
          <w:szCs w:val="24"/>
        </w:rPr>
        <w:t>harga</w:t>
      </w:r>
      <w:proofErr w:type="spellEnd"/>
      <w:r w:rsidR="008D2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/>
          <w:sz w:val="24"/>
          <w:szCs w:val="24"/>
        </w:rPr>
        <w:t>saham</w:t>
      </w:r>
      <w:proofErr w:type="spellEnd"/>
      <w:r w:rsidR="008D2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/>
          <w:sz w:val="24"/>
          <w:szCs w:val="24"/>
        </w:rPr>
        <w:t>hanya</w:t>
      </w:r>
      <w:proofErr w:type="spellEnd"/>
      <w:r w:rsidR="008D21D2">
        <w:rPr>
          <w:rFonts w:ascii="Times New Roman" w:hAnsi="Times New Roman"/>
          <w:sz w:val="24"/>
          <w:szCs w:val="24"/>
        </w:rPr>
        <w:t xml:space="preserve"> </w:t>
      </w:r>
      <w:r w:rsidR="008D21D2">
        <w:rPr>
          <w:rFonts w:ascii="Times New Roman" w:hAnsi="Times New Roman" w:cs="Times New Roman"/>
          <w:sz w:val="24"/>
          <w:szCs w:val="24"/>
        </w:rPr>
        <w:t>44,4%</w:t>
      </w:r>
      <w:r w:rsidR="008D21D2" w:rsidRPr="004F5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D2" w:rsidRPr="004F507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D21D2" w:rsidRPr="004F5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D2" w:rsidRPr="004F5076">
        <w:rPr>
          <w:rFonts w:ascii="Times New Roman" w:hAnsi="Times New Roman" w:cs="Times New Roman"/>
          <w:sz w:val="24"/>
          <w:szCs w:val="24"/>
        </w:rPr>
        <w:t>sisan</w:t>
      </w:r>
      <w:r w:rsidR="008D21D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D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D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D21D2">
        <w:rPr>
          <w:rFonts w:ascii="Times New Roman" w:hAnsi="Times New Roman" w:cs="Times New Roman"/>
          <w:sz w:val="24"/>
          <w:szCs w:val="24"/>
        </w:rPr>
        <w:t xml:space="preserve"> 55,6</w:t>
      </w:r>
      <w:r w:rsidR="00326926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326926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32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2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26926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8D21D2" w:rsidRPr="008D21D2" w:rsidRDefault="008D21D2" w:rsidP="008D21D2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2D81" w:rsidRPr="008D21D2" w:rsidRDefault="005E2D81" w:rsidP="008D21D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21D2">
        <w:rPr>
          <w:rFonts w:ascii="Times New Roman" w:hAnsi="Times New Roman" w:cs="Times New Roman"/>
          <w:b/>
          <w:sz w:val="24"/>
          <w:szCs w:val="24"/>
        </w:rPr>
        <w:t>5.2</w:t>
      </w:r>
      <w:r w:rsidRPr="008D21D2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5E2D81" w:rsidRDefault="005E2D81" w:rsidP="00355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E2D81" w:rsidRPr="004C4CF4" w:rsidRDefault="004C4CF4" w:rsidP="00355B1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C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rasio-rasio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C4CF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D81" w:rsidRPr="004C4CF4" w:rsidRDefault="004C4CF4" w:rsidP="004C4C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C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selanj</w:t>
      </w:r>
      <w:r w:rsidR="004070B4">
        <w:rPr>
          <w:rFonts w:ascii="Times New Roman" w:hAnsi="Times New Roman" w:cs="Times New Roman"/>
          <w:sz w:val="24"/>
          <w:szCs w:val="24"/>
        </w:rPr>
        <w:t>utnya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F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C4CF4">
        <w:rPr>
          <w:rFonts w:ascii="Times New Roman" w:hAnsi="Times New Roman" w:cs="Times New Roman"/>
          <w:sz w:val="24"/>
          <w:szCs w:val="24"/>
        </w:rPr>
        <w:t>.</w:t>
      </w:r>
    </w:p>
    <w:sectPr w:rsidR="005E2D81" w:rsidRPr="004C4CF4" w:rsidSect="00B56BDE">
      <w:headerReference w:type="default" r:id="rId7"/>
      <w:footerReference w:type="first" r:id="rId8"/>
      <w:pgSz w:w="11906" w:h="16838" w:code="9"/>
      <w:pgMar w:top="2268" w:right="1701" w:bottom="1701" w:left="2268" w:header="720" w:footer="1077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9A" w:rsidRDefault="00B5779A" w:rsidP="00971360">
      <w:pPr>
        <w:spacing w:after="0" w:line="240" w:lineRule="auto"/>
      </w:pPr>
      <w:r>
        <w:separator/>
      </w:r>
    </w:p>
  </w:endnote>
  <w:endnote w:type="continuationSeparator" w:id="0">
    <w:p w:rsidR="00B5779A" w:rsidRDefault="00B5779A" w:rsidP="0097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03" w:rsidRDefault="00B56BDE" w:rsidP="00971360">
    <w:pPr>
      <w:pStyle w:val="Footer"/>
      <w:jc w:val="center"/>
    </w:pPr>
    <w: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9A" w:rsidRDefault="00B5779A" w:rsidP="00971360">
      <w:pPr>
        <w:spacing w:after="0" w:line="240" w:lineRule="auto"/>
      </w:pPr>
      <w:r>
        <w:separator/>
      </w:r>
    </w:p>
  </w:footnote>
  <w:footnote w:type="continuationSeparator" w:id="0">
    <w:p w:rsidR="00B5779A" w:rsidRDefault="00B5779A" w:rsidP="0097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8966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1703" w:rsidRDefault="00B817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3C6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B81703" w:rsidRDefault="00B8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A9C"/>
    <w:multiLevelType w:val="hybridMultilevel"/>
    <w:tmpl w:val="687E0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206E"/>
    <w:multiLevelType w:val="hybridMultilevel"/>
    <w:tmpl w:val="94E6CB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3E5BC8"/>
    <w:multiLevelType w:val="hybridMultilevel"/>
    <w:tmpl w:val="979C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04296"/>
    <w:multiLevelType w:val="hybridMultilevel"/>
    <w:tmpl w:val="2574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E01EB"/>
    <w:multiLevelType w:val="hybridMultilevel"/>
    <w:tmpl w:val="7162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25AD"/>
    <w:multiLevelType w:val="hybridMultilevel"/>
    <w:tmpl w:val="23829D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81"/>
    <w:rsid w:val="00026A61"/>
    <w:rsid w:val="000D6C66"/>
    <w:rsid w:val="003108E2"/>
    <w:rsid w:val="00326926"/>
    <w:rsid w:val="00355B19"/>
    <w:rsid w:val="004070B4"/>
    <w:rsid w:val="004C4CF4"/>
    <w:rsid w:val="005B73C6"/>
    <w:rsid w:val="005C1B6A"/>
    <w:rsid w:val="005E2D81"/>
    <w:rsid w:val="006432FB"/>
    <w:rsid w:val="00646164"/>
    <w:rsid w:val="008D21D2"/>
    <w:rsid w:val="008F3E48"/>
    <w:rsid w:val="00951D2A"/>
    <w:rsid w:val="00971360"/>
    <w:rsid w:val="009B4AD4"/>
    <w:rsid w:val="009C3D5F"/>
    <w:rsid w:val="00AE05BA"/>
    <w:rsid w:val="00B56BDE"/>
    <w:rsid w:val="00B5779A"/>
    <w:rsid w:val="00B75DCE"/>
    <w:rsid w:val="00B81703"/>
    <w:rsid w:val="00B96426"/>
    <w:rsid w:val="00D15747"/>
    <w:rsid w:val="00E50DED"/>
    <w:rsid w:val="00E6451E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077BD"/>
  <w15:chartTrackingRefBased/>
  <w15:docId w15:val="{BBC71D88-564D-483B-96D3-754CB942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5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21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60"/>
  </w:style>
  <w:style w:type="paragraph" w:styleId="Footer">
    <w:name w:val="footer"/>
    <w:basedOn w:val="Normal"/>
    <w:link w:val="FooterChar"/>
    <w:uiPriority w:val="99"/>
    <w:unhideWhenUsed/>
    <w:rsid w:val="0097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talkha.syanovetri@gmail.com</dc:creator>
  <cp:keywords/>
  <dc:description/>
  <cp:lastModifiedBy>FARINETES</cp:lastModifiedBy>
  <cp:revision>5</cp:revision>
  <cp:lastPrinted>2018-07-30T01:39:00Z</cp:lastPrinted>
  <dcterms:created xsi:type="dcterms:W3CDTF">2018-07-22T04:38:00Z</dcterms:created>
  <dcterms:modified xsi:type="dcterms:W3CDTF">2018-07-30T01:39:00Z</dcterms:modified>
</cp:coreProperties>
</file>