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37" w:rsidRPr="00140E0C" w:rsidRDefault="00717037" w:rsidP="00717037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E0C">
        <w:rPr>
          <w:rFonts w:ascii="Times New Roman" w:hAnsi="Times New Roman" w:cs="Times New Roman"/>
          <w:color w:val="000000" w:themeColor="text1"/>
          <w:sz w:val="24"/>
          <w:szCs w:val="24"/>
        </w:rPr>
        <w:t>ANALISIS PERLAKUAN AKUNTANSI ATAS ASET TETAP PADA</w:t>
      </w:r>
    </w:p>
    <w:p w:rsidR="00717037" w:rsidRPr="00140E0C" w:rsidRDefault="00717037" w:rsidP="00717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E0C">
        <w:rPr>
          <w:rFonts w:ascii="Times New Roman" w:hAnsi="Times New Roman" w:cs="Times New Roman"/>
          <w:b/>
          <w:sz w:val="24"/>
          <w:szCs w:val="24"/>
        </w:rPr>
        <w:t>CV TAMBUN MULIA PALEMBANG</w:t>
      </w:r>
    </w:p>
    <w:p w:rsidR="00717037" w:rsidRPr="00140E0C" w:rsidRDefault="00717037" w:rsidP="007170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0E0C">
        <w:rPr>
          <w:rFonts w:ascii="Times New Roman" w:hAnsi="Times New Roman" w:cs="Times New Roman"/>
          <w:b/>
          <w:noProof/>
          <w:sz w:val="24"/>
          <w:szCs w:val="24"/>
          <w:lang w:val="id-ID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1817370</wp:posOffset>
            </wp:positionH>
            <wp:positionV relativeFrom="paragraph">
              <wp:posOffset>349885</wp:posOffset>
            </wp:positionV>
            <wp:extent cx="1771650" cy="1771650"/>
            <wp:effectExtent l="19050" t="0" r="0" b="0"/>
            <wp:wrapNone/>
            <wp:docPr id="1" name="Picture 1" descr="D:\G@mb@r\Logo universitas\logo-pols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@mb@r\Logo universitas\logo-polsr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7037" w:rsidRPr="00140E0C" w:rsidRDefault="00717037" w:rsidP="007170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7037" w:rsidRPr="00140E0C" w:rsidRDefault="00717037" w:rsidP="007170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7037" w:rsidRPr="00140E0C" w:rsidRDefault="00717037" w:rsidP="007170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7037" w:rsidRPr="00140E0C" w:rsidRDefault="00717037" w:rsidP="007170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7037" w:rsidRPr="00140E0C" w:rsidRDefault="00717037" w:rsidP="007170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7037" w:rsidRPr="00140E0C" w:rsidRDefault="00717037" w:rsidP="007170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7037" w:rsidRPr="00140E0C" w:rsidRDefault="00717037" w:rsidP="007170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7037" w:rsidRPr="00140E0C" w:rsidRDefault="00717037" w:rsidP="00717037">
      <w:pPr>
        <w:tabs>
          <w:tab w:val="left" w:pos="301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E0C">
        <w:rPr>
          <w:rFonts w:ascii="Times New Roman" w:hAnsi="Times New Roman" w:cs="Times New Roman"/>
          <w:b/>
          <w:sz w:val="24"/>
          <w:szCs w:val="24"/>
        </w:rPr>
        <w:t>LAPORAN AKHIR</w:t>
      </w:r>
    </w:p>
    <w:p w:rsidR="00717037" w:rsidRPr="00140E0C" w:rsidRDefault="00717037" w:rsidP="00717037">
      <w:pPr>
        <w:tabs>
          <w:tab w:val="left" w:pos="301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037" w:rsidRPr="00140E0C" w:rsidRDefault="00717037" w:rsidP="00717037">
      <w:pPr>
        <w:tabs>
          <w:tab w:val="left" w:pos="301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0E0C">
        <w:rPr>
          <w:rFonts w:ascii="Times New Roman" w:hAnsi="Times New Roman" w:cs="Times New Roman"/>
          <w:b/>
          <w:sz w:val="24"/>
          <w:szCs w:val="24"/>
        </w:rPr>
        <w:t>Laporan</w:t>
      </w:r>
      <w:proofErr w:type="spellEnd"/>
      <w:r w:rsidRPr="00140E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0E0C">
        <w:rPr>
          <w:rFonts w:ascii="Times New Roman" w:hAnsi="Times New Roman" w:cs="Times New Roman"/>
          <w:b/>
          <w:sz w:val="24"/>
          <w:szCs w:val="24"/>
        </w:rPr>
        <w:t>Akhir</w:t>
      </w:r>
      <w:proofErr w:type="spellEnd"/>
      <w:r w:rsidRPr="00140E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0E0C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140E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0E0C"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 w:rsidRPr="00140E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0E0C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Pr="00140E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0E0C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 w:rsidRPr="00140E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0E0C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140E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0E0C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</w:p>
    <w:p w:rsidR="00717037" w:rsidRPr="00140E0C" w:rsidRDefault="00717037" w:rsidP="00717037">
      <w:pPr>
        <w:tabs>
          <w:tab w:val="left" w:pos="301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0E0C">
        <w:rPr>
          <w:rFonts w:ascii="Times New Roman" w:hAnsi="Times New Roman" w:cs="Times New Roman"/>
          <w:b/>
          <w:sz w:val="24"/>
          <w:szCs w:val="24"/>
        </w:rPr>
        <w:t>Menyelesaikan</w:t>
      </w:r>
      <w:proofErr w:type="spellEnd"/>
      <w:r w:rsidRPr="00140E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0E0C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140E0C">
        <w:rPr>
          <w:rFonts w:ascii="Times New Roman" w:hAnsi="Times New Roman" w:cs="Times New Roman"/>
          <w:b/>
          <w:sz w:val="24"/>
          <w:szCs w:val="24"/>
        </w:rPr>
        <w:t xml:space="preserve"> Diploma III</w:t>
      </w:r>
    </w:p>
    <w:p w:rsidR="00717037" w:rsidRPr="00140E0C" w:rsidRDefault="00717037" w:rsidP="00717037">
      <w:pPr>
        <w:tabs>
          <w:tab w:val="left" w:pos="301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40E0C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proofErr w:type="gramEnd"/>
      <w:r w:rsidRPr="00140E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0E0C"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 w:rsidRPr="00140E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0E0C">
        <w:rPr>
          <w:rFonts w:ascii="Times New Roman" w:hAnsi="Times New Roman" w:cs="Times New Roman"/>
          <w:b/>
          <w:sz w:val="24"/>
          <w:szCs w:val="24"/>
        </w:rPr>
        <w:t>Akuntansi</w:t>
      </w:r>
      <w:proofErr w:type="spellEnd"/>
    </w:p>
    <w:p w:rsidR="00717037" w:rsidRPr="00140E0C" w:rsidRDefault="00717037" w:rsidP="00717037">
      <w:pPr>
        <w:tabs>
          <w:tab w:val="left" w:pos="301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037" w:rsidRPr="00140E0C" w:rsidRDefault="00717037" w:rsidP="00717037">
      <w:pPr>
        <w:tabs>
          <w:tab w:val="left" w:pos="301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0E0C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140E0C">
        <w:rPr>
          <w:rFonts w:ascii="Times New Roman" w:hAnsi="Times New Roman" w:cs="Times New Roman"/>
          <w:b/>
          <w:sz w:val="24"/>
          <w:szCs w:val="24"/>
        </w:rPr>
        <w:t>:</w:t>
      </w:r>
    </w:p>
    <w:p w:rsidR="00717037" w:rsidRPr="00140E0C" w:rsidRDefault="00717037" w:rsidP="00717037">
      <w:pPr>
        <w:tabs>
          <w:tab w:val="left" w:pos="301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037" w:rsidRPr="00140E0C" w:rsidRDefault="00717037" w:rsidP="00717037">
      <w:pPr>
        <w:tabs>
          <w:tab w:val="left" w:pos="301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E0C">
        <w:rPr>
          <w:rFonts w:ascii="Times New Roman" w:hAnsi="Times New Roman" w:cs="Times New Roman"/>
          <w:b/>
          <w:sz w:val="24"/>
          <w:szCs w:val="24"/>
        </w:rPr>
        <w:t>FATRINA IRDAYANTI TAMBUNAN</w:t>
      </w:r>
    </w:p>
    <w:p w:rsidR="00717037" w:rsidRPr="00140E0C" w:rsidRDefault="00717037" w:rsidP="00717037">
      <w:pPr>
        <w:tabs>
          <w:tab w:val="left" w:pos="301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E0C">
        <w:rPr>
          <w:rFonts w:ascii="Times New Roman" w:hAnsi="Times New Roman" w:cs="Times New Roman"/>
          <w:b/>
          <w:sz w:val="24"/>
          <w:szCs w:val="24"/>
        </w:rPr>
        <w:t>NPM 061530500398</w:t>
      </w:r>
    </w:p>
    <w:p w:rsidR="00717037" w:rsidRPr="00140E0C" w:rsidRDefault="00717037" w:rsidP="00717037">
      <w:pPr>
        <w:tabs>
          <w:tab w:val="left" w:pos="301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7037" w:rsidRPr="00140E0C" w:rsidRDefault="00717037" w:rsidP="00717037">
      <w:pPr>
        <w:tabs>
          <w:tab w:val="left" w:pos="301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037" w:rsidRPr="00140E0C" w:rsidRDefault="00717037" w:rsidP="00717037">
      <w:pPr>
        <w:tabs>
          <w:tab w:val="left" w:pos="301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E0C">
        <w:rPr>
          <w:rFonts w:ascii="Times New Roman" w:hAnsi="Times New Roman" w:cs="Times New Roman"/>
          <w:b/>
          <w:sz w:val="24"/>
          <w:szCs w:val="24"/>
        </w:rPr>
        <w:t xml:space="preserve">  JURUSAN AKUNTANSI</w:t>
      </w:r>
    </w:p>
    <w:p w:rsidR="00717037" w:rsidRPr="00140E0C" w:rsidRDefault="00717037" w:rsidP="00717037">
      <w:pPr>
        <w:tabs>
          <w:tab w:val="left" w:pos="301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E0C">
        <w:rPr>
          <w:rFonts w:ascii="Times New Roman" w:hAnsi="Times New Roman" w:cs="Times New Roman"/>
          <w:b/>
          <w:sz w:val="24"/>
          <w:szCs w:val="24"/>
        </w:rPr>
        <w:t>POLITEKNIK NEGERI SRIWIJAYA</w:t>
      </w:r>
    </w:p>
    <w:p w:rsidR="00717037" w:rsidRPr="00717037" w:rsidRDefault="00717037" w:rsidP="007170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E0C">
        <w:rPr>
          <w:rFonts w:ascii="Times New Roman" w:hAnsi="Times New Roman" w:cs="Times New Roman"/>
          <w:b/>
          <w:sz w:val="24"/>
          <w:szCs w:val="24"/>
        </w:rPr>
        <w:t>PALEMBANG</w:t>
      </w:r>
    </w:p>
    <w:p w:rsidR="00717037" w:rsidRDefault="00717037" w:rsidP="00F459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46BAA" w:rsidRDefault="00F46BAA" w:rsidP="00F46BAA">
      <w:pPr>
        <w:rPr>
          <w:noProof/>
          <w:lang w:val="id-ID" w:eastAsia="zh-CN"/>
        </w:rPr>
      </w:pPr>
      <w:bookmarkStart w:id="0" w:name="page1"/>
      <w:bookmarkEnd w:id="0"/>
    </w:p>
    <w:p w:rsidR="00F46BAA" w:rsidRDefault="00F46BAA" w:rsidP="00F46BAA">
      <w:pPr>
        <w:rPr>
          <w:noProof/>
          <w:lang w:val="id-ID" w:eastAsia="zh-CN"/>
        </w:rPr>
      </w:pPr>
    </w:p>
    <w:p w:rsidR="00F46BAA" w:rsidRDefault="00F46BAA" w:rsidP="00F46BAA">
      <w:pPr>
        <w:rPr>
          <w:noProof/>
          <w:lang w:val="id-ID" w:eastAsia="zh-CN"/>
        </w:rPr>
      </w:pPr>
    </w:p>
    <w:p w:rsidR="00F46BAA" w:rsidRPr="00F46BAA" w:rsidRDefault="00F46BAA" w:rsidP="00F46BAA">
      <w:pPr>
        <w:rPr>
          <w:lang w:val="id-ID"/>
        </w:rPr>
        <w:sectPr w:rsidR="00F46BAA" w:rsidRPr="00F46BAA">
          <w:pgSz w:w="11900" w:h="16840"/>
          <w:pgMar w:top="1440" w:right="1440" w:bottom="875" w:left="1440" w:header="0" w:footer="0" w:gutter="0"/>
          <w:cols w:space="0"/>
          <w:docGrid w:linePitch="360"/>
        </w:sectPr>
      </w:pPr>
    </w:p>
    <w:p w:rsidR="00DF1489" w:rsidRDefault="00F46BAA" w:rsidP="00F46BAA">
      <w:pPr>
        <w:spacing w:after="0" w:line="240" w:lineRule="auto"/>
        <w:rPr>
          <w:rFonts w:ascii="Times New Roman" w:hAnsi="Times New Roman" w:cs="Times New Roman"/>
          <w:b/>
          <w:sz w:val="24"/>
          <w:lang w:val="id-ID"/>
        </w:rPr>
        <w:sectPr w:rsidR="00DF1489" w:rsidSect="00DF1489">
          <w:headerReference w:type="default" r:id="rId8"/>
          <w:footerReference w:type="default" r:id="rId9"/>
          <w:pgSz w:w="11906" w:h="16838"/>
          <w:pgMar w:top="2268" w:right="1701" w:bottom="1701" w:left="2268" w:header="708" w:footer="708" w:gutter="0"/>
          <w:cols w:space="708"/>
          <w:titlePg/>
          <w:docGrid w:linePitch="360"/>
        </w:sectPr>
      </w:pPr>
      <w:r w:rsidRPr="00F46BAA">
        <w:rPr>
          <w:rFonts w:ascii="Times New Roman" w:hAnsi="Times New Roman" w:cs="Times New Roman"/>
          <w:b/>
          <w:sz w:val="24"/>
          <w:lang w:val="id-ID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47625</wp:posOffset>
            </wp:positionH>
            <wp:positionV relativeFrom="page">
              <wp:posOffset>0</wp:posOffset>
            </wp:positionV>
            <wp:extent cx="7467600" cy="10563225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235" cy="1056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7037" w:rsidRPr="00DF1489" w:rsidRDefault="00717037" w:rsidP="00DF1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DF1489">
        <w:rPr>
          <w:rFonts w:ascii="Times New Roman" w:hAnsi="Times New Roman" w:cs="Times New Roman"/>
          <w:b/>
          <w:sz w:val="24"/>
          <w:lang w:val="id-ID"/>
        </w:rPr>
        <w:lastRenderedPageBreak/>
        <w:t>KATA PENGANTAR</w:t>
      </w:r>
    </w:p>
    <w:p w:rsidR="00717037" w:rsidRPr="00DF1489" w:rsidRDefault="00717037" w:rsidP="00717037">
      <w:pPr>
        <w:spacing w:after="0"/>
        <w:rPr>
          <w:rFonts w:ascii="Times New Roman" w:hAnsi="Times New Roman" w:cs="Times New Roman"/>
          <w:sz w:val="24"/>
          <w:lang w:val="id-ID"/>
        </w:rPr>
      </w:pPr>
    </w:p>
    <w:p w:rsidR="00717037" w:rsidRDefault="00717037" w:rsidP="0071703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F1489">
        <w:rPr>
          <w:rFonts w:ascii="Times New Roman" w:hAnsi="Times New Roman" w:cs="Times New Roman"/>
          <w:sz w:val="24"/>
          <w:lang w:val="id-ID"/>
        </w:rPr>
        <w:t xml:space="preserve">Puji dan syukur kepada Allah SWT, atas rahmat dan hidayah-Nya penulis dapat menyelesaikan laporan akhir ini yang berjudul “Analisis Perlakuan Akuntansi atas Aset Tetap pada CV Tambun Mulia Palembang” tepat pada waktunya.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Diploma III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Politeknik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Sriwijaya</w:t>
      </w:r>
      <w:proofErr w:type="spellEnd"/>
      <w:r>
        <w:rPr>
          <w:rFonts w:ascii="Times New Roman" w:hAnsi="Times New Roman" w:cs="Times New Roman"/>
          <w:sz w:val="24"/>
        </w:rPr>
        <w:t xml:space="preserve"> Palembang.</w:t>
      </w:r>
      <w:proofErr w:type="gramEnd"/>
    </w:p>
    <w:p w:rsidR="00717037" w:rsidRDefault="00717037" w:rsidP="0071703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berusaha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maksimal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terbaik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tetapi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sepenuhnya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kekurangan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keterbatasan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miliki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Namun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bimbingan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petunjuk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nasihat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terselesaikan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mengucapkan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717037" w:rsidRDefault="00717037" w:rsidP="00717037">
      <w:pPr>
        <w:pStyle w:val="ListParagraph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Dr. Dipl. </w:t>
      </w:r>
      <w:proofErr w:type="spellStart"/>
      <w:r>
        <w:rPr>
          <w:rFonts w:ascii="Times New Roman" w:hAnsi="Times New Roman" w:cs="Times New Roman"/>
          <w:sz w:val="24"/>
        </w:rPr>
        <w:t>Ing</w:t>
      </w:r>
      <w:proofErr w:type="spellEnd"/>
      <w:r>
        <w:rPr>
          <w:rFonts w:ascii="Times New Roman" w:hAnsi="Times New Roman" w:cs="Times New Roman"/>
          <w:sz w:val="24"/>
        </w:rPr>
        <w:t xml:space="preserve">. Ahmad </w:t>
      </w:r>
      <w:proofErr w:type="spellStart"/>
      <w:r>
        <w:rPr>
          <w:rFonts w:ascii="Times New Roman" w:hAnsi="Times New Roman" w:cs="Times New Roman"/>
          <w:sz w:val="24"/>
        </w:rPr>
        <w:t>Taqwa</w:t>
      </w:r>
      <w:proofErr w:type="spellEnd"/>
      <w:r>
        <w:rPr>
          <w:rFonts w:ascii="Times New Roman" w:hAnsi="Times New Roman" w:cs="Times New Roman"/>
          <w:sz w:val="24"/>
        </w:rPr>
        <w:t xml:space="preserve">, M.T.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Direktur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Politeknik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Sriwijaya</w:t>
      </w:r>
      <w:proofErr w:type="spellEnd"/>
      <w:r>
        <w:rPr>
          <w:rFonts w:ascii="Times New Roman" w:hAnsi="Times New Roman" w:cs="Times New Roman"/>
          <w:sz w:val="24"/>
        </w:rPr>
        <w:t xml:space="preserve"> Palembang.</w:t>
      </w:r>
    </w:p>
    <w:p w:rsidR="00717037" w:rsidRDefault="00717037" w:rsidP="00717037">
      <w:pPr>
        <w:pStyle w:val="ListParagraph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</w:rPr>
        <w:t>Evada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Dewata</w:t>
      </w:r>
      <w:proofErr w:type="spellEnd"/>
      <w:r>
        <w:rPr>
          <w:rFonts w:ascii="Times New Roman" w:hAnsi="Times New Roman" w:cs="Times New Roman"/>
          <w:sz w:val="24"/>
        </w:rPr>
        <w:t xml:space="preserve">, S.E.,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M.Si</w:t>
      </w:r>
      <w:proofErr w:type="spellEnd"/>
      <w:r>
        <w:rPr>
          <w:rFonts w:ascii="Times New Roman" w:hAnsi="Times New Roman" w:cs="Times New Roman"/>
          <w:sz w:val="24"/>
        </w:rPr>
        <w:t>.,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</w:t>
      </w:r>
      <w:proofErr w:type="spellEnd"/>
      <w:r>
        <w:rPr>
          <w:rFonts w:ascii="Times New Roman" w:hAnsi="Times New Roman" w:cs="Times New Roman"/>
          <w:sz w:val="24"/>
        </w:rPr>
        <w:t xml:space="preserve">., CA., CMA.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Jurusan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Akuntansi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Politeknik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Sriwijaya</w:t>
      </w:r>
      <w:proofErr w:type="spellEnd"/>
      <w:r>
        <w:rPr>
          <w:rFonts w:ascii="Times New Roman" w:hAnsi="Times New Roman" w:cs="Times New Roman"/>
          <w:sz w:val="24"/>
        </w:rPr>
        <w:t xml:space="preserve"> Palembang.</w:t>
      </w:r>
    </w:p>
    <w:p w:rsidR="00717037" w:rsidRDefault="00717037" w:rsidP="00717037">
      <w:pPr>
        <w:pStyle w:val="ListParagraph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Yuliana</w:t>
      </w:r>
      <w:proofErr w:type="spellEnd"/>
      <w:r>
        <w:rPr>
          <w:rFonts w:ascii="Times New Roman" w:hAnsi="Times New Roman" w:cs="Times New Roman"/>
          <w:sz w:val="24"/>
        </w:rPr>
        <w:t xml:space="preserve"> Sari, S.E., </w:t>
      </w:r>
      <w:proofErr w:type="gramStart"/>
      <w:r>
        <w:rPr>
          <w:rFonts w:ascii="Times New Roman" w:hAnsi="Times New Roman" w:cs="Times New Roman"/>
          <w:sz w:val="24"/>
        </w:rPr>
        <w:t>MBA.,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Sekretaris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Jurusan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Akuntansi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Politeknik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Sriwijaya</w:t>
      </w:r>
      <w:proofErr w:type="spellEnd"/>
      <w:r>
        <w:rPr>
          <w:rFonts w:ascii="Times New Roman" w:hAnsi="Times New Roman" w:cs="Times New Roman"/>
          <w:sz w:val="24"/>
        </w:rPr>
        <w:t xml:space="preserve"> Palembang.</w:t>
      </w:r>
    </w:p>
    <w:p w:rsidR="00717037" w:rsidRDefault="00717037" w:rsidP="00717037">
      <w:pPr>
        <w:pStyle w:val="ListParagraph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Dra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Faridah</w:t>
      </w:r>
      <w:proofErr w:type="spellEnd"/>
      <w:r>
        <w:rPr>
          <w:rFonts w:ascii="Times New Roman" w:hAnsi="Times New Roman" w:cs="Times New Roman"/>
          <w:sz w:val="24"/>
        </w:rPr>
        <w:t xml:space="preserve">, M.S.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I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bimbingan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</w:rPr>
        <w:t>berguna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17037" w:rsidRDefault="00717037" w:rsidP="00717037">
      <w:pPr>
        <w:pStyle w:val="ListParagraph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Sopiyan</w:t>
      </w:r>
      <w:proofErr w:type="spellEnd"/>
      <w:r>
        <w:rPr>
          <w:rFonts w:ascii="Times New Roman" w:hAnsi="Times New Roman" w:cs="Times New Roman"/>
          <w:sz w:val="24"/>
        </w:rPr>
        <w:t xml:space="preserve"> AR, S.E., M.M.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bimbingan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</w:rPr>
        <w:t>berguna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17037" w:rsidRDefault="00717037" w:rsidP="00717037">
      <w:pPr>
        <w:pStyle w:val="ListParagraph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Jurusan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Akuntansi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Politeknik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Sriwijaya</w:t>
      </w:r>
      <w:proofErr w:type="spellEnd"/>
      <w:r>
        <w:rPr>
          <w:rFonts w:ascii="Times New Roman" w:hAnsi="Times New Roman" w:cs="Times New Roman"/>
          <w:sz w:val="24"/>
        </w:rPr>
        <w:t xml:space="preserve"> Palembang yang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17037" w:rsidRDefault="00717037" w:rsidP="00717037">
      <w:pPr>
        <w:pStyle w:val="ListParagraph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Pimpinan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CV </w:t>
      </w:r>
      <w:proofErr w:type="spellStart"/>
      <w:r>
        <w:rPr>
          <w:rFonts w:ascii="Times New Roman" w:hAnsi="Times New Roman" w:cs="Times New Roman"/>
          <w:sz w:val="24"/>
        </w:rPr>
        <w:t>Tambun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Mulia</w:t>
      </w:r>
      <w:proofErr w:type="spellEnd"/>
      <w:r>
        <w:rPr>
          <w:rFonts w:ascii="Times New Roman" w:hAnsi="Times New Roman" w:cs="Times New Roman"/>
          <w:sz w:val="24"/>
        </w:rPr>
        <w:t xml:space="preserve"> Palembang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mengizinkan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pengambilan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17037" w:rsidRDefault="00717037" w:rsidP="00717037">
      <w:pPr>
        <w:pStyle w:val="ListParagraph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Papa, mama,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keluargaku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semangat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dukungan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mengerjakan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F1489" w:rsidRDefault="00DF1489" w:rsidP="00717037">
      <w:pPr>
        <w:pStyle w:val="ListParagraph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</w:rPr>
        <w:sectPr w:rsidR="00DF1489" w:rsidSect="00DF1489">
          <w:pgSz w:w="11906" w:h="16838"/>
          <w:pgMar w:top="2268" w:right="1701" w:bottom="1701" w:left="2268" w:header="708" w:footer="708" w:gutter="0"/>
          <w:cols w:space="708"/>
          <w:titlePg/>
          <w:docGrid w:linePitch="360"/>
        </w:sectPr>
      </w:pPr>
    </w:p>
    <w:p w:rsidR="00717037" w:rsidRDefault="00717037" w:rsidP="00717037">
      <w:pPr>
        <w:pStyle w:val="ListParagraph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Sahabatku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seseorang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sana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menemani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17037" w:rsidRDefault="00717037" w:rsidP="00717037">
      <w:pPr>
        <w:pStyle w:val="ListParagraph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Tebu</w:t>
      </w:r>
      <w:proofErr w:type="spellEnd"/>
      <w:r>
        <w:rPr>
          <w:rFonts w:ascii="Times New Roman" w:hAnsi="Times New Roman" w:cs="Times New Roman"/>
          <w:sz w:val="24"/>
        </w:rPr>
        <w:t xml:space="preserve"> Squad (</w:t>
      </w:r>
      <w:proofErr w:type="spellStart"/>
      <w:r>
        <w:rPr>
          <w:rFonts w:ascii="Times New Roman" w:hAnsi="Times New Roman" w:cs="Times New Roman"/>
          <w:sz w:val="24"/>
        </w:rPr>
        <w:t>Valda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Dira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Rina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Krisna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Dyah</w:t>
      </w:r>
      <w:proofErr w:type="spellEnd"/>
      <w:r>
        <w:rPr>
          <w:rFonts w:ascii="Times New Roman" w:hAnsi="Times New Roman" w:cs="Times New Roman"/>
          <w:sz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dorongan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semangat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17037" w:rsidRDefault="00717037" w:rsidP="00717037">
      <w:pPr>
        <w:pStyle w:val="ListParagraph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Teman-teman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6 AC yang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dukungan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moril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material, </w:t>
      </w:r>
      <w:proofErr w:type="spell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mengerjakan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17037" w:rsidRDefault="00717037" w:rsidP="00717037">
      <w:pPr>
        <w:pStyle w:val="ListParagraph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dorongan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pengerjaan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selesai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17037" w:rsidRDefault="00717037" w:rsidP="00717037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menyampaikan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maaf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kekurangan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saran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kerendahan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hati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Semoga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pembaca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khususnya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jurusan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Akuntansi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Politeknik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Sriwijaya</w:t>
      </w:r>
      <w:proofErr w:type="spellEnd"/>
      <w:r>
        <w:rPr>
          <w:rFonts w:ascii="Times New Roman" w:hAnsi="Times New Roman" w:cs="Times New Roman"/>
          <w:sz w:val="24"/>
        </w:rPr>
        <w:t xml:space="preserve"> Palembang.</w:t>
      </w:r>
      <w:proofErr w:type="gramEnd"/>
    </w:p>
    <w:p w:rsidR="00717037" w:rsidRDefault="00717037" w:rsidP="00717037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717037" w:rsidRDefault="00717037" w:rsidP="00717037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Palembang, </w:t>
      </w:r>
      <w:proofErr w:type="spellStart"/>
      <w:r>
        <w:rPr>
          <w:rFonts w:ascii="Times New Roman" w:hAnsi="Times New Roman" w:cs="Times New Roman"/>
          <w:sz w:val="24"/>
        </w:rPr>
        <w:t>Juli</w:t>
      </w:r>
      <w:proofErr w:type="spellEnd"/>
      <w:r>
        <w:rPr>
          <w:rFonts w:ascii="Times New Roman" w:hAnsi="Times New Roman" w:cs="Times New Roman"/>
          <w:sz w:val="24"/>
        </w:rPr>
        <w:t xml:space="preserve"> 2018</w:t>
      </w:r>
    </w:p>
    <w:p w:rsidR="00717037" w:rsidRDefault="00717037" w:rsidP="00717037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717037" w:rsidRDefault="00717037" w:rsidP="00717037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717037" w:rsidRDefault="00717037" w:rsidP="00717037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717037" w:rsidRPr="007B5930" w:rsidRDefault="00717037" w:rsidP="00717037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</w:p>
    <w:p w:rsidR="00717037" w:rsidRDefault="00717037" w:rsidP="007170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17037" w:rsidRDefault="00717037" w:rsidP="00281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F1489" w:rsidRDefault="00DF1489" w:rsidP="00281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F1489" w:rsidRDefault="00DF1489" w:rsidP="00281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F1489" w:rsidRDefault="00DF1489" w:rsidP="00281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F1489" w:rsidRDefault="00DF1489" w:rsidP="00281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F1489" w:rsidRDefault="00DF1489" w:rsidP="00281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F1489" w:rsidRDefault="00DF1489" w:rsidP="00281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F1489" w:rsidRDefault="00DF1489" w:rsidP="00281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F1489" w:rsidRDefault="00DF1489" w:rsidP="00281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F1489" w:rsidRDefault="00DF1489" w:rsidP="00281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F1489" w:rsidRDefault="00DF1489" w:rsidP="00281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F1489" w:rsidRDefault="00DF1489" w:rsidP="00281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F1489" w:rsidRDefault="00DF1489" w:rsidP="00281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F1489" w:rsidRDefault="00DF1489" w:rsidP="00281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F1489" w:rsidRDefault="00DF1489" w:rsidP="00281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F1489" w:rsidRDefault="00DF1489" w:rsidP="00281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F1489" w:rsidRDefault="00DF1489" w:rsidP="00281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F1489" w:rsidRDefault="00DF1489" w:rsidP="00281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F1489" w:rsidRDefault="00DF1489" w:rsidP="00281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F1489" w:rsidRDefault="00DF1489" w:rsidP="00DF14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F1489" w:rsidSect="00DF1489">
          <w:pgSz w:w="11906" w:h="16838"/>
          <w:pgMar w:top="2268" w:right="1701" w:bottom="1701" w:left="2268" w:header="708" w:footer="708" w:gutter="0"/>
          <w:cols w:space="708"/>
          <w:titlePg/>
          <w:docGrid w:linePitch="360"/>
        </w:sectPr>
      </w:pPr>
    </w:p>
    <w:p w:rsidR="00DF1489" w:rsidRPr="00214383" w:rsidRDefault="00DF1489" w:rsidP="00DF14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383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DF1489" w:rsidRPr="00311330" w:rsidRDefault="00DF1489" w:rsidP="00DF148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11330">
        <w:rPr>
          <w:rFonts w:ascii="Times New Roman" w:hAnsi="Times New Roman" w:cs="Times New Roman"/>
          <w:b/>
          <w:sz w:val="24"/>
        </w:rPr>
        <w:t>Analisis</w:t>
      </w:r>
      <w:proofErr w:type="spellEnd"/>
      <w:r w:rsidRPr="0031133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11330">
        <w:rPr>
          <w:rFonts w:ascii="Times New Roman" w:hAnsi="Times New Roman" w:cs="Times New Roman"/>
          <w:b/>
          <w:sz w:val="24"/>
        </w:rPr>
        <w:t>Perlakuan</w:t>
      </w:r>
      <w:proofErr w:type="spellEnd"/>
      <w:r w:rsidRPr="0031133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11330">
        <w:rPr>
          <w:rFonts w:ascii="Times New Roman" w:hAnsi="Times New Roman" w:cs="Times New Roman"/>
          <w:b/>
          <w:sz w:val="24"/>
        </w:rPr>
        <w:t>Ak</w:t>
      </w:r>
      <w:r>
        <w:rPr>
          <w:rFonts w:ascii="Times New Roman" w:hAnsi="Times New Roman" w:cs="Times New Roman"/>
          <w:b/>
          <w:sz w:val="24"/>
        </w:rPr>
        <w:t>untansi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atas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Aset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Tetap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11330">
        <w:rPr>
          <w:rFonts w:ascii="Times New Roman" w:hAnsi="Times New Roman" w:cs="Times New Roman"/>
          <w:b/>
          <w:sz w:val="24"/>
        </w:rPr>
        <w:t>Pada</w:t>
      </w:r>
      <w:proofErr w:type="spellEnd"/>
      <w:r w:rsidRPr="0031133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CV </w:t>
      </w:r>
      <w:proofErr w:type="spellStart"/>
      <w:r>
        <w:rPr>
          <w:rFonts w:ascii="Times New Roman" w:hAnsi="Times New Roman" w:cs="Times New Roman"/>
          <w:b/>
          <w:sz w:val="24"/>
        </w:rPr>
        <w:t>Tambun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Mulia</w:t>
      </w:r>
      <w:proofErr w:type="spellEnd"/>
      <w:r w:rsidRPr="00311330">
        <w:rPr>
          <w:rFonts w:ascii="Times New Roman" w:hAnsi="Times New Roman" w:cs="Times New Roman"/>
          <w:b/>
          <w:sz w:val="24"/>
        </w:rPr>
        <w:t xml:space="preserve"> Palembang</w:t>
      </w:r>
    </w:p>
    <w:p w:rsidR="00DF1489" w:rsidRPr="00214383" w:rsidRDefault="00DF1489" w:rsidP="00DF14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Fatrina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Irdayanti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Tambunan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2018 (xii+94</w:t>
      </w:r>
      <w:r w:rsidRPr="002143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4383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 w:rsidRPr="00214383">
        <w:rPr>
          <w:rFonts w:ascii="Times New Roman" w:hAnsi="Times New Roman" w:cs="Times New Roman"/>
          <w:b/>
          <w:sz w:val="24"/>
          <w:szCs w:val="24"/>
        </w:rPr>
        <w:t>)</w:t>
      </w:r>
    </w:p>
    <w:p w:rsidR="00DF1489" w:rsidRPr="00214383" w:rsidRDefault="00DF1489" w:rsidP="00DF148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02A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>
        <w:rPr>
          <w:rFonts w:ascii="Times New Roman" w:hAnsi="Times New Roman" w:cs="Times New Roman"/>
          <w:b/>
          <w:sz w:val="24"/>
          <w:szCs w:val="24"/>
        </w:rPr>
        <w:t xml:space="preserve">fatrinairdayanti@gmail.com  </w:t>
      </w:r>
      <w:r w:rsidRPr="0021438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7938"/>
      </w:tblGrid>
      <w:tr w:rsidR="00DF1489" w:rsidRPr="00214383" w:rsidTr="006E2DD0">
        <w:trPr>
          <w:trHeight w:val="70"/>
        </w:trPr>
        <w:tc>
          <w:tcPr>
            <w:tcW w:w="7938" w:type="dxa"/>
            <w:tcBorders>
              <w:top w:val="single" w:sz="4" w:space="0" w:color="auto"/>
            </w:tcBorders>
          </w:tcPr>
          <w:p w:rsidR="00DF1489" w:rsidRPr="00214383" w:rsidRDefault="00DF1489" w:rsidP="006E2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489" w:rsidRDefault="00DF1489" w:rsidP="00DF14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30E3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Palembang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penyusutan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penghentian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30E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peninjauan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Berdas</w:t>
      </w:r>
      <w:r>
        <w:rPr>
          <w:rFonts w:ascii="Times New Roman" w:hAnsi="Times New Roman" w:cs="Times New Roman"/>
          <w:sz w:val="24"/>
          <w:szCs w:val="24"/>
        </w:rPr>
        <w:t>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/>
          <w:sz w:val="24"/>
          <w:szCs w:val="24"/>
        </w:rPr>
        <w:t>perusahan</w:t>
      </w:r>
      <w:proofErr w:type="spellEnd"/>
      <w:r w:rsidRPr="00D430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/>
          <w:sz w:val="24"/>
          <w:szCs w:val="24"/>
        </w:rPr>
        <w:t>tahun</w:t>
      </w:r>
      <w:proofErr w:type="spellEnd"/>
      <w:r w:rsidRPr="00D430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2013, 2014, 2015,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2016)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 w:rsidRPr="00D430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/>
          <w:sz w:val="24"/>
          <w:szCs w:val="24"/>
        </w:rPr>
        <w:t>analisis</w:t>
      </w:r>
      <w:proofErr w:type="spellEnd"/>
      <w:r w:rsidRPr="00D430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>
        <w:rPr>
          <w:rFonts w:ascii="Times New Roman" w:hAnsi="Times New Roman"/>
          <w:sz w:val="24"/>
          <w:szCs w:val="24"/>
        </w:rPr>
        <w:t>Tambun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Mulia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Palembang</w:t>
      </w:r>
      <w:r w:rsidRPr="00D430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memperhitungkan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senilai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memperhitungkan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30E3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D430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430E3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, CV </w:t>
      </w:r>
      <w:proofErr w:type="spellStart"/>
      <w:r>
        <w:rPr>
          <w:rFonts w:ascii="Times New Roman" w:hAnsi="Times New Roman"/>
          <w:sz w:val="24"/>
          <w:szCs w:val="24"/>
        </w:rPr>
        <w:t>Tambun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Mulia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Palembang</w:t>
      </w:r>
      <w:r w:rsidRPr="00D430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penyusutan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30E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penyusutan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penghentian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penyajiannya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SAK ETAP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tolak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tep</w:t>
      </w:r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penghentian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tetapnya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D4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E3">
        <w:rPr>
          <w:rFonts w:ascii="Times New Roman" w:hAnsi="Times New Roman" w:cs="Times New Roman"/>
          <w:sz w:val="24"/>
          <w:szCs w:val="24"/>
        </w:rPr>
        <w:t>Akun</w:t>
      </w:r>
      <w:r>
        <w:rPr>
          <w:rFonts w:ascii="Times New Roman" w:hAnsi="Times New Roman" w:cs="Times New Roman"/>
          <w:sz w:val="24"/>
          <w:szCs w:val="24"/>
        </w:rPr>
        <w:t>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E93A43">
        <w:rPr>
          <w:rFonts w:ascii="Times New Roman" w:hAnsi="Times New Roman" w:cs="Times New Roman"/>
          <w:sz w:val="24"/>
          <w:szCs w:val="24"/>
        </w:rPr>
        <w:t>euangan</w:t>
      </w:r>
      <w:proofErr w:type="spellEnd"/>
      <w:r w:rsidRPr="00E93A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3A43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E93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A4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93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A43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E93A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3A43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E93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A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3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A4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E93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A43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E93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A4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93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A43">
        <w:rPr>
          <w:rFonts w:ascii="Times New Roman" w:hAnsi="Times New Roman" w:cs="Times New Roman"/>
          <w:sz w:val="24"/>
          <w:szCs w:val="24"/>
        </w:rPr>
        <w:t>mencerminkan</w:t>
      </w:r>
      <w:proofErr w:type="spellEnd"/>
      <w:r w:rsidRPr="00E93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A4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93A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3A43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E93A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489" w:rsidRPr="00B52AA5" w:rsidRDefault="00DF1489" w:rsidP="00DF14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2AA5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B52A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2AA5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B52AA5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B52AA5">
        <w:rPr>
          <w:rFonts w:ascii="Times New Roman" w:hAnsi="Times New Roman" w:cs="Times New Roman"/>
          <w:b/>
          <w:sz w:val="24"/>
          <w:szCs w:val="24"/>
        </w:rPr>
        <w:t>Aset</w:t>
      </w:r>
      <w:proofErr w:type="spellEnd"/>
      <w:r w:rsidRPr="00B52A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2AA5">
        <w:rPr>
          <w:rFonts w:ascii="Times New Roman" w:hAnsi="Times New Roman" w:cs="Times New Roman"/>
          <w:b/>
          <w:sz w:val="24"/>
          <w:szCs w:val="24"/>
        </w:rPr>
        <w:t>Tetap</w:t>
      </w:r>
      <w:proofErr w:type="spellEnd"/>
      <w:r w:rsidRPr="00B52AA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52AA5">
        <w:rPr>
          <w:rFonts w:ascii="Times New Roman" w:hAnsi="Times New Roman" w:cs="Times New Roman"/>
          <w:b/>
          <w:sz w:val="24"/>
          <w:szCs w:val="24"/>
        </w:rPr>
        <w:t>Harga</w:t>
      </w:r>
      <w:proofErr w:type="spellEnd"/>
      <w:r w:rsidRPr="00B52A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2AA5">
        <w:rPr>
          <w:rFonts w:ascii="Times New Roman" w:hAnsi="Times New Roman" w:cs="Times New Roman"/>
          <w:b/>
          <w:sz w:val="24"/>
          <w:szCs w:val="24"/>
        </w:rPr>
        <w:t>Perolehan</w:t>
      </w:r>
      <w:proofErr w:type="spellEnd"/>
      <w:r w:rsidRPr="00B52AA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52AA5">
        <w:rPr>
          <w:rFonts w:ascii="Times New Roman" w:hAnsi="Times New Roman" w:cs="Times New Roman"/>
          <w:b/>
          <w:sz w:val="24"/>
          <w:szCs w:val="24"/>
        </w:rPr>
        <w:t>Peny</w:t>
      </w:r>
      <w:r>
        <w:rPr>
          <w:rFonts w:ascii="Times New Roman" w:hAnsi="Times New Roman" w:cs="Times New Roman"/>
          <w:b/>
          <w:sz w:val="24"/>
          <w:szCs w:val="24"/>
        </w:rPr>
        <w:t>usutan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Penghentian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F1489" w:rsidRDefault="00DF1489" w:rsidP="00DF1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489" w:rsidRDefault="00DF1489" w:rsidP="00DF1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489" w:rsidRDefault="00DF1489" w:rsidP="00DF1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489" w:rsidRDefault="00DF1489" w:rsidP="00DF1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489" w:rsidRDefault="00DF1489" w:rsidP="00DF1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489" w:rsidRDefault="00DF1489" w:rsidP="00DF1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489" w:rsidRDefault="00DF1489" w:rsidP="00DF1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489" w:rsidRDefault="00DF1489" w:rsidP="00DF1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489" w:rsidRDefault="00DF1489" w:rsidP="00DF1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489" w:rsidRDefault="00DF1489" w:rsidP="00DF1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489" w:rsidRDefault="00DF1489" w:rsidP="00DF1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489" w:rsidRDefault="00DF1489" w:rsidP="00DF1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489" w:rsidRDefault="00DF1489" w:rsidP="00DF1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489" w:rsidRDefault="00DF1489" w:rsidP="00DF1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489" w:rsidRDefault="00DF1489" w:rsidP="00DF1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489" w:rsidRPr="00DF1489" w:rsidRDefault="00DF1489" w:rsidP="00DF14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F1489" w:rsidRDefault="00DF1489" w:rsidP="00DF148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DF1489" w:rsidSect="00DF1489">
          <w:type w:val="continuous"/>
          <w:pgSz w:w="11906" w:h="16838"/>
          <w:pgMar w:top="2268" w:right="1701" w:bottom="1701" w:left="2268" w:header="708" w:footer="708" w:gutter="0"/>
          <w:cols w:space="708"/>
          <w:titlePg/>
          <w:docGrid w:linePitch="360"/>
        </w:sectPr>
      </w:pPr>
    </w:p>
    <w:p w:rsidR="00DF1489" w:rsidRPr="009B3A52" w:rsidRDefault="00DF1489" w:rsidP="00DF148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3A52">
        <w:rPr>
          <w:rFonts w:ascii="Times New Roman" w:hAnsi="Times New Roman" w:cs="Times New Roman"/>
          <w:b/>
          <w:i/>
          <w:sz w:val="24"/>
          <w:szCs w:val="24"/>
        </w:rPr>
        <w:lastRenderedPageBreak/>
        <w:t>ABSTRACT</w:t>
      </w:r>
    </w:p>
    <w:p w:rsidR="00DF1489" w:rsidRDefault="00DF1489" w:rsidP="00DF14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E48">
        <w:rPr>
          <w:rFonts w:ascii="Times New Roman" w:hAnsi="Times New Roman" w:cs="Times New Roman"/>
          <w:b/>
          <w:sz w:val="24"/>
          <w:szCs w:val="24"/>
        </w:rPr>
        <w:t xml:space="preserve">Analysis of </w:t>
      </w:r>
      <w:r>
        <w:rPr>
          <w:rFonts w:ascii="Times New Roman" w:hAnsi="Times New Roman" w:cs="Times New Roman"/>
          <w:b/>
          <w:sz w:val="24"/>
          <w:szCs w:val="24"/>
        </w:rPr>
        <w:t>Accounting Treatment of</w:t>
      </w:r>
      <w:r w:rsidRPr="00A87E48">
        <w:rPr>
          <w:rFonts w:ascii="Times New Roman" w:hAnsi="Times New Roman" w:cs="Times New Roman"/>
          <w:b/>
          <w:sz w:val="24"/>
          <w:szCs w:val="24"/>
        </w:rPr>
        <w:t xml:space="preserve"> Fix</w:t>
      </w:r>
      <w:r>
        <w:rPr>
          <w:rFonts w:ascii="Times New Roman" w:hAnsi="Times New Roman" w:cs="Times New Roman"/>
          <w:b/>
          <w:sz w:val="24"/>
          <w:szCs w:val="24"/>
        </w:rPr>
        <w:t>ed</w:t>
      </w:r>
      <w:r w:rsidRPr="00A87E48">
        <w:rPr>
          <w:rFonts w:ascii="Times New Roman" w:hAnsi="Times New Roman" w:cs="Times New Roman"/>
          <w:b/>
          <w:sz w:val="24"/>
          <w:szCs w:val="24"/>
        </w:rPr>
        <w:t xml:space="preserve"> Assets at </w:t>
      </w:r>
      <w:r>
        <w:rPr>
          <w:rFonts w:ascii="Times New Roman" w:hAnsi="Times New Roman" w:cs="Times New Roman"/>
          <w:b/>
          <w:sz w:val="24"/>
          <w:szCs w:val="24"/>
        </w:rPr>
        <w:t xml:space="preserve">CV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Tambun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Palembang</w:t>
      </w:r>
    </w:p>
    <w:p w:rsidR="00DF1489" w:rsidRPr="00214383" w:rsidRDefault="00DF1489" w:rsidP="00DF14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Fatrina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Irdayanti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Tambunan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2018 (xii+94</w:t>
      </w:r>
      <w:r w:rsidRPr="00214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CBC">
        <w:rPr>
          <w:rFonts w:ascii="Times New Roman" w:hAnsi="Times New Roman" w:cs="Times New Roman"/>
          <w:b/>
          <w:i/>
          <w:sz w:val="24"/>
          <w:szCs w:val="24"/>
        </w:rPr>
        <w:t>pages</w:t>
      </w:r>
      <w:r w:rsidRPr="00214383">
        <w:rPr>
          <w:rFonts w:ascii="Times New Roman" w:hAnsi="Times New Roman" w:cs="Times New Roman"/>
          <w:b/>
          <w:sz w:val="24"/>
          <w:szCs w:val="24"/>
        </w:rPr>
        <w:t>)</w:t>
      </w:r>
    </w:p>
    <w:p w:rsidR="00DF1489" w:rsidRDefault="00DF1489" w:rsidP="00DF148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02A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>
        <w:rPr>
          <w:rFonts w:ascii="Times New Roman" w:hAnsi="Times New Roman" w:cs="Times New Roman"/>
          <w:b/>
          <w:sz w:val="24"/>
          <w:szCs w:val="24"/>
        </w:rPr>
        <w:t xml:space="preserve">fatrinairdayanti@gmail.com  </w:t>
      </w:r>
      <w:r w:rsidRPr="0021438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F3018"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1" w:name="_GoBack"/>
      <w:bookmarkEnd w:id="1"/>
      <w:r w:rsidRPr="00CF301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F1489" w:rsidRPr="00AB202D" w:rsidRDefault="00DF1489" w:rsidP="00DF1489">
      <w:pPr>
        <w:spacing w:before="240"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purpose of this</w:t>
      </w:r>
      <w:r w:rsidRPr="00AB202D">
        <w:rPr>
          <w:rFonts w:ascii="Times New Roman" w:hAnsi="Times New Roman" w:cs="Times New Roman"/>
          <w:i/>
          <w:sz w:val="24"/>
          <w:szCs w:val="24"/>
        </w:rPr>
        <w:t xml:space="preserve"> final report is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202D">
        <w:rPr>
          <w:rFonts w:ascii="Times New Roman" w:hAnsi="Times New Roman" w:cs="Times New Roman"/>
          <w:i/>
          <w:sz w:val="24"/>
          <w:szCs w:val="24"/>
        </w:rPr>
        <w:t xml:space="preserve">to determine </w:t>
      </w:r>
      <w:r>
        <w:rPr>
          <w:rFonts w:ascii="Times New Roman" w:hAnsi="Times New Roman" w:cs="Times New Roman"/>
          <w:i/>
          <w:sz w:val="24"/>
          <w:szCs w:val="24"/>
        </w:rPr>
        <w:t>accounting treatment on fixed assets (acquisition, depreciation expense calculations, and termination of fixed assets)</w:t>
      </w:r>
      <w:r w:rsidRPr="00AB202D">
        <w:rPr>
          <w:rFonts w:ascii="Times New Roman" w:hAnsi="Times New Roman" w:cs="Times New Roman"/>
          <w:i/>
          <w:sz w:val="24"/>
          <w:szCs w:val="24"/>
        </w:rPr>
        <w:t xml:space="preserve"> on CV </w:t>
      </w:r>
      <w:proofErr w:type="spellStart"/>
      <w:r>
        <w:rPr>
          <w:rFonts w:ascii="Times New Roman" w:hAnsi="Times New Roman"/>
          <w:i/>
          <w:sz w:val="24"/>
          <w:szCs w:val="24"/>
        </w:rPr>
        <w:t>Tambun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Mulia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Palembang</w:t>
      </w:r>
      <w:r w:rsidRPr="00AB202D">
        <w:rPr>
          <w:rFonts w:ascii="Times New Roman" w:hAnsi="Times New Roman"/>
          <w:i/>
          <w:sz w:val="24"/>
          <w:szCs w:val="24"/>
        </w:rPr>
        <w:t xml:space="preserve">. Data </w:t>
      </w:r>
      <w:r w:rsidRPr="00AB202D">
        <w:rPr>
          <w:rFonts w:ascii="Times New Roman" w:hAnsi="Times New Roman" w:cs="Times New Roman"/>
          <w:i/>
          <w:sz w:val="24"/>
          <w:szCs w:val="24"/>
        </w:rPr>
        <w:t xml:space="preserve">collection techniques </w:t>
      </w:r>
      <w:r w:rsidRPr="00AB202D">
        <w:rPr>
          <w:rFonts w:ascii="Times New Roman" w:hAnsi="Times New Roman"/>
          <w:i/>
          <w:sz w:val="24"/>
          <w:szCs w:val="24"/>
        </w:rPr>
        <w:t xml:space="preserve">that are used by the author </w:t>
      </w:r>
      <w:r>
        <w:rPr>
          <w:rFonts w:ascii="Times New Roman" w:hAnsi="Times New Roman"/>
          <w:i/>
          <w:sz w:val="24"/>
          <w:szCs w:val="24"/>
        </w:rPr>
        <w:t>are</w:t>
      </w:r>
      <w:r w:rsidRPr="00AB202D">
        <w:rPr>
          <w:rFonts w:ascii="Times New Roman" w:hAnsi="Times New Roman"/>
          <w:i/>
          <w:sz w:val="24"/>
          <w:szCs w:val="24"/>
        </w:rPr>
        <w:t xml:space="preserve"> </w:t>
      </w:r>
      <w:r w:rsidRPr="00AB202D">
        <w:rPr>
          <w:rFonts w:ascii="Times New Roman" w:hAnsi="Times New Roman" w:cs="Times New Roman"/>
          <w:i/>
          <w:sz w:val="24"/>
          <w:szCs w:val="24"/>
        </w:rPr>
        <w:t>direct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202D">
        <w:rPr>
          <w:rFonts w:ascii="Times New Roman" w:hAnsi="Times New Roman" w:cs="Times New Roman"/>
          <w:i/>
          <w:sz w:val="24"/>
          <w:szCs w:val="24"/>
        </w:rPr>
        <w:t>interview wit</w:t>
      </w:r>
      <w:r>
        <w:rPr>
          <w:rFonts w:ascii="Times New Roman" w:hAnsi="Times New Roman" w:cs="Times New Roman"/>
          <w:i/>
          <w:sz w:val="24"/>
          <w:szCs w:val="24"/>
        </w:rPr>
        <w:t xml:space="preserve">h the company’s owner, </w:t>
      </w:r>
      <w:r w:rsidRPr="00AB202D">
        <w:rPr>
          <w:rFonts w:ascii="Times New Roman" w:hAnsi="Times New Roman" w:cs="Times New Roman"/>
          <w:i/>
          <w:sz w:val="24"/>
          <w:szCs w:val="24"/>
        </w:rPr>
        <w:t xml:space="preserve">direct observation </w:t>
      </w:r>
      <w:r>
        <w:rPr>
          <w:rFonts w:ascii="Times New Roman" w:hAnsi="Times New Roman" w:cs="Times New Roman"/>
          <w:i/>
          <w:sz w:val="24"/>
          <w:szCs w:val="24"/>
        </w:rPr>
        <w:t>in</w:t>
      </w:r>
      <w:r w:rsidRPr="00AB202D">
        <w:rPr>
          <w:rFonts w:ascii="Times New Roman" w:hAnsi="Times New Roman" w:cs="Times New Roman"/>
          <w:i/>
          <w:sz w:val="24"/>
          <w:szCs w:val="24"/>
        </w:rPr>
        <w:t xml:space="preserve"> the company and literature study as</w:t>
      </w:r>
      <w:r w:rsidRPr="00AB202D">
        <w:rPr>
          <w:rFonts w:ascii="Times New Roman" w:hAnsi="Times New Roman"/>
          <w:i/>
          <w:sz w:val="24"/>
          <w:szCs w:val="24"/>
        </w:rPr>
        <w:t xml:space="preserve"> a reference. Based on the data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that are obtained (</w:t>
      </w:r>
      <w:r w:rsidRPr="00AB202D">
        <w:rPr>
          <w:rFonts w:ascii="Times New Roman" w:hAnsi="Times New Roman" w:cs="Times New Roman"/>
          <w:i/>
          <w:sz w:val="24"/>
          <w:szCs w:val="24"/>
        </w:rPr>
        <w:t>the list of</w:t>
      </w:r>
      <w:r>
        <w:rPr>
          <w:rFonts w:ascii="Times New Roman" w:hAnsi="Times New Roman" w:cs="Times New Roman"/>
          <w:i/>
          <w:sz w:val="24"/>
          <w:szCs w:val="24"/>
        </w:rPr>
        <w:t xml:space="preserve"> fixed assets, income statement, </w:t>
      </w:r>
      <w:r w:rsidRPr="00AB202D">
        <w:rPr>
          <w:rFonts w:ascii="Times New Roman" w:hAnsi="Times New Roman" w:cs="Times New Roman"/>
          <w:i/>
          <w:sz w:val="24"/>
          <w:szCs w:val="24"/>
        </w:rPr>
        <w:t xml:space="preserve">and statement of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 w:rsidRPr="00AB202D">
        <w:rPr>
          <w:rFonts w:ascii="Times New Roman" w:hAnsi="Times New Roman" w:cs="Times New Roman"/>
          <w:i/>
          <w:sz w:val="24"/>
          <w:szCs w:val="24"/>
        </w:rPr>
        <w:t>inanc</w:t>
      </w:r>
      <w:r>
        <w:rPr>
          <w:rFonts w:ascii="Times New Roman" w:hAnsi="Times New Roman"/>
          <w:i/>
          <w:sz w:val="24"/>
          <w:szCs w:val="24"/>
        </w:rPr>
        <w:t xml:space="preserve">ial position </w:t>
      </w:r>
      <w:r w:rsidRPr="00AB202D">
        <w:rPr>
          <w:rFonts w:ascii="Times New Roman" w:hAnsi="Times New Roman"/>
          <w:i/>
          <w:sz w:val="24"/>
          <w:szCs w:val="24"/>
        </w:rPr>
        <w:t xml:space="preserve">in </w:t>
      </w:r>
      <w:r>
        <w:rPr>
          <w:rFonts w:ascii="Times New Roman" w:hAnsi="Times New Roman"/>
          <w:i/>
          <w:sz w:val="24"/>
          <w:szCs w:val="24"/>
        </w:rPr>
        <w:t xml:space="preserve">2013, 2014, </w:t>
      </w:r>
      <w:r w:rsidRPr="00AB202D">
        <w:rPr>
          <w:rFonts w:ascii="Times New Roman" w:hAnsi="Times New Roman"/>
          <w:i/>
          <w:sz w:val="24"/>
          <w:szCs w:val="24"/>
        </w:rPr>
        <w:t>2015</w:t>
      </w:r>
      <w:r>
        <w:rPr>
          <w:rFonts w:ascii="Times New Roman" w:hAnsi="Times New Roman"/>
          <w:i/>
          <w:sz w:val="24"/>
          <w:szCs w:val="24"/>
        </w:rPr>
        <w:t xml:space="preserve">, and </w:t>
      </w:r>
      <w:r w:rsidRPr="00AB202D">
        <w:rPr>
          <w:rFonts w:ascii="Times New Roman" w:hAnsi="Times New Roman"/>
          <w:i/>
          <w:sz w:val="24"/>
          <w:szCs w:val="24"/>
        </w:rPr>
        <w:t>2016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202D">
        <w:rPr>
          <w:rFonts w:ascii="Times New Roman" w:hAnsi="Times New Roman"/>
          <w:i/>
          <w:sz w:val="24"/>
          <w:szCs w:val="24"/>
        </w:rPr>
        <w:t xml:space="preserve">and </w:t>
      </w:r>
      <w:r>
        <w:rPr>
          <w:rFonts w:ascii="Times New Roman" w:hAnsi="Times New Roman"/>
          <w:i/>
          <w:sz w:val="24"/>
          <w:szCs w:val="24"/>
        </w:rPr>
        <w:t>the result of analysis</w:t>
      </w:r>
      <w:r w:rsidRPr="00AB202D">
        <w:rPr>
          <w:rFonts w:ascii="Times New Roman" w:hAnsi="Times New Roman"/>
          <w:i/>
          <w:sz w:val="24"/>
          <w:szCs w:val="24"/>
        </w:rPr>
        <w:t xml:space="preserve">, the </w:t>
      </w:r>
      <w:r>
        <w:rPr>
          <w:rFonts w:ascii="Times New Roman" w:hAnsi="Times New Roman" w:cs="Times New Roman"/>
          <w:i/>
          <w:sz w:val="24"/>
          <w:szCs w:val="24"/>
        </w:rPr>
        <w:t>authors found some problems. The problems</w:t>
      </w:r>
      <w:r w:rsidRPr="00AB202D">
        <w:rPr>
          <w:rFonts w:ascii="Times New Roman" w:hAnsi="Times New Roman" w:cs="Times New Roman"/>
          <w:i/>
          <w:sz w:val="24"/>
          <w:szCs w:val="24"/>
        </w:rPr>
        <w:t xml:space="preserve"> are </w:t>
      </w:r>
      <w:r>
        <w:rPr>
          <w:rFonts w:ascii="Times New Roman" w:hAnsi="Times New Roman" w:cs="Times New Roman"/>
          <w:i/>
          <w:sz w:val="24"/>
          <w:szCs w:val="24"/>
        </w:rPr>
        <w:t xml:space="preserve">CV </w:t>
      </w:r>
      <w:proofErr w:type="spellStart"/>
      <w:r>
        <w:rPr>
          <w:rFonts w:ascii="Times New Roman" w:hAnsi="Times New Roman"/>
          <w:i/>
          <w:sz w:val="24"/>
          <w:szCs w:val="24"/>
        </w:rPr>
        <w:t>Tambun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Mulia</w:t>
      </w:r>
      <w:proofErr w:type="spellEnd"/>
      <w:r w:rsidRPr="00AB202D">
        <w:rPr>
          <w:rFonts w:ascii="Times New Roman" w:hAnsi="Times New Roman" w:cs="Times New Roman"/>
          <w:i/>
          <w:sz w:val="24"/>
          <w:szCs w:val="24"/>
        </w:rPr>
        <w:t xml:space="preserve"> Palembang</w:t>
      </w:r>
      <w:r w:rsidRPr="00AB202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has</w:t>
      </w:r>
      <w:r w:rsidRPr="00AB202D">
        <w:rPr>
          <w:rFonts w:ascii="Times New Roman" w:hAnsi="Times New Roman" w:cs="Times New Roman"/>
          <w:i/>
          <w:sz w:val="24"/>
          <w:szCs w:val="24"/>
        </w:rPr>
        <w:t xml:space="preserve"> not been</w:t>
      </w:r>
      <w:r>
        <w:rPr>
          <w:rFonts w:ascii="Times New Roman" w:hAnsi="Times New Roman" w:cs="Times New Roman"/>
          <w:i/>
          <w:sz w:val="24"/>
          <w:szCs w:val="24"/>
        </w:rPr>
        <w:t xml:space="preserve"> exact in</w:t>
      </w:r>
      <w:r w:rsidRPr="00AB202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calculating</w:t>
      </w:r>
      <w:r w:rsidRPr="00AB202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the cost of fixed assets</w:t>
      </w:r>
      <w:r w:rsidRPr="00AB202D">
        <w:rPr>
          <w:rFonts w:ascii="Times New Roman" w:hAnsi="Times New Roman" w:cs="Times New Roman"/>
          <w:i/>
          <w:sz w:val="24"/>
          <w:szCs w:val="24"/>
        </w:rPr>
        <w:t xml:space="preserve"> beca</w:t>
      </w:r>
      <w:r w:rsidRPr="00AB202D">
        <w:rPr>
          <w:rFonts w:ascii="Times New Roman" w:hAnsi="Times New Roman"/>
          <w:i/>
          <w:sz w:val="24"/>
          <w:szCs w:val="24"/>
        </w:rPr>
        <w:t>use the company only record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B202D">
        <w:rPr>
          <w:rFonts w:ascii="Times New Roman" w:hAnsi="Times New Roman"/>
          <w:i/>
          <w:sz w:val="24"/>
          <w:szCs w:val="24"/>
        </w:rPr>
        <w:t xml:space="preserve">the </w:t>
      </w:r>
      <w:r w:rsidRPr="00AB202D">
        <w:rPr>
          <w:rFonts w:ascii="Times New Roman" w:hAnsi="Times New Roman" w:cs="Times New Roman"/>
          <w:i/>
          <w:sz w:val="24"/>
          <w:szCs w:val="24"/>
        </w:rPr>
        <w:t xml:space="preserve">cost of fixed assets as the purchase price without </w:t>
      </w:r>
      <w:r w:rsidRPr="00AB202D">
        <w:rPr>
          <w:rFonts w:ascii="Times New Roman" w:hAnsi="Times New Roman"/>
          <w:i/>
          <w:sz w:val="24"/>
          <w:szCs w:val="24"/>
        </w:rPr>
        <w:t xml:space="preserve">count other costs on the fixed </w:t>
      </w:r>
      <w:r w:rsidRPr="00AB202D">
        <w:rPr>
          <w:rFonts w:ascii="Times New Roman" w:hAnsi="Times New Roman" w:cs="Times New Roman"/>
          <w:i/>
          <w:sz w:val="24"/>
          <w:szCs w:val="24"/>
        </w:rPr>
        <w:t xml:space="preserve">assets. In addition, CV </w:t>
      </w:r>
      <w:proofErr w:type="spellStart"/>
      <w:r>
        <w:rPr>
          <w:rFonts w:ascii="Times New Roman" w:hAnsi="Times New Roman"/>
          <w:i/>
          <w:sz w:val="24"/>
          <w:szCs w:val="24"/>
        </w:rPr>
        <w:t>Tambun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Mulia</w:t>
      </w:r>
      <w:proofErr w:type="spellEnd"/>
      <w:r w:rsidRPr="00AB202D">
        <w:rPr>
          <w:rFonts w:ascii="Times New Roman" w:hAnsi="Times New Roman" w:cs="Times New Roman"/>
          <w:i/>
          <w:sz w:val="24"/>
          <w:szCs w:val="24"/>
        </w:rPr>
        <w:t xml:space="preserve"> Palembang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202D">
        <w:rPr>
          <w:rFonts w:ascii="Times New Roman" w:hAnsi="Times New Roman" w:cs="Times New Roman"/>
          <w:i/>
          <w:sz w:val="24"/>
          <w:szCs w:val="24"/>
        </w:rPr>
        <w:t>count depreciation</w:t>
      </w:r>
      <w:r w:rsidRPr="00AB202D">
        <w:rPr>
          <w:rFonts w:ascii="Times New Roman" w:hAnsi="Times New Roman"/>
          <w:i/>
          <w:sz w:val="24"/>
          <w:szCs w:val="24"/>
        </w:rPr>
        <w:t xml:space="preserve"> of its fixed </w:t>
      </w:r>
      <w:r w:rsidRPr="00AB202D">
        <w:rPr>
          <w:rFonts w:ascii="Times New Roman" w:hAnsi="Times New Roman" w:cs="Times New Roman"/>
          <w:i/>
          <w:sz w:val="24"/>
          <w:szCs w:val="24"/>
        </w:rPr>
        <w:t>assets</w:t>
      </w:r>
      <w:r>
        <w:rPr>
          <w:rFonts w:ascii="Times New Roman" w:hAnsi="Times New Roman" w:cs="Times New Roman"/>
          <w:i/>
          <w:sz w:val="24"/>
          <w:szCs w:val="24"/>
        </w:rPr>
        <w:t xml:space="preserve"> that owned on current year for a whole year.</w:t>
      </w:r>
      <w:r w:rsidRPr="00AB202D">
        <w:rPr>
          <w:rFonts w:ascii="Times New Roman" w:hAnsi="Times New Roman" w:cs="Times New Roman"/>
          <w:i/>
          <w:sz w:val="24"/>
          <w:szCs w:val="24"/>
        </w:rPr>
        <w:t xml:space="preserve"> In its final report, the writer will analyze </w:t>
      </w:r>
      <w:r>
        <w:rPr>
          <w:rFonts w:ascii="Times New Roman" w:hAnsi="Times New Roman" w:cs="Times New Roman"/>
          <w:i/>
          <w:sz w:val="24"/>
          <w:szCs w:val="24"/>
        </w:rPr>
        <w:t xml:space="preserve">the calculation of acquisition cost, </w:t>
      </w:r>
      <w:r w:rsidRPr="00AB202D">
        <w:rPr>
          <w:rFonts w:ascii="Times New Roman" w:hAnsi="Times New Roman" w:cs="Times New Roman"/>
          <w:i/>
          <w:sz w:val="24"/>
          <w:szCs w:val="24"/>
        </w:rPr>
        <w:t>depreciation</w:t>
      </w:r>
      <w:r>
        <w:rPr>
          <w:rFonts w:ascii="Times New Roman" w:hAnsi="Times New Roman" w:cs="Times New Roman"/>
          <w:i/>
          <w:sz w:val="24"/>
          <w:szCs w:val="24"/>
        </w:rPr>
        <w:t>, and termination</w:t>
      </w:r>
      <w:r w:rsidRPr="00AB202D">
        <w:rPr>
          <w:rFonts w:ascii="Times New Roman" w:hAnsi="Times New Roman" w:cs="Times New Roman"/>
          <w:i/>
          <w:sz w:val="24"/>
          <w:szCs w:val="24"/>
        </w:rPr>
        <w:t xml:space="preserve"> of fixed assets </w:t>
      </w:r>
      <w:r>
        <w:rPr>
          <w:rFonts w:ascii="Times New Roman" w:hAnsi="Times New Roman" w:cs="Times New Roman"/>
          <w:i/>
          <w:sz w:val="24"/>
          <w:szCs w:val="24"/>
        </w:rPr>
        <w:t>and</w:t>
      </w:r>
      <w:r w:rsidRPr="00AB202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its</w:t>
      </w:r>
      <w:r w:rsidRPr="00AB202D">
        <w:rPr>
          <w:rFonts w:ascii="Times New Roman" w:hAnsi="Times New Roman" w:cs="Times New Roman"/>
          <w:i/>
          <w:sz w:val="24"/>
          <w:szCs w:val="24"/>
        </w:rPr>
        <w:t xml:space="preserve"> presentati</w:t>
      </w:r>
      <w:r w:rsidRPr="00AB202D">
        <w:rPr>
          <w:rFonts w:ascii="Times New Roman" w:hAnsi="Times New Roman"/>
          <w:i/>
          <w:sz w:val="24"/>
          <w:szCs w:val="24"/>
        </w:rPr>
        <w:t xml:space="preserve">on in the financial statements </w:t>
      </w:r>
      <w:r w:rsidRPr="00AB202D">
        <w:rPr>
          <w:rFonts w:ascii="Times New Roman" w:hAnsi="Times New Roman" w:cs="Times New Roman"/>
          <w:i/>
          <w:sz w:val="24"/>
          <w:szCs w:val="24"/>
        </w:rPr>
        <w:t xml:space="preserve">with SAK ETAP as a </w:t>
      </w:r>
      <w:r>
        <w:rPr>
          <w:rFonts w:ascii="Times New Roman" w:hAnsi="Times New Roman" w:cs="Times New Roman"/>
          <w:i/>
          <w:sz w:val="24"/>
          <w:szCs w:val="24"/>
        </w:rPr>
        <w:t>benchmark. Based on the result of analysis</w:t>
      </w:r>
      <w:r w:rsidRPr="00AB202D">
        <w:rPr>
          <w:rFonts w:ascii="Times New Roman" w:hAnsi="Times New Roman" w:cs="Times New Roman"/>
          <w:i/>
          <w:sz w:val="24"/>
          <w:szCs w:val="24"/>
        </w:rPr>
        <w:t>, the company s</w:t>
      </w:r>
      <w:r w:rsidRPr="00AB202D">
        <w:rPr>
          <w:rFonts w:ascii="Times New Roman" w:hAnsi="Times New Roman"/>
          <w:i/>
          <w:sz w:val="24"/>
          <w:szCs w:val="24"/>
        </w:rPr>
        <w:t xml:space="preserve">hould do </w:t>
      </w:r>
      <w:r w:rsidRPr="00AB202D">
        <w:rPr>
          <w:rFonts w:ascii="Times New Roman" w:hAnsi="Times New Roman" w:cs="Times New Roman"/>
          <w:i/>
          <w:sz w:val="24"/>
          <w:szCs w:val="24"/>
        </w:rPr>
        <w:t xml:space="preserve">the exact calculation of the </w:t>
      </w:r>
      <w:r>
        <w:rPr>
          <w:rFonts w:ascii="Times New Roman" w:hAnsi="Times New Roman" w:cs="Times New Roman"/>
          <w:i/>
          <w:sz w:val="24"/>
          <w:szCs w:val="24"/>
        </w:rPr>
        <w:t xml:space="preserve">acquisition cost, </w:t>
      </w:r>
      <w:r w:rsidRPr="00AB202D">
        <w:rPr>
          <w:rFonts w:ascii="Times New Roman" w:hAnsi="Times New Roman" w:cs="Times New Roman"/>
          <w:i/>
          <w:sz w:val="24"/>
          <w:szCs w:val="24"/>
        </w:rPr>
        <w:t>depreciation</w:t>
      </w:r>
      <w:r>
        <w:rPr>
          <w:rFonts w:ascii="Times New Roman" w:hAnsi="Times New Roman" w:cs="Times New Roman"/>
          <w:i/>
          <w:sz w:val="24"/>
          <w:szCs w:val="24"/>
        </w:rPr>
        <w:t>, and termination</w:t>
      </w:r>
      <w:r w:rsidRPr="00AB202D">
        <w:rPr>
          <w:rFonts w:ascii="Times New Roman" w:hAnsi="Times New Roman"/>
          <w:i/>
          <w:sz w:val="24"/>
          <w:szCs w:val="24"/>
        </w:rPr>
        <w:t xml:space="preserve"> of fixed assets in accordance </w:t>
      </w:r>
      <w:r w:rsidRPr="00AB202D">
        <w:rPr>
          <w:rFonts w:ascii="Times New Roman" w:hAnsi="Times New Roman" w:cs="Times New Roman"/>
          <w:i/>
          <w:sz w:val="24"/>
          <w:szCs w:val="24"/>
        </w:rPr>
        <w:t xml:space="preserve">with </w:t>
      </w:r>
      <w:r>
        <w:rPr>
          <w:rFonts w:ascii="Times New Roman" w:hAnsi="Times New Roman" w:cs="Times New Roman"/>
          <w:i/>
          <w:sz w:val="24"/>
          <w:szCs w:val="24"/>
        </w:rPr>
        <w:t xml:space="preserve">the applicable </w:t>
      </w:r>
      <w:r w:rsidRPr="00AB202D">
        <w:rPr>
          <w:rFonts w:ascii="Times New Roman" w:hAnsi="Times New Roman" w:cs="Times New Roman"/>
          <w:i/>
          <w:sz w:val="24"/>
          <w:szCs w:val="24"/>
        </w:rPr>
        <w:t xml:space="preserve">Financial Accounting Standards </w:t>
      </w:r>
      <w:r>
        <w:rPr>
          <w:rFonts w:ascii="Times New Roman" w:hAnsi="Times New Roman"/>
          <w:i/>
          <w:sz w:val="24"/>
          <w:szCs w:val="24"/>
        </w:rPr>
        <w:t>s</w:t>
      </w:r>
      <w:r w:rsidRPr="00AB202D">
        <w:rPr>
          <w:rFonts w:ascii="Times New Roman" w:hAnsi="Times New Roman"/>
          <w:i/>
          <w:sz w:val="24"/>
          <w:szCs w:val="24"/>
        </w:rPr>
        <w:t>o</w:t>
      </w:r>
      <w:r>
        <w:rPr>
          <w:rFonts w:ascii="Times New Roman" w:hAnsi="Times New Roman"/>
          <w:i/>
          <w:sz w:val="24"/>
          <w:szCs w:val="24"/>
        </w:rPr>
        <w:t xml:space="preserve"> the presented earnings in financial statement </w:t>
      </w:r>
      <w:r w:rsidRPr="00AB202D">
        <w:rPr>
          <w:rFonts w:ascii="Times New Roman" w:hAnsi="Times New Roman" w:cs="Times New Roman"/>
          <w:i/>
          <w:sz w:val="24"/>
          <w:szCs w:val="24"/>
        </w:rPr>
        <w:t>may reflect its true value.</w:t>
      </w:r>
    </w:p>
    <w:p w:rsidR="00DF1489" w:rsidRPr="00B52AA5" w:rsidRDefault="00DF1489" w:rsidP="00DF1489">
      <w:pPr>
        <w:spacing w:before="24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2AA5">
        <w:rPr>
          <w:rFonts w:ascii="Times New Roman" w:hAnsi="Times New Roman" w:cs="Times New Roman"/>
          <w:b/>
          <w:i/>
          <w:sz w:val="24"/>
          <w:szCs w:val="24"/>
        </w:rPr>
        <w:t>Keywords</w:t>
      </w:r>
      <w:r w:rsidRPr="00B52AA5">
        <w:rPr>
          <w:rFonts w:ascii="Times New Roman" w:hAnsi="Times New Roman" w:cs="Times New Roman"/>
          <w:b/>
          <w:i/>
          <w:sz w:val="24"/>
          <w:szCs w:val="24"/>
        </w:rPr>
        <w:tab/>
        <w:t xml:space="preserve">: Fixed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Assets, Acquisition Cost, </w:t>
      </w:r>
      <w:r w:rsidRPr="00B52AA5">
        <w:rPr>
          <w:rFonts w:ascii="Times New Roman" w:hAnsi="Times New Roman" w:cs="Times New Roman"/>
          <w:b/>
          <w:i/>
          <w:sz w:val="24"/>
          <w:szCs w:val="24"/>
        </w:rPr>
        <w:t>Depreciation</w:t>
      </w:r>
      <w:r>
        <w:rPr>
          <w:rFonts w:ascii="Times New Roman" w:hAnsi="Times New Roman" w:cs="Times New Roman"/>
          <w:b/>
          <w:i/>
          <w:sz w:val="24"/>
          <w:szCs w:val="24"/>
        </w:rPr>
        <w:t>, Termination.</w:t>
      </w:r>
    </w:p>
    <w:p w:rsidR="00DF1489" w:rsidRPr="00DF1489" w:rsidRDefault="00DF1489" w:rsidP="00DF1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037" w:rsidRDefault="00717037" w:rsidP="00281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17037" w:rsidRDefault="00717037" w:rsidP="00281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17037" w:rsidRDefault="00717037" w:rsidP="00281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1382" w:rsidRDefault="00081382" w:rsidP="00281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1382" w:rsidRDefault="00081382" w:rsidP="00281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1382" w:rsidRDefault="00081382" w:rsidP="00281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1382" w:rsidRDefault="00081382" w:rsidP="00281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1382" w:rsidRDefault="00081382" w:rsidP="00281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1382" w:rsidRDefault="00081382" w:rsidP="00281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1382" w:rsidRDefault="00081382" w:rsidP="00281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1382" w:rsidRDefault="00081382" w:rsidP="00281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1382" w:rsidRDefault="00081382" w:rsidP="00281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1382" w:rsidRDefault="00081382" w:rsidP="00281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1382" w:rsidRDefault="00081382" w:rsidP="00281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1382" w:rsidRDefault="00081382" w:rsidP="00281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1382" w:rsidRDefault="00081382" w:rsidP="00281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1382" w:rsidRDefault="00081382" w:rsidP="00281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  <w:sectPr w:rsidR="00081382" w:rsidSect="00DF1489">
          <w:pgSz w:w="11906" w:h="16838"/>
          <w:pgMar w:top="2268" w:right="1701" w:bottom="1701" w:left="2268" w:header="708" w:footer="708" w:gutter="0"/>
          <w:cols w:space="708"/>
          <w:titlePg/>
          <w:docGrid w:linePitch="360"/>
        </w:sectPr>
      </w:pPr>
    </w:p>
    <w:p w:rsidR="00081382" w:rsidRPr="00AA7558" w:rsidRDefault="00081382" w:rsidP="0008138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A7558">
        <w:rPr>
          <w:rFonts w:ascii="Times New Roman" w:hAnsi="Times New Roman" w:cs="Times New Roman"/>
          <w:b/>
          <w:sz w:val="24"/>
        </w:rPr>
        <w:lastRenderedPageBreak/>
        <w:t>MOTTO DAN PERSEMBAHAN</w:t>
      </w:r>
    </w:p>
    <w:p w:rsidR="00081382" w:rsidRDefault="00081382" w:rsidP="00081382">
      <w:pPr>
        <w:spacing w:after="0"/>
        <w:rPr>
          <w:rFonts w:ascii="Times New Roman" w:hAnsi="Times New Roman" w:cs="Times New Roman"/>
          <w:sz w:val="24"/>
        </w:rPr>
      </w:pPr>
    </w:p>
    <w:p w:rsidR="00081382" w:rsidRDefault="00081382" w:rsidP="0008138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Motto:</w:t>
      </w:r>
    </w:p>
    <w:p w:rsidR="00081382" w:rsidRDefault="00081382" w:rsidP="0008138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sesungguhnya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kesulitan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kemudahan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Sesungguhnya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kesulitan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kemudahan</w:t>
      </w:r>
      <w:proofErr w:type="spellEnd"/>
      <w:r>
        <w:rPr>
          <w:rFonts w:ascii="Times New Roman" w:hAnsi="Times New Roman" w:cs="Times New Roman"/>
          <w:sz w:val="24"/>
        </w:rPr>
        <w:t xml:space="preserve">.” </w:t>
      </w:r>
    </w:p>
    <w:p w:rsidR="00081382" w:rsidRPr="00AA7558" w:rsidRDefault="00081382" w:rsidP="00081382">
      <w:pPr>
        <w:spacing w:after="0"/>
        <w:ind w:left="720"/>
        <w:jc w:val="right"/>
        <w:rPr>
          <w:rFonts w:ascii="Times New Roman" w:hAnsi="Times New Roman" w:cs="Times New Roman"/>
          <w:sz w:val="24"/>
        </w:rPr>
      </w:pPr>
      <w:r w:rsidRPr="00AA7558">
        <w:rPr>
          <w:rFonts w:ascii="Times New Roman" w:hAnsi="Times New Roman" w:cs="Times New Roman"/>
          <w:sz w:val="24"/>
        </w:rPr>
        <w:t>(Q.S. Al-</w:t>
      </w:r>
      <w:proofErr w:type="spellStart"/>
      <w:r w:rsidRPr="00AA7558">
        <w:rPr>
          <w:rFonts w:ascii="Times New Roman" w:hAnsi="Times New Roman" w:cs="Times New Roman"/>
          <w:sz w:val="24"/>
        </w:rPr>
        <w:t>Insyirah</w:t>
      </w:r>
      <w:proofErr w:type="spellEnd"/>
      <w:r w:rsidRPr="00AA755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AA7558">
        <w:rPr>
          <w:rFonts w:ascii="Times New Roman" w:hAnsi="Times New Roman" w:cs="Times New Roman"/>
          <w:sz w:val="24"/>
        </w:rPr>
        <w:t>5-6)</w:t>
      </w:r>
    </w:p>
    <w:p w:rsidR="00081382" w:rsidRDefault="00081382" w:rsidP="0008138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Allah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membebani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seseorang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melainkan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kesanggupannya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81382" w:rsidRDefault="00081382" w:rsidP="00081382">
      <w:pPr>
        <w:pStyle w:val="ListParagraph"/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(Q.S. Al-</w:t>
      </w:r>
      <w:proofErr w:type="spellStart"/>
      <w:r>
        <w:rPr>
          <w:rFonts w:ascii="Times New Roman" w:hAnsi="Times New Roman" w:cs="Times New Roman"/>
          <w:sz w:val="24"/>
        </w:rPr>
        <w:t>Baqarah</w:t>
      </w:r>
      <w:proofErr w:type="spellEnd"/>
      <w:r>
        <w:rPr>
          <w:rFonts w:ascii="Times New Roman" w:hAnsi="Times New Roman" w:cs="Times New Roman"/>
          <w:sz w:val="24"/>
        </w:rPr>
        <w:t>: 286)</w:t>
      </w:r>
    </w:p>
    <w:p w:rsidR="00081382" w:rsidRDefault="00081382" w:rsidP="0008138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</w:rPr>
        <w:t>barang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siapa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bertakwa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Allah, </w:t>
      </w:r>
      <w:proofErr w:type="spellStart"/>
      <w:r>
        <w:rPr>
          <w:rFonts w:ascii="Times New Roman" w:hAnsi="Times New Roman" w:cs="Times New Roman"/>
          <w:sz w:val="24"/>
        </w:rPr>
        <w:t>niscaya</w:t>
      </w:r>
      <w:proofErr w:type="spellEnd"/>
      <w:r>
        <w:rPr>
          <w:rFonts w:ascii="Times New Roman" w:hAnsi="Times New Roman" w:cs="Times New Roman"/>
          <w:sz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</w:rPr>
        <w:t>menjadikan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kemudahan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urusannya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81382" w:rsidRDefault="00081382" w:rsidP="00081382">
      <w:pPr>
        <w:pStyle w:val="ListParagraph"/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(Q.S. At-</w:t>
      </w:r>
      <w:proofErr w:type="spellStart"/>
      <w:r>
        <w:rPr>
          <w:rFonts w:ascii="Times New Roman" w:hAnsi="Times New Roman" w:cs="Times New Roman"/>
          <w:sz w:val="24"/>
        </w:rPr>
        <w:t>Talaq</w:t>
      </w:r>
      <w:proofErr w:type="spellEnd"/>
      <w:r>
        <w:rPr>
          <w:rFonts w:ascii="Times New Roman" w:hAnsi="Times New Roman" w:cs="Times New Roman"/>
          <w:sz w:val="24"/>
        </w:rPr>
        <w:t>: 4)</w:t>
      </w:r>
    </w:p>
    <w:p w:rsidR="00081382" w:rsidRDefault="00081382" w:rsidP="0008138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</w:rPr>
        <w:t>bersabarlah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sesungguhnya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janji</w:t>
      </w:r>
      <w:proofErr w:type="spellEnd"/>
      <w:r>
        <w:rPr>
          <w:rFonts w:ascii="Times New Roman" w:hAnsi="Times New Roman" w:cs="Times New Roman"/>
          <w:sz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benar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81382" w:rsidRDefault="00081382" w:rsidP="00081382">
      <w:pPr>
        <w:pStyle w:val="ListParagraph"/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(Q.S. </w:t>
      </w:r>
      <w:proofErr w:type="spellStart"/>
      <w:r>
        <w:rPr>
          <w:rFonts w:ascii="Times New Roman" w:hAnsi="Times New Roman" w:cs="Times New Roman"/>
          <w:sz w:val="24"/>
        </w:rPr>
        <w:t>Ar</w:t>
      </w:r>
      <w:proofErr w:type="spellEnd"/>
      <w:r>
        <w:rPr>
          <w:rFonts w:ascii="Times New Roman" w:hAnsi="Times New Roman" w:cs="Times New Roman"/>
          <w:sz w:val="24"/>
        </w:rPr>
        <w:t>-Rum: 60)</w:t>
      </w:r>
    </w:p>
    <w:p w:rsidR="00081382" w:rsidRDefault="00081382" w:rsidP="0008138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berbahagia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bermimpi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indah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Bangun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tekad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berusahalah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mewujudkannya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Berbahagialah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mimpi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nikmati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keindahannya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kehidupan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81382" w:rsidRDefault="00081382" w:rsidP="00081382">
      <w:pPr>
        <w:pStyle w:val="ListParagraph"/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81382" w:rsidRDefault="00081382" w:rsidP="00081382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</w:p>
    <w:p w:rsidR="00081382" w:rsidRDefault="00081382" w:rsidP="00081382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</w:p>
    <w:p w:rsidR="00081382" w:rsidRDefault="00081382" w:rsidP="00081382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</w:p>
    <w:p w:rsidR="00081382" w:rsidRDefault="00081382" w:rsidP="00081382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</w:p>
    <w:p w:rsidR="00081382" w:rsidRDefault="00081382" w:rsidP="00081382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</w:p>
    <w:p w:rsidR="00081382" w:rsidRDefault="00081382" w:rsidP="000813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81382" w:rsidRDefault="00081382" w:rsidP="000813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81382" w:rsidRDefault="00081382" w:rsidP="00081382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kupersembahkan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081382" w:rsidRDefault="00081382" w:rsidP="00081382">
      <w:pPr>
        <w:pStyle w:val="ListParagraph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tercinta</w:t>
      </w:r>
      <w:proofErr w:type="spellEnd"/>
    </w:p>
    <w:p w:rsidR="00081382" w:rsidRDefault="00081382" w:rsidP="00081382">
      <w:pPr>
        <w:pStyle w:val="ListParagraph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Keluargaku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tersayang</w:t>
      </w:r>
      <w:proofErr w:type="spellEnd"/>
    </w:p>
    <w:p w:rsidR="00081382" w:rsidRDefault="00081382" w:rsidP="00081382">
      <w:pPr>
        <w:pStyle w:val="ListParagraph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spesial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kusayang</w:t>
      </w:r>
      <w:proofErr w:type="spellEnd"/>
    </w:p>
    <w:p w:rsidR="00081382" w:rsidRDefault="00081382" w:rsidP="00081382">
      <w:pPr>
        <w:pStyle w:val="ListParagraph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Teman-teman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6 AC</w:t>
      </w:r>
    </w:p>
    <w:p w:rsidR="00081382" w:rsidRDefault="00081382" w:rsidP="00081382">
      <w:pPr>
        <w:pStyle w:val="ListParagraph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kukagumi</w:t>
      </w:r>
      <w:proofErr w:type="spellEnd"/>
    </w:p>
    <w:p w:rsidR="005F37B7" w:rsidRPr="005F37B7" w:rsidRDefault="00081382" w:rsidP="005F37B7">
      <w:pPr>
        <w:pStyle w:val="ListParagraph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Para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kuhormati</w:t>
      </w:r>
      <w:proofErr w:type="spellEnd"/>
    </w:p>
    <w:p w:rsidR="00081382" w:rsidRPr="005F37B7" w:rsidRDefault="00081382" w:rsidP="005F37B7">
      <w:pPr>
        <w:pStyle w:val="ListParagraph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proofErr w:type="spellStart"/>
      <w:r w:rsidRPr="005F37B7">
        <w:rPr>
          <w:rFonts w:ascii="Times New Roman" w:hAnsi="Times New Roman" w:cs="Times New Roman"/>
          <w:sz w:val="24"/>
        </w:rPr>
        <w:t>Almamaterku</w:t>
      </w:r>
      <w:proofErr w:type="spellEnd"/>
      <w:r w:rsidRPr="005F37B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F37B7">
        <w:rPr>
          <w:rFonts w:ascii="Times New Roman" w:hAnsi="Times New Roman" w:cs="Times New Roman"/>
          <w:sz w:val="24"/>
        </w:rPr>
        <w:t>kubanggakan</w:t>
      </w:r>
      <w:proofErr w:type="spellEnd"/>
      <w:r w:rsidRPr="005F37B7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5F37B7">
        <w:rPr>
          <w:rFonts w:ascii="Times New Roman" w:hAnsi="Times New Roman" w:cs="Times New Roman"/>
          <w:sz w:val="24"/>
        </w:rPr>
        <w:t>Politeknik</w:t>
      </w:r>
      <w:proofErr w:type="spellEnd"/>
      <w:r w:rsidRPr="005F37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37B7">
        <w:rPr>
          <w:rFonts w:ascii="Times New Roman" w:hAnsi="Times New Roman" w:cs="Times New Roman"/>
          <w:sz w:val="24"/>
        </w:rPr>
        <w:t>Negeri</w:t>
      </w:r>
      <w:proofErr w:type="spellEnd"/>
      <w:r w:rsidRPr="005F37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37B7">
        <w:rPr>
          <w:rFonts w:ascii="Times New Roman" w:hAnsi="Times New Roman" w:cs="Times New Roman"/>
          <w:sz w:val="24"/>
        </w:rPr>
        <w:t>Sriwijaya</w:t>
      </w:r>
      <w:proofErr w:type="spellEnd"/>
      <w:r w:rsidRPr="005F37B7">
        <w:rPr>
          <w:rFonts w:ascii="Times New Roman" w:hAnsi="Times New Roman" w:cs="Times New Roman"/>
          <w:sz w:val="24"/>
        </w:rPr>
        <w:t>”</w:t>
      </w:r>
    </w:p>
    <w:p w:rsidR="005F37B7" w:rsidRDefault="005F37B7" w:rsidP="00081382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5F37B7" w:rsidRDefault="005F37B7" w:rsidP="00081382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  <w:sectPr w:rsidR="005F37B7" w:rsidSect="00DF1489">
          <w:pgSz w:w="11906" w:h="16838"/>
          <w:pgMar w:top="2268" w:right="1701" w:bottom="1701" w:left="2268" w:header="708" w:footer="708" w:gutter="0"/>
          <w:cols w:space="708"/>
          <w:titlePg/>
          <w:docGrid w:linePitch="360"/>
        </w:sectPr>
      </w:pPr>
    </w:p>
    <w:p w:rsidR="005F37B7" w:rsidRDefault="005F37B7" w:rsidP="005F37B7">
      <w:pPr>
        <w:tabs>
          <w:tab w:val="right" w:leader="dot" w:pos="7230"/>
          <w:tab w:val="left" w:pos="7655"/>
        </w:tabs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DA5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5F37B7" w:rsidRDefault="005F37B7" w:rsidP="005F37B7">
      <w:pPr>
        <w:tabs>
          <w:tab w:val="right" w:leader="dot" w:pos="7230"/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7B7" w:rsidRPr="00AC68C3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C68C3">
        <w:rPr>
          <w:rFonts w:ascii="Times New Roman" w:hAnsi="Times New Roman" w:cs="Times New Roman"/>
          <w:b/>
          <w:sz w:val="24"/>
          <w:szCs w:val="24"/>
          <w:lang w:val="id-ID"/>
        </w:rPr>
        <w:t>HALAMAN JUDUL</w:t>
      </w:r>
      <w:r w:rsidRPr="00AC68C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C68C3">
        <w:rPr>
          <w:rFonts w:ascii="Times New Roman" w:hAnsi="Times New Roman" w:cs="Times New Roman"/>
          <w:b/>
          <w:sz w:val="24"/>
          <w:szCs w:val="24"/>
          <w:lang w:val="id-ID"/>
        </w:rPr>
        <w:tab/>
        <w:t>i</w:t>
      </w:r>
    </w:p>
    <w:p w:rsidR="005F37B7" w:rsidRPr="00AC68C3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C68C3">
        <w:rPr>
          <w:rFonts w:ascii="Times New Roman" w:hAnsi="Times New Roman" w:cs="Times New Roman"/>
          <w:b/>
          <w:sz w:val="24"/>
          <w:szCs w:val="24"/>
          <w:lang w:val="id-ID"/>
        </w:rPr>
        <w:t>HALAMAN PERNYATAAN BEBAS PLAGIAT</w:t>
      </w:r>
      <w:r w:rsidRPr="00AC68C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C68C3">
        <w:rPr>
          <w:rFonts w:ascii="Times New Roman" w:hAnsi="Times New Roman" w:cs="Times New Roman"/>
          <w:b/>
          <w:sz w:val="24"/>
          <w:szCs w:val="24"/>
          <w:lang w:val="id-ID"/>
        </w:rPr>
        <w:tab/>
        <w:t>ii</w:t>
      </w:r>
    </w:p>
    <w:p w:rsidR="005F37B7" w:rsidRPr="00AC68C3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C68C3">
        <w:rPr>
          <w:rFonts w:ascii="Times New Roman" w:hAnsi="Times New Roman" w:cs="Times New Roman"/>
          <w:b/>
          <w:sz w:val="24"/>
          <w:szCs w:val="24"/>
          <w:lang w:val="id-ID"/>
        </w:rPr>
        <w:t>HALAMAN PENGESAHAN</w:t>
      </w:r>
      <w:r w:rsidRPr="00AC68C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C68C3">
        <w:rPr>
          <w:rFonts w:ascii="Times New Roman" w:hAnsi="Times New Roman" w:cs="Times New Roman"/>
          <w:b/>
          <w:sz w:val="24"/>
          <w:szCs w:val="24"/>
          <w:lang w:val="id-ID"/>
        </w:rPr>
        <w:tab/>
        <w:t>iii</w:t>
      </w:r>
    </w:p>
    <w:p w:rsidR="005F37B7" w:rsidRPr="00AC68C3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C68C3">
        <w:rPr>
          <w:rFonts w:ascii="Times New Roman" w:hAnsi="Times New Roman" w:cs="Times New Roman"/>
          <w:b/>
          <w:sz w:val="24"/>
          <w:szCs w:val="24"/>
          <w:lang w:val="id-ID"/>
        </w:rPr>
        <w:t>HALAMAN MOTTO DAN PERSEMBAHAN</w:t>
      </w:r>
      <w:r w:rsidRPr="00AC68C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C68C3">
        <w:rPr>
          <w:rFonts w:ascii="Times New Roman" w:hAnsi="Times New Roman" w:cs="Times New Roman"/>
          <w:b/>
          <w:sz w:val="24"/>
          <w:szCs w:val="24"/>
          <w:lang w:val="id-ID"/>
        </w:rPr>
        <w:tab/>
        <w:t>iv</w:t>
      </w:r>
    </w:p>
    <w:p w:rsidR="005F37B7" w:rsidRPr="00AC68C3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C68C3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 w:rsidRPr="00AC68C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C68C3">
        <w:rPr>
          <w:rFonts w:ascii="Times New Roman" w:hAnsi="Times New Roman" w:cs="Times New Roman"/>
          <w:b/>
          <w:sz w:val="24"/>
          <w:szCs w:val="24"/>
          <w:lang w:val="id-ID"/>
        </w:rPr>
        <w:tab/>
        <w:t>v</w:t>
      </w:r>
    </w:p>
    <w:p w:rsidR="005F37B7" w:rsidRPr="00AC68C3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C68C3">
        <w:rPr>
          <w:rFonts w:ascii="Times New Roman" w:hAnsi="Times New Roman" w:cs="Times New Roman"/>
          <w:b/>
          <w:i/>
          <w:sz w:val="24"/>
          <w:szCs w:val="24"/>
          <w:lang w:val="id-ID"/>
        </w:rPr>
        <w:t>ABSTRACT</w:t>
      </w:r>
      <w:r w:rsidRPr="00AC68C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C68C3">
        <w:rPr>
          <w:rFonts w:ascii="Times New Roman" w:hAnsi="Times New Roman" w:cs="Times New Roman"/>
          <w:b/>
          <w:sz w:val="24"/>
          <w:szCs w:val="24"/>
          <w:lang w:val="id-ID"/>
        </w:rPr>
        <w:tab/>
        <w:t>vi</w:t>
      </w:r>
    </w:p>
    <w:p w:rsidR="005F37B7" w:rsidRPr="00AC68C3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C68C3">
        <w:rPr>
          <w:rFonts w:ascii="Times New Roman" w:hAnsi="Times New Roman" w:cs="Times New Roman"/>
          <w:b/>
          <w:sz w:val="24"/>
          <w:szCs w:val="24"/>
        </w:rPr>
        <w:t>KATA PENGANT</w:t>
      </w:r>
      <w:r w:rsidRPr="00AC68C3">
        <w:rPr>
          <w:rFonts w:ascii="Times New Roman" w:hAnsi="Times New Roman" w:cs="Times New Roman"/>
          <w:b/>
          <w:sz w:val="24"/>
          <w:szCs w:val="24"/>
          <w:lang w:val="id-ID"/>
        </w:rPr>
        <w:t>AR</w:t>
      </w:r>
      <w:r w:rsidRPr="00AC68C3">
        <w:rPr>
          <w:rFonts w:ascii="Times New Roman" w:hAnsi="Times New Roman" w:cs="Times New Roman"/>
          <w:b/>
          <w:sz w:val="24"/>
          <w:szCs w:val="24"/>
        </w:rPr>
        <w:tab/>
      </w:r>
      <w:r w:rsidRPr="00AC68C3">
        <w:rPr>
          <w:rFonts w:ascii="Times New Roman" w:hAnsi="Times New Roman" w:cs="Times New Roman"/>
          <w:b/>
          <w:sz w:val="24"/>
          <w:szCs w:val="24"/>
          <w:lang w:val="id-ID"/>
        </w:rPr>
        <w:tab/>
        <w:t>v</w:t>
      </w:r>
      <w:proofErr w:type="spellStart"/>
      <w:r w:rsidRPr="00AC68C3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C68C3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5F37B7" w:rsidRPr="00AC68C3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C68C3">
        <w:rPr>
          <w:rFonts w:ascii="Times New Roman" w:hAnsi="Times New Roman" w:cs="Times New Roman"/>
          <w:b/>
          <w:sz w:val="24"/>
          <w:szCs w:val="24"/>
        </w:rPr>
        <w:t>DAFTAR ISI</w:t>
      </w:r>
      <w:r w:rsidRPr="00AC68C3">
        <w:rPr>
          <w:rFonts w:ascii="Times New Roman" w:hAnsi="Times New Roman" w:cs="Times New Roman"/>
          <w:b/>
          <w:sz w:val="24"/>
          <w:szCs w:val="24"/>
        </w:rPr>
        <w:tab/>
      </w:r>
      <w:r w:rsidRPr="00AC68C3">
        <w:rPr>
          <w:rFonts w:ascii="Times New Roman" w:hAnsi="Times New Roman" w:cs="Times New Roman"/>
          <w:b/>
          <w:sz w:val="24"/>
          <w:szCs w:val="24"/>
        </w:rPr>
        <w:tab/>
      </w:r>
      <w:r w:rsidRPr="00AC68C3">
        <w:rPr>
          <w:rFonts w:ascii="Times New Roman" w:hAnsi="Times New Roman" w:cs="Times New Roman"/>
          <w:b/>
          <w:sz w:val="24"/>
          <w:szCs w:val="24"/>
          <w:lang w:val="id-ID"/>
        </w:rPr>
        <w:t>ix</w:t>
      </w:r>
    </w:p>
    <w:p w:rsidR="005F37B7" w:rsidRPr="00AC68C3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C68C3"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  <w:r w:rsidRPr="00AC68C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C68C3">
        <w:rPr>
          <w:rFonts w:ascii="Times New Roman" w:hAnsi="Times New Roman" w:cs="Times New Roman"/>
          <w:b/>
          <w:sz w:val="24"/>
          <w:szCs w:val="24"/>
          <w:lang w:val="id-ID"/>
        </w:rPr>
        <w:tab/>
        <w:t>xi</w:t>
      </w:r>
    </w:p>
    <w:p w:rsidR="005F37B7" w:rsidRPr="00AC68C3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LAMPIRAN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xii</w:t>
      </w:r>
    </w:p>
    <w:p w:rsidR="005F37B7" w:rsidRPr="00AC68C3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F37B7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AC68C3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5F37B7" w:rsidRPr="00EF688F" w:rsidRDefault="005F37B7" w:rsidP="005F37B7">
      <w:pPr>
        <w:pStyle w:val="ListParagraph"/>
        <w:numPr>
          <w:ilvl w:val="1"/>
          <w:numId w:val="9"/>
        </w:numPr>
        <w:tabs>
          <w:tab w:val="right" w:leader="dot" w:pos="7513"/>
          <w:tab w:val="left" w:pos="7655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proofErr w:type="spellStart"/>
      <w:r w:rsidRPr="00EF688F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EF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88F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5F37B7" w:rsidRDefault="005F37B7" w:rsidP="005F37B7">
      <w:pPr>
        <w:pStyle w:val="ListParagraph"/>
        <w:numPr>
          <w:ilvl w:val="1"/>
          <w:numId w:val="9"/>
        </w:numPr>
        <w:tabs>
          <w:tab w:val="right" w:leader="dot" w:pos="7513"/>
          <w:tab w:val="left" w:pos="7655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5F37B7" w:rsidRDefault="005F37B7" w:rsidP="005F37B7">
      <w:pPr>
        <w:pStyle w:val="ListParagraph"/>
        <w:numPr>
          <w:ilvl w:val="1"/>
          <w:numId w:val="9"/>
        </w:numPr>
        <w:tabs>
          <w:tab w:val="right" w:leader="dot" w:pos="7513"/>
          <w:tab w:val="left" w:pos="7655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5F37B7" w:rsidRDefault="005F37B7" w:rsidP="005F37B7">
      <w:pPr>
        <w:pStyle w:val="ListParagraph"/>
        <w:numPr>
          <w:ilvl w:val="1"/>
          <w:numId w:val="9"/>
        </w:numPr>
        <w:tabs>
          <w:tab w:val="right" w:leader="dot" w:pos="7513"/>
          <w:tab w:val="left" w:pos="7655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5F37B7" w:rsidRDefault="005F37B7" w:rsidP="005F37B7">
      <w:pPr>
        <w:pStyle w:val="ListParagraph"/>
        <w:numPr>
          <w:ilvl w:val="2"/>
          <w:numId w:val="9"/>
        </w:numPr>
        <w:tabs>
          <w:tab w:val="right" w:leader="dot" w:pos="7513"/>
          <w:tab w:val="left" w:pos="7655"/>
        </w:tabs>
        <w:spacing w:after="0" w:line="240" w:lineRule="auto"/>
        <w:ind w:left="1843" w:right="-14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5F37B7" w:rsidRPr="00964510" w:rsidRDefault="005F37B7" w:rsidP="005F37B7">
      <w:pPr>
        <w:pStyle w:val="ListParagraph"/>
        <w:numPr>
          <w:ilvl w:val="2"/>
          <w:numId w:val="9"/>
        </w:numPr>
        <w:tabs>
          <w:tab w:val="right" w:leader="dot" w:pos="7513"/>
          <w:tab w:val="left" w:pos="7655"/>
        </w:tabs>
        <w:spacing w:after="0" w:line="240" w:lineRule="auto"/>
        <w:ind w:left="1843" w:right="-14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5F37B7" w:rsidRPr="00964510" w:rsidRDefault="005F37B7" w:rsidP="005F37B7">
      <w:pPr>
        <w:pStyle w:val="ListParagraph"/>
        <w:numPr>
          <w:ilvl w:val="1"/>
          <w:numId w:val="9"/>
        </w:numPr>
        <w:tabs>
          <w:tab w:val="right" w:leader="dot" w:pos="7513"/>
          <w:tab w:val="left" w:pos="7655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5F37B7" w:rsidRPr="00AC68C3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left="709" w:right="-1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9645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5F37B7" w:rsidRPr="00AC68C3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id-ID"/>
        </w:rPr>
      </w:pPr>
    </w:p>
    <w:p w:rsidR="005F37B7" w:rsidRPr="00AC68C3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AC68C3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AC68C3">
        <w:rPr>
          <w:rFonts w:ascii="Times New Roman" w:hAnsi="Times New Roman" w:cs="Times New Roman"/>
          <w:b/>
          <w:sz w:val="24"/>
          <w:szCs w:val="24"/>
        </w:rPr>
        <w:t>II  TINJAUAN</w:t>
      </w:r>
      <w:proofErr w:type="gramEnd"/>
      <w:r w:rsidRPr="00AC68C3">
        <w:rPr>
          <w:rFonts w:ascii="Times New Roman" w:hAnsi="Times New Roman" w:cs="Times New Roman"/>
          <w:b/>
          <w:sz w:val="24"/>
          <w:szCs w:val="24"/>
        </w:rPr>
        <w:t xml:space="preserve"> PUSTAKA</w:t>
      </w:r>
    </w:p>
    <w:p w:rsidR="005F37B7" w:rsidRPr="00AC68C3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left="709" w:right="-1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  <w:lang w:val="id-ID"/>
        </w:rPr>
        <w:t>Pengertian dan Kriteria Aset Tetap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5F37B7" w:rsidRPr="00033DEF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left="1843" w:right="-143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Aset Tetap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5F37B7" w:rsidRPr="00033DEF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left="1843" w:right="-143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Kriteria Aset Tetap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5F37B7" w:rsidRPr="00033DEF" w:rsidRDefault="005F37B7" w:rsidP="005F37B7">
      <w:pPr>
        <w:tabs>
          <w:tab w:val="left" w:pos="993"/>
          <w:tab w:val="right" w:leader="dot" w:pos="7513"/>
          <w:tab w:val="left" w:pos="7655"/>
        </w:tabs>
        <w:spacing w:after="0" w:line="240" w:lineRule="auto"/>
        <w:ind w:left="709" w:right="-1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Penggolongan Aset Tetap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5F37B7" w:rsidRPr="006A1343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left="709" w:right="-1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>
        <w:rPr>
          <w:rFonts w:ascii="Times New Roman" w:hAnsi="Times New Roman" w:cs="Times New Roman"/>
          <w:sz w:val="24"/>
          <w:szCs w:val="24"/>
          <w:lang w:val="id-ID"/>
        </w:rPr>
        <w:t>Perlakuan Akuntansi atas Aset Tetap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5F37B7" w:rsidRPr="00EE021F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left="1843" w:right="-143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2.3.1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rolehan</w:t>
      </w:r>
      <w:r w:rsidRPr="006A13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Aset Tetap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5F37B7" w:rsidRPr="00EE021F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left="1843" w:right="-143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Pen</w:t>
      </w:r>
      <w:r>
        <w:rPr>
          <w:rFonts w:ascii="Times New Roman" w:hAnsi="Times New Roman" w:cs="Times New Roman"/>
          <w:sz w:val="24"/>
          <w:szCs w:val="24"/>
          <w:lang w:val="id-ID"/>
        </w:rPr>
        <w:t>yusutan Aset Tetap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5F37B7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left="2694" w:right="-143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2.3.2.1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Pengertian </w:t>
      </w:r>
      <w:r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  <w:lang w:val="id-ID"/>
        </w:rPr>
        <w:t>yusutan Aset Tetap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12</w:t>
      </w:r>
    </w:p>
    <w:p w:rsidR="005F37B7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left="2694" w:right="-143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2.3.2.2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Faktor yang Mempengaruhi Perhitungan </w:t>
      </w:r>
    </w:p>
    <w:p w:rsidR="005F37B7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left="2694" w:right="-143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Penyusutan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13</w:t>
      </w:r>
    </w:p>
    <w:p w:rsidR="005F37B7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left="1843" w:right="-143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2.3.3.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Pengentian Aset Tetap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14</w:t>
      </w:r>
    </w:p>
    <w:p w:rsidR="005F37B7" w:rsidRPr="006A1343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left="709" w:right="-1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2.4 SAK ETAP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15</w:t>
      </w:r>
    </w:p>
    <w:p w:rsidR="005F37B7" w:rsidRPr="00EE021F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id-ID"/>
        </w:rPr>
      </w:pPr>
    </w:p>
    <w:p w:rsidR="005F37B7" w:rsidRPr="00B60D8D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B60D8D">
        <w:rPr>
          <w:rFonts w:ascii="Times New Roman" w:hAnsi="Times New Roman" w:cs="Times New Roman"/>
          <w:b/>
          <w:sz w:val="24"/>
          <w:szCs w:val="24"/>
        </w:rPr>
        <w:t>BAB III GAMBARAN UMUM PERUSAHAAN</w:t>
      </w:r>
    </w:p>
    <w:p w:rsidR="005F37B7" w:rsidRPr="00B60D8D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left="709" w:right="-1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:rsidR="005F37B7" w:rsidRPr="00B60D8D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left="709" w:right="-1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Visi dan Misi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17</w:t>
      </w:r>
    </w:p>
    <w:p w:rsidR="005F37B7" w:rsidRPr="00B60D8D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left="1134" w:right="-1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3.2.1 </w:t>
      </w:r>
      <w:r>
        <w:rPr>
          <w:rFonts w:ascii="Times New Roman" w:hAnsi="Times New Roman" w:cs="Times New Roman"/>
          <w:sz w:val="24"/>
          <w:szCs w:val="24"/>
          <w:lang w:val="id-ID"/>
        </w:rPr>
        <w:t>Visi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17</w:t>
      </w:r>
    </w:p>
    <w:p w:rsidR="005F37B7" w:rsidRPr="00281D6C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left="1134" w:right="-1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Pr="00B60D8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Misi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17</w:t>
      </w:r>
    </w:p>
    <w:p w:rsidR="005F37B7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left="709" w:right="-1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Struktur Organisasi Perusahaan dan Pembagian Tugas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17</w:t>
      </w:r>
    </w:p>
    <w:p w:rsidR="005F37B7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left="1701" w:right="-14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3.3.1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Struktur Organisasi Perusahaan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17</w:t>
      </w:r>
    </w:p>
    <w:p w:rsidR="005F37B7" w:rsidRPr="00B60D8D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left="1701" w:right="-14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3.3.2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Pembagian Tugas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19</w:t>
      </w:r>
    </w:p>
    <w:p w:rsidR="005F37B7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left="1134" w:right="-143" w:hanging="425"/>
        <w:rPr>
          <w:rFonts w:ascii="Times New Roman" w:hAnsi="Times New Roman" w:cs="Times New Roman"/>
          <w:sz w:val="24"/>
          <w:szCs w:val="24"/>
        </w:rPr>
        <w:sectPr w:rsidR="005F37B7" w:rsidSect="00DF1489">
          <w:pgSz w:w="11906" w:h="16838"/>
          <w:pgMar w:top="2268" w:right="1701" w:bottom="1701" w:left="2268" w:header="708" w:footer="708" w:gutter="0"/>
          <w:cols w:space="708"/>
          <w:titlePg/>
          <w:docGrid w:linePitch="360"/>
        </w:sectPr>
      </w:pPr>
    </w:p>
    <w:p w:rsidR="005F37B7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left="1134" w:right="-143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Perlakuan Akuntansi atas Aset Tetap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5F37B7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left="1701" w:right="-14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3.4.1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Perolehan Aset Tetap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20</w:t>
      </w:r>
    </w:p>
    <w:p w:rsidR="005F37B7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left="1701" w:right="-14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3.4.2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Perhitungan Penyusutan Aset Tetap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24</w:t>
      </w:r>
    </w:p>
    <w:p w:rsidR="005F37B7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left="1701" w:right="-14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3.4.3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Penghentian Aset Tetap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30</w:t>
      </w:r>
    </w:p>
    <w:p w:rsidR="005F37B7" w:rsidRPr="000D35F3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right="-143" w:firstLine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3.5  Penyajian Laporan Keuangan Perusahaan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30</w:t>
      </w:r>
    </w:p>
    <w:p w:rsidR="005F37B7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5F37B7" w:rsidRPr="00626BFB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626BFB">
        <w:rPr>
          <w:rFonts w:ascii="Times New Roman" w:hAnsi="Times New Roman" w:cs="Times New Roman"/>
          <w:b/>
          <w:sz w:val="24"/>
          <w:szCs w:val="24"/>
        </w:rPr>
        <w:t>BAB IV PEMBAHASAN</w:t>
      </w:r>
    </w:p>
    <w:p w:rsidR="005F37B7" w:rsidRPr="00626BFB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left="1134" w:right="-143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  <w:lang w:val="id-ID"/>
        </w:rPr>
        <w:t>Analisis Perhitungan Harga Perolehan Aset Tetap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5F37B7" w:rsidRPr="00626BFB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left="1134" w:right="-143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>
        <w:rPr>
          <w:rFonts w:ascii="Times New Roman" w:hAnsi="Times New Roman" w:cs="Times New Roman"/>
          <w:sz w:val="24"/>
          <w:szCs w:val="24"/>
          <w:lang w:val="id-ID"/>
        </w:rPr>
        <w:t>Analisis Perhitungan Penyusutan Aset Tetap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5F37B7" w:rsidRPr="00626BFB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left="1134" w:right="-143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>
        <w:rPr>
          <w:rFonts w:ascii="Times New Roman" w:hAnsi="Times New Roman" w:cs="Times New Roman"/>
          <w:sz w:val="24"/>
          <w:szCs w:val="24"/>
          <w:lang w:val="id-ID"/>
        </w:rPr>
        <w:t>Analisis Perlakuan Akuntansi saat Penghentian Aset Tetap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84</w:t>
      </w:r>
    </w:p>
    <w:p w:rsidR="005F37B7" w:rsidRPr="005B5C19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left="709" w:right="-1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>
        <w:rPr>
          <w:rFonts w:ascii="Times New Roman" w:hAnsi="Times New Roman" w:cs="Times New Roman"/>
          <w:sz w:val="24"/>
          <w:szCs w:val="24"/>
          <w:lang w:val="id-ID"/>
        </w:rPr>
        <w:t>Analisis Penyajian Aset Tetap pada Laporan Keuangan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86</w:t>
      </w:r>
    </w:p>
    <w:p w:rsidR="005F37B7" w:rsidRPr="00626BFB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id-ID"/>
        </w:rPr>
      </w:pPr>
    </w:p>
    <w:p w:rsidR="005F37B7" w:rsidRPr="00626BFB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626BFB">
        <w:rPr>
          <w:rFonts w:ascii="Times New Roman" w:hAnsi="Times New Roman" w:cs="Times New Roman"/>
          <w:b/>
          <w:sz w:val="24"/>
          <w:szCs w:val="24"/>
        </w:rPr>
        <w:t>BAB V KESIMPULAN DAN SARAN</w:t>
      </w:r>
    </w:p>
    <w:p w:rsidR="005F37B7" w:rsidRPr="00626BFB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left="709" w:right="-1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93</w:t>
      </w:r>
    </w:p>
    <w:p w:rsidR="005F37B7" w:rsidRPr="00AD24A7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left="709" w:right="-1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94</w:t>
      </w:r>
    </w:p>
    <w:p w:rsidR="005F37B7" w:rsidRDefault="005F37B7" w:rsidP="005F37B7">
      <w:pPr>
        <w:tabs>
          <w:tab w:val="right" w:leader="dot" w:pos="7513"/>
          <w:tab w:val="left" w:pos="7655"/>
        </w:tabs>
        <w:spacing w:after="0" w:line="240" w:lineRule="auto"/>
        <w:ind w:left="709" w:right="-143"/>
        <w:rPr>
          <w:rFonts w:ascii="Times New Roman" w:hAnsi="Times New Roman" w:cs="Times New Roman"/>
          <w:sz w:val="24"/>
          <w:szCs w:val="24"/>
        </w:rPr>
      </w:pPr>
    </w:p>
    <w:p w:rsidR="005F37B7" w:rsidRPr="00CC2C4F" w:rsidRDefault="005F37B7" w:rsidP="005F37B7">
      <w:pPr>
        <w:rPr>
          <w:rFonts w:ascii="Times New Roman" w:hAnsi="Times New Roman" w:cs="Times New Roman"/>
          <w:sz w:val="24"/>
          <w:szCs w:val="24"/>
        </w:rPr>
      </w:pPr>
      <w:r w:rsidRPr="00626BFB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7B7" w:rsidRPr="00110D6E" w:rsidRDefault="005F37B7" w:rsidP="005F37B7">
      <w:pPr>
        <w:rPr>
          <w:rFonts w:ascii="Times New Roman" w:hAnsi="Times New Roman" w:cs="Times New Roman"/>
          <w:b/>
          <w:sz w:val="24"/>
          <w:szCs w:val="24"/>
        </w:rPr>
      </w:pPr>
      <w:r w:rsidRPr="00110D6E">
        <w:rPr>
          <w:rFonts w:ascii="Times New Roman" w:hAnsi="Times New Roman" w:cs="Times New Roman"/>
          <w:b/>
          <w:sz w:val="24"/>
          <w:szCs w:val="24"/>
        </w:rPr>
        <w:t>LAMPIRAN</w:t>
      </w:r>
      <w:r w:rsidRPr="00110D6E">
        <w:rPr>
          <w:rFonts w:ascii="Times New Roman" w:hAnsi="Times New Roman" w:cs="Times New Roman"/>
          <w:b/>
          <w:sz w:val="24"/>
          <w:szCs w:val="24"/>
        </w:rPr>
        <w:tab/>
      </w:r>
      <w:r w:rsidRPr="00110D6E">
        <w:rPr>
          <w:rFonts w:ascii="Times New Roman" w:hAnsi="Times New Roman" w:cs="Times New Roman"/>
          <w:b/>
          <w:sz w:val="24"/>
          <w:szCs w:val="24"/>
        </w:rPr>
        <w:tab/>
      </w:r>
    </w:p>
    <w:p w:rsidR="005F37B7" w:rsidRDefault="005F37B7" w:rsidP="005F37B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7B7" w:rsidRDefault="005F37B7" w:rsidP="005F37B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F37B7" w:rsidRDefault="005F37B7" w:rsidP="005F37B7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5F37B7" w:rsidSect="00DF1489">
          <w:pgSz w:w="11906" w:h="16838"/>
          <w:pgMar w:top="2268" w:right="1701" w:bottom="1701" w:left="2268" w:header="708" w:footer="708" w:gutter="0"/>
          <w:cols w:space="708"/>
          <w:titlePg/>
          <w:docGrid w:linePitch="360"/>
        </w:sectPr>
      </w:pPr>
    </w:p>
    <w:p w:rsidR="005F37B7" w:rsidRPr="00532458" w:rsidRDefault="005F37B7" w:rsidP="005F37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103A">
        <w:rPr>
          <w:rFonts w:ascii="Times New Roman" w:hAnsi="Times New Roman"/>
          <w:b/>
          <w:sz w:val="24"/>
          <w:szCs w:val="24"/>
        </w:rPr>
        <w:lastRenderedPageBreak/>
        <w:t>D</w:t>
      </w:r>
      <w:r>
        <w:rPr>
          <w:rFonts w:ascii="Times New Roman" w:hAnsi="Times New Roman"/>
          <w:b/>
          <w:sz w:val="24"/>
          <w:szCs w:val="24"/>
        </w:rPr>
        <w:t>AFTAR TABEL</w:t>
      </w:r>
    </w:p>
    <w:p w:rsidR="005F37B7" w:rsidRPr="0067490A" w:rsidRDefault="005F37B7" w:rsidP="005F37B7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F37B7" w:rsidRPr="0067490A" w:rsidRDefault="005F37B7" w:rsidP="005F37B7">
      <w:pPr>
        <w:tabs>
          <w:tab w:val="right" w:leader="dot" w:pos="7513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Aset Tetap CV Tambun Mulia Palembang tahun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5F37B7" w:rsidRPr="0067490A" w:rsidRDefault="005F37B7" w:rsidP="005F37B7">
      <w:pPr>
        <w:tabs>
          <w:tab w:val="right" w:leader="dot" w:pos="7513"/>
          <w:tab w:val="left" w:pos="7655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Aset Tetap CV Tambun Mulia Palembang tahun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5F37B7" w:rsidRDefault="005F37B7" w:rsidP="005F37B7">
      <w:pPr>
        <w:tabs>
          <w:tab w:val="right" w:leader="dot" w:pos="7513"/>
          <w:tab w:val="left" w:pos="7655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Aset Tetap CV Tambun Mulia Palembang tahun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5F37B7" w:rsidRPr="0067490A" w:rsidRDefault="005F37B7" w:rsidP="005F37B7">
      <w:pPr>
        <w:tabs>
          <w:tab w:val="right" w:leader="dot" w:pos="7513"/>
          <w:tab w:val="left" w:pos="7655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3.4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Aset Tetap CV Tambun Mulia Palembang tahun 2016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5F37B7" w:rsidRPr="00AD24A7" w:rsidRDefault="005F37B7" w:rsidP="005F37B7">
      <w:pPr>
        <w:tabs>
          <w:tab w:val="right" w:leader="dot" w:pos="7513"/>
          <w:tab w:val="left" w:pos="7655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Perbandingan Harga Perolehan Aset Tetap tahun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:rsidR="005F37B7" w:rsidRDefault="005F37B7" w:rsidP="005F37B7">
      <w:pPr>
        <w:tabs>
          <w:tab w:val="right" w:leader="dot" w:pos="7513"/>
          <w:tab w:val="left" w:pos="7655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Perbandingan Harga Perolehan Aset Tetap tahun 2014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49</w:t>
      </w:r>
    </w:p>
    <w:p w:rsidR="005F37B7" w:rsidRDefault="005F37B7" w:rsidP="005F37B7">
      <w:pPr>
        <w:tabs>
          <w:tab w:val="right" w:leader="dot" w:pos="7513"/>
          <w:tab w:val="left" w:pos="7655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Aset Tetap CV Tambun Mulia Palembang tahun 2013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79</w:t>
      </w:r>
    </w:p>
    <w:p w:rsidR="005F37B7" w:rsidRDefault="005F37B7" w:rsidP="005F37B7">
      <w:pPr>
        <w:tabs>
          <w:tab w:val="right" w:leader="dot" w:pos="7513"/>
          <w:tab w:val="left" w:pos="7655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Aset Tetap CV Tambun Mulia Palembang tahun 2014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80</w:t>
      </w:r>
    </w:p>
    <w:p w:rsidR="005F37B7" w:rsidRDefault="005F37B7" w:rsidP="005F37B7">
      <w:pPr>
        <w:tabs>
          <w:tab w:val="right" w:leader="dot" w:pos="7513"/>
          <w:tab w:val="left" w:pos="7655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Aset Tetap CV Tambun Mulia Palembang tahun 2015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81</w:t>
      </w:r>
    </w:p>
    <w:p w:rsidR="005F37B7" w:rsidRDefault="005F37B7" w:rsidP="005F37B7">
      <w:pPr>
        <w:tabs>
          <w:tab w:val="right" w:leader="dot" w:pos="7513"/>
          <w:tab w:val="left" w:pos="7655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4.6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Aset Tetap CV Tambun Mulia Palembang tahun 2016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82</w:t>
      </w:r>
    </w:p>
    <w:p w:rsidR="005F37B7" w:rsidRDefault="005F37B7" w:rsidP="005F37B7">
      <w:pPr>
        <w:tabs>
          <w:tab w:val="right" w:leader="dot" w:pos="7513"/>
          <w:tab w:val="left" w:pos="7655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4.7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Laporan Laba Rugi CV Tambun Mulia Palembang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88</w:t>
      </w:r>
    </w:p>
    <w:p w:rsidR="005F37B7" w:rsidRDefault="005F37B7" w:rsidP="005F37B7">
      <w:pPr>
        <w:tabs>
          <w:tab w:val="right" w:leader="dot" w:pos="7513"/>
          <w:tab w:val="left" w:pos="7655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4.8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Neraca CV Tambun Mulia Palembang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89</w:t>
      </w:r>
    </w:p>
    <w:p w:rsidR="005F37B7" w:rsidRPr="005F37B7" w:rsidRDefault="005F37B7" w:rsidP="00081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5F37B7" w:rsidRPr="005F37B7" w:rsidSect="00DF1489">
      <w:pgSz w:w="11906" w:h="16838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BB1" w:rsidRDefault="00C31BB1" w:rsidP="009E3650">
      <w:pPr>
        <w:spacing w:after="0" w:line="240" w:lineRule="auto"/>
      </w:pPr>
      <w:r>
        <w:separator/>
      </w:r>
    </w:p>
  </w:endnote>
  <w:endnote w:type="continuationSeparator" w:id="1">
    <w:p w:rsidR="00C31BB1" w:rsidRDefault="00C31BB1" w:rsidP="009E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B0A" w:rsidRDefault="00BE0B0A">
    <w:pPr>
      <w:pStyle w:val="Footer"/>
    </w:pPr>
    <w:r>
      <w:rPr>
        <w:rFonts w:ascii="Times New Roman" w:hAnsi="Times New Roman" w:cs="Times New Roman"/>
        <w:noProof/>
        <w:sz w:val="24"/>
        <w:szCs w:val="24"/>
        <w:lang w:val="id-ID"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-403860</wp:posOffset>
          </wp:positionV>
          <wp:extent cx="771525" cy="495300"/>
          <wp:effectExtent l="0" t="0" r="0" b="0"/>
          <wp:wrapNone/>
          <wp:docPr id="7" name="Picture 5" descr="ISO-9001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SO-9001r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BB1" w:rsidRDefault="00C31BB1" w:rsidP="009E3650">
      <w:pPr>
        <w:spacing w:after="0" w:line="240" w:lineRule="auto"/>
      </w:pPr>
      <w:r>
        <w:separator/>
      </w:r>
    </w:p>
  </w:footnote>
  <w:footnote w:type="continuationSeparator" w:id="1">
    <w:p w:rsidR="00C31BB1" w:rsidRDefault="00C31BB1" w:rsidP="009E3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650" w:rsidRPr="00735DC3" w:rsidRDefault="009E3650" w:rsidP="009E3650">
    <w:pPr>
      <w:pStyle w:val="Header"/>
      <w:jc w:val="center"/>
      <w:rPr>
        <w:rFonts w:ascii="Times New Roman" w:hAnsi="Times New Roman" w:cs="Times New Roman"/>
        <w:b/>
        <w:sz w:val="18"/>
        <w:szCs w:val="24"/>
        <w:lang w:val="id-ID"/>
      </w:rPr>
    </w:pPr>
    <w:r w:rsidRPr="00716010">
      <w:rPr>
        <w:rFonts w:ascii="Times New Roman" w:hAnsi="Times New Roman" w:cs="Times New Roman"/>
        <w:b/>
        <w:sz w:val="20"/>
        <w:szCs w:val="24"/>
        <w:lang w:val="id-ID"/>
      </w:rPr>
      <w:t xml:space="preserve">KEMENTRIAN </w:t>
    </w:r>
    <w:r w:rsidR="00735DC3" w:rsidRPr="00716010">
      <w:rPr>
        <w:rFonts w:ascii="Times New Roman" w:hAnsi="Times New Roman" w:cs="Times New Roman"/>
        <w:b/>
        <w:sz w:val="20"/>
        <w:szCs w:val="24"/>
        <w:lang w:val="id-ID"/>
      </w:rPr>
      <w:t>RISET, TEKNOLOGI, DAN PENDIDIKAN TINGGI</w:t>
    </w:r>
  </w:p>
  <w:p w:rsidR="009E3650" w:rsidRPr="009E3650" w:rsidRDefault="00735DC3" w:rsidP="009E3650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id-ID"/>
      </w:rPr>
    </w:pPr>
    <w:r>
      <w:rPr>
        <w:rFonts w:ascii="Times New Roman" w:hAnsi="Times New Roman" w:cs="Times New Roman"/>
        <w:noProof/>
        <w:sz w:val="24"/>
        <w:szCs w:val="24"/>
        <w:lang w:val="id-ID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-135255</wp:posOffset>
          </wp:positionH>
          <wp:positionV relativeFrom="paragraph">
            <wp:posOffset>13970</wp:posOffset>
          </wp:positionV>
          <wp:extent cx="771525" cy="714375"/>
          <wp:effectExtent l="0" t="0" r="0" b="0"/>
          <wp:wrapSquare wrapText="bothSides"/>
          <wp:docPr id="2" name="Picture 1" descr="n70147401968_1891040_90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70147401968_1891040_902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3650" w:rsidRPr="009E3650">
      <w:rPr>
        <w:rFonts w:ascii="Times New Roman" w:hAnsi="Times New Roman" w:cs="Times New Roman"/>
        <w:b/>
        <w:sz w:val="24"/>
        <w:szCs w:val="24"/>
        <w:lang w:val="id-ID"/>
      </w:rPr>
      <w:t>POLITEKNIK NEGERI SRIWIJAYA</w:t>
    </w:r>
  </w:p>
  <w:p w:rsidR="009E3650" w:rsidRPr="009E3650" w:rsidRDefault="009E3650" w:rsidP="009E3650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id-ID"/>
      </w:rPr>
    </w:pPr>
    <w:r w:rsidRPr="009E3650">
      <w:rPr>
        <w:rFonts w:ascii="Times New Roman" w:hAnsi="Times New Roman" w:cs="Times New Roman"/>
        <w:b/>
        <w:sz w:val="24"/>
        <w:szCs w:val="24"/>
        <w:lang w:val="id-ID"/>
      </w:rPr>
      <w:t>JURUSAN AKUNTANSI</w:t>
    </w:r>
  </w:p>
  <w:p w:rsidR="009E3650" w:rsidRPr="009E3650" w:rsidRDefault="009E3650" w:rsidP="009E3650">
    <w:pPr>
      <w:pStyle w:val="Header"/>
      <w:jc w:val="center"/>
      <w:rPr>
        <w:rFonts w:ascii="Times New Roman" w:hAnsi="Times New Roman" w:cs="Times New Roman"/>
        <w:sz w:val="24"/>
        <w:szCs w:val="24"/>
        <w:lang w:val="id-ID"/>
      </w:rPr>
    </w:pPr>
    <w:r w:rsidRPr="009E3650">
      <w:rPr>
        <w:rFonts w:ascii="Times New Roman" w:hAnsi="Times New Roman" w:cs="Times New Roman"/>
        <w:sz w:val="24"/>
        <w:szCs w:val="24"/>
        <w:lang w:val="id-ID"/>
      </w:rPr>
      <w:t>Jalan Srijaya Negara Palembang 30139</w:t>
    </w:r>
  </w:p>
  <w:p w:rsidR="009E3650" w:rsidRDefault="009E3650" w:rsidP="009E3650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id-ID"/>
      </w:rPr>
    </w:pPr>
    <w:r w:rsidRPr="009E3650">
      <w:rPr>
        <w:rFonts w:ascii="Times New Roman" w:hAnsi="Times New Roman" w:cs="Times New Roman"/>
        <w:sz w:val="24"/>
        <w:szCs w:val="24"/>
      </w:rPr>
      <w:t xml:space="preserve">Telp.0711-353414 Fax. 0711- 355918 </w:t>
    </w:r>
  </w:p>
  <w:p w:rsidR="009E3650" w:rsidRPr="009E3650" w:rsidRDefault="009E3650" w:rsidP="009E3650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id-ID"/>
      </w:rPr>
    </w:pPr>
    <w:r w:rsidRPr="009E3650">
      <w:rPr>
        <w:rFonts w:ascii="Times New Roman" w:hAnsi="Times New Roman" w:cs="Times New Roman"/>
        <w:sz w:val="24"/>
        <w:szCs w:val="24"/>
      </w:rPr>
      <w:t>E</w:t>
    </w:r>
    <w:r>
      <w:rPr>
        <w:rFonts w:ascii="Times New Roman" w:hAnsi="Times New Roman" w:cs="Times New Roman"/>
        <w:sz w:val="24"/>
        <w:szCs w:val="24"/>
      </w:rPr>
      <w:t xml:space="preserve"> -</w:t>
    </w:r>
    <w:r>
      <w:rPr>
        <w:rFonts w:ascii="Times New Roman" w:hAnsi="Times New Roman" w:cs="Times New Roman"/>
        <w:sz w:val="24"/>
        <w:szCs w:val="24"/>
        <w:lang w:val="id-ID"/>
      </w:rPr>
      <w:t>m</w:t>
    </w:r>
    <w:proofErr w:type="spellStart"/>
    <w:r>
      <w:rPr>
        <w:rFonts w:ascii="Times New Roman" w:hAnsi="Times New Roman" w:cs="Times New Roman"/>
        <w:sz w:val="24"/>
        <w:szCs w:val="24"/>
      </w:rPr>
      <w:t>ail</w:t>
    </w:r>
    <w:proofErr w:type="gramStart"/>
    <w:r>
      <w:rPr>
        <w:rFonts w:ascii="Times New Roman" w:hAnsi="Times New Roman" w:cs="Times New Roman"/>
        <w:sz w:val="24"/>
        <w:szCs w:val="24"/>
      </w:rPr>
      <w:t>:</w:t>
    </w:r>
    <w:proofErr w:type="gramEnd"/>
    <w:hyperlink r:id="rId2" w:history="1">
      <w:r w:rsidRPr="009E365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Info</w:t>
      </w:r>
      <w:proofErr w:type="spellEnd"/>
      <w:r w:rsidRPr="009E365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@</w:t>
      </w:r>
      <w:r w:rsidRPr="009E365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d-ID"/>
        </w:rPr>
        <w:t>p</w:t>
      </w:r>
      <w:r w:rsidRPr="009E365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olisriwijaya.</w:t>
      </w:r>
      <w:r w:rsidRPr="009E365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d-ID"/>
        </w:rPr>
        <w:t>ac.id</w:t>
      </w:r>
    </w:hyperlink>
    <w:r w:rsidRPr="009E3650">
      <w:rPr>
        <w:rFonts w:ascii="Times New Roman" w:hAnsi="Times New Roman" w:cs="Times New Roman"/>
        <w:sz w:val="24"/>
        <w:szCs w:val="24"/>
      </w:rPr>
      <w:t>Web</w:t>
    </w:r>
    <w:r>
      <w:rPr>
        <w:rFonts w:ascii="Times New Roman" w:hAnsi="Times New Roman" w:cs="Times New Roman"/>
        <w:sz w:val="24"/>
        <w:szCs w:val="24"/>
        <w:lang w:val="id-ID"/>
      </w:rPr>
      <w:t>site</w:t>
    </w:r>
    <w:r w:rsidRPr="009E3650">
      <w:rPr>
        <w:rFonts w:ascii="Times New Roman" w:hAnsi="Times New Roman" w:cs="Times New Roman"/>
        <w:sz w:val="24"/>
        <w:szCs w:val="24"/>
      </w:rPr>
      <w:t>:</w:t>
    </w:r>
    <w:r>
      <w:rPr>
        <w:rFonts w:ascii="Times New Roman" w:hAnsi="Times New Roman" w:cs="Times New Roman"/>
        <w:sz w:val="24"/>
        <w:szCs w:val="24"/>
        <w:lang w:val="id-ID"/>
      </w:rPr>
      <w:t xml:space="preserve"> www.polsri.ac.id</w:t>
    </w:r>
  </w:p>
  <w:p w:rsidR="00DF1489" w:rsidRDefault="00DF14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6EB"/>
    <w:multiLevelType w:val="multilevel"/>
    <w:tmpl w:val="85B04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86020E"/>
    <w:multiLevelType w:val="multilevel"/>
    <w:tmpl w:val="85B04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76F0F0E"/>
    <w:multiLevelType w:val="hybridMultilevel"/>
    <w:tmpl w:val="E06C392A"/>
    <w:lvl w:ilvl="0" w:tplc="C018DA1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22B74"/>
    <w:multiLevelType w:val="hybridMultilevel"/>
    <w:tmpl w:val="6DC6DE7E"/>
    <w:lvl w:ilvl="0" w:tplc="9D4C1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EF7BC6"/>
    <w:multiLevelType w:val="hybridMultilevel"/>
    <w:tmpl w:val="D97616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C21DE"/>
    <w:multiLevelType w:val="multilevel"/>
    <w:tmpl w:val="85B04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B8B30D7"/>
    <w:multiLevelType w:val="hybridMultilevel"/>
    <w:tmpl w:val="BC8E0390"/>
    <w:lvl w:ilvl="0" w:tplc="0382DF26">
      <w:start w:val="1"/>
      <w:numFmt w:val="decimal"/>
      <w:lvlText w:val="%1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718F4CCB"/>
    <w:multiLevelType w:val="multilevel"/>
    <w:tmpl w:val="85B04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A6B2FEA"/>
    <w:multiLevelType w:val="multilevel"/>
    <w:tmpl w:val="35183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9E3650"/>
    <w:rsid w:val="000024BF"/>
    <w:rsid w:val="00026A20"/>
    <w:rsid w:val="00032EF6"/>
    <w:rsid w:val="000748B3"/>
    <w:rsid w:val="00081382"/>
    <w:rsid w:val="00081F83"/>
    <w:rsid w:val="00087F12"/>
    <w:rsid w:val="000D296C"/>
    <w:rsid w:val="000D4672"/>
    <w:rsid w:val="0014023B"/>
    <w:rsid w:val="00141BDD"/>
    <w:rsid w:val="00152CC2"/>
    <w:rsid w:val="001A2DF8"/>
    <w:rsid w:val="001B0B32"/>
    <w:rsid w:val="001C43A6"/>
    <w:rsid w:val="001D6B86"/>
    <w:rsid w:val="001F7BE8"/>
    <w:rsid w:val="002177A2"/>
    <w:rsid w:val="002402E1"/>
    <w:rsid w:val="00270625"/>
    <w:rsid w:val="00281E00"/>
    <w:rsid w:val="00287118"/>
    <w:rsid w:val="0029206C"/>
    <w:rsid w:val="002B2A60"/>
    <w:rsid w:val="002F3012"/>
    <w:rsid w:val="002F3AEA"/>
    <w:rsid w:val="00327642"/>
    <w:rsid w:val="00364861"/>
    <w:rsid w:val="003B36B8"/>
    <w:rsid w:val="003C0F8F"/>
    <w:rsid w:val="003C6D09"/>
    <w:rsid w:val="003F2066"/>
    <w:rsid w:val="00403F6C"/>
    <w:rsid w:val="00446414"/>
    <w:rsid w:val="00461F7B"/>
    <w:rsid w:val="00484DA6"/>
    <w:rsid w:val="004A3375"/>
    <w:rsid w:val="0059371D"/>
    <w:rsid w:val="005D305E"/>
    <w:rsid w:val="005E4ACC"/>
    <w:rsid w:val="005F37B7"/>
    <w:rsid w:val="00605CDF"/>
    <w:rsid w:val="00613B5E"/>
    <w:rsid w:val="00662969"/>
    <w:rsid w:val="0067460D"/>
    <w:rsid w:val="00680D6E"/>
    <w:rsid w:val="00682588"/>
    <w:rsid w:val="006E7AA4"/>
    <w:rsid w:val="00716010"/>
    <w:rsid w:val="00716DA4"/>
    <w:rsid w:val="00717037"/>
    <w:rsid w:val="007327ED"/>
    <w:rsid w:val="00735DC3"/>
    <w:rsid w:val="00751AF6"/>
    <w:rsid w:val="007533FC"/>
    <w:rsid w:val="00762568"/>
    <w:rsid w:val="0076649A"/>
    <w:rsid w:val="0077751D"/>
    <w:rsid w:val="007A2DF6"/>
    <w:rsid w:val="007B2F82"/>
    <w:rsid w:val="007C4646"/>
    <w:rsid w:val="007C47D7"/>
    <w:rsid w:val="007E69B6"/>
    <w:rsid w:val="00803EB8"/>
    <w:rsid w:val="008319E3"/>
    <w:rsid w:val="008C4184"/>
    <w:rsid w:val="00904385"/>
    <w:rsid w:val="00955344"/>
    <w:rsid w:val="009909D1"/>
    <w:rsid w:val="00997188"/>
    <w:rsid w:val="009E116F"/>
    <w:rsid w:val="009E3650"/>
    <w:rsid w:val="00A65DEE"/>
    <w:rsid w:val="00A717CC"/>
    <w:rsid w:val="00AC3FC6"/>
    <w:rsid w:val="00B101B2"/>
    <w:rsid w:val="00B15917"/>
    <w:rsid w:val="00B67A73"/>
    <w:rsid w:val="00B732DA"/>
    <w:rsid w:val="00BA08FA"/>
    <w:rsid w:val="00BA3DA9"/>
    <w:rsid w:val="00BE0B0A"/>
    <w:rsid w:val="00BE18F8"/>
    <w:rsid w:val="00C02B03"/>
    <w:rsid w:val="00C31BB1"/>
    <w:rsid w:val="00C50C8B"/>
    <w:rsid w:val="00C57FD8"/>
    <w:rsid w:val="00C76186"/>
    <w:rsid w:val="00CA1351"/>
    <w:rsid w:val="00CB5D4D"/>
    <w:rsid w:val="00CD1C83"/>
    <w:rsid w:val="00CD6E71"/>
    <w:rsid w:val="00CF2FFF"/>
    <w:rsid w:val="00D24466"/>
    <w:rsid w:val="00D26B33"/>
    <w:rsid w:val="00D961C0"/>
    <w:rsid w:val="00DE47E5"/>
    <w:rsid w:val="00DF1489"/>
    <w:rsid w:val="00E34709"/>
    <w:rsid w:val="00EA4AC7"/>
    <w:rsid w:val="00EC6F45"/>
    <w:rsid w:val="00ED0E43"/>
    <w:rsid w:val="00F45984"/>
    <w:rsid w:val="00F46BAA"/>
    <w:rsid w:val="00FA4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5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650"/>
    <w:pPr>
      <w:ind w:left="720"/>
      <w:contextualSpacing/>
    </w:pPr>
  </w:style>
  <w:style w:type="table" w:styleId="TableGrid">
    <w:name w:val="Table Grid"/>
    <w:basedOn w:val="TableNormal"/>
    <w:uiPriority w:val="59"/>
    <w:rsid w:val="009E365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E3650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3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65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3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65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9E36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650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17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olisriwijaya.ac.id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KEYSHINCODE4</dc:creator>
  <cp:lastModifiedBy>Acer</cp:lastModifiedBy>
  <cp:revision>6</cp:revision>
  <cp:lastPrinted>2016-05-19T22:03:00Z</cp:lastPrinted>
  <dcterms:created xsi:type="dcterms:W3CDTF">2018-08-05T12:52:00Z</dcterms:created>
  <dcterms:modified xsi:type="dcterms:W3CDTF">2018-08-08T04:30:00Z</dcterms:modified>
</cp:coreProperties>
</file>