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587" w:rsidRPr="00C25D4C" w:rsidRDefault="003A4587" w:rsidP="003A4587">
      <w:pPr>
        <w:jc w:val="center"/>
        <w:rPr>
          <w:rFonts w:ascii="Times New Roman" w:hAnsi="Times New Roman" w:cs="Times New Roman"/>
          <w:b/>
          <w:sz w:val="24"/>
          <w:szCs w:val="24"/>
        </w:rPr>
      </w:pPr>
      <w:r w:rsidRPr="00C25D4C">
        <w:rPr>
          <w:rFonts w:ascii="Times New Roman" w:hAnsi="Times New Roman" w:cs="Times New Roman"/>
          <w:b/>
          <w:sz w:val="24"/>
          <w:szCs w:val="24"/>
        </w:rPr>
        <w:t>BAB II</w:t>
      </w:r>
    </w:p>
    <w:p w:rsidR="003A4587" w:rsidRDefault="003A4587" w:rsidP="003A4587">
      <w:pPr>
        <w:jc w:val="center"/>
        <w:rPr>
          <w:rFonts w:ascii="Times New Roman" w:hAnsi="Times New Roman" w:cs="Times New Roman"/>
          <w:b/>
          <w:sz w:val="24"/>
          <w:szCs w:val="24"/>
        </w:rPr>
      </w:pPr>
      <w:r w:rsidRPr="00C25D4C">
        <w:rPr>
          <w:rFonts w:ascii="Times New Roman" w:hAnsi="Times New Roman" w:cs="Times New Roman"/>
          <w:b/>
          <w:sz w:val="24"/>
          <w:szCs w:val="24"/>
        </w:rPr>
        <w:t>TINJAUAN PUSTAKA</w:t>
      </w:r>
    </w:p>
    <w:p w:rsidR="003A4587" w:rsidRDefault="003A4587" w:rsidP="003A4587">
      <w:pPr>
        <w:rPr>
          <w:rFonts w:ascii="Times New Roman" w:hAnsi="Times New Roman" w:cs="Times New Roman"/>
          <w:b/>
          <w:sz w:val="24"/>
          <w:szCs w:val="24"/>
        </w:rPr>
      </w:pPr>
    </w:p>
    <w:p w:rsidR="003A4587" w:rsidRDefault="003A4587" w:rsidP="003A4587">
      <w:pPr>
        <w:ind w:left="0"/>
        <w:rPr>
          <w:rFonts w:ascii="Times New Roman" w:hAnsi="Times New Roman" w:cs="Times New Roman"/>
          <w:b/>
          <w:sz w:val="24"/>
          <w:szCs w:val="24"/>
        </w:rPr>
      </w:pPr>
      <w:r>
        <w:rPr>
          <w:rFonts w:ascii="Times New Roman" w:hAnsi="Times New Roman" w:cs="Times New Roman"/>
          <w:b/>
          <w:sz w:val="24"/>
          <w:szCs w:val="24"/>
        </w:rPr>
        <w:t>2.1</w:t>
      </w:r>
      <w:r>
        <w:rPr>
          <w:rFonts w:ascii="Times New Roman" w:hAnsi="Times New Roman" w:cs="Times New Roman"/>
          <w:b/>
          <w:sz w:val="24"/>
          <w:szCs w:val="24"/>
        </w:rPr>
        <w:tab/>
        <w:t>Laporan Keuangan</w:t>
      </w:r>
    </w:p>
    <w:p w:rsidR="003A4587" w:rsidRDefault="003A4587" w:rsidP="003A4587">
      <w:pPr>
        <w:ind w:left="0"/>
        <w:rPr>
          <w:rFonts w:ascii="Times New Roman" w:hAnsi="Times New Roman" w:cs="Times New Roman"/>
          <w:b/>
          <w:sz w:val="24"/>
          <w:szCs w:val="24"/>
        </w:rPr>
      </w:pPr>
      <w:r>
        <w:rPr>
          <w:rFonts w:ascii="Times New Roman" w:hAnsi="Times New Roman" w:cs="Times New Roman"/>
          <w:b/>
          <w:sz w:val="24"/>
          <w:szCs w:val="24"/>
        </w:rPr>
        <w:t>2.1.1</w:t>
      </w:r>
      <w:r>
        <w:rPr>
          <w:rFonts w:ascii="Times New Roman" w:hAnsi="Times New Roman" w:cs="Times New Roman"/>
          <w:b/>
          <w:sz w:val="24"/>
          <w:szCs w:val="24"/>
        </w:rPr>
        <w:tab/>
        <w:t>Pengertian Laporan Keuangan</w:t>
      </w:r>
    </w:p>
    <w:p w:rsidR="003A4587" w:rsidRDefault="003A4587" w:rsidP="003A4587">
      <w:pPr>
        <w:tabs>
          <w:tab w:val="left" w:pos="709"/>
        </w:tabs>
        <w:ind w:left="0" w:firstLine="357"/>
        <w:rPr>
          <w:rFonts w:ascii="Times New Roman" w:hAnsi="Times New Roman" w:cs="Times New Roman"/>
          <w:sz w:val="24"/>
          <w:szCs w:val="24"/>
        </w:rPr>
      </w:pPr>
      <w:r>
        <w:rPr>
          <w:rFonts w:ascii="Times New Roman" w:hAnsi="Times New Roman" w:cs="Times New Roman"/>
          <w:sz w:val="24"/>
          <w:szCs w:val="24"/>
        </w:rPr>
        <w:tab/>
        <w:t>Laporan keuangan  merupakan hasil akhir dari sekian banyak transaksi-transaksi keuangan yang terjadi selama periode tahun buku yang bersangkutan yang diproses dalam pencatatan akuntansi oleh bagian akuntansi. Laporan keuangan akan dipertanggungjawabkan pada pihak manajemen dan pihak-pihak terkait dengan perusahaan. Laporan keuangan bertujuan untuk membantu manajemen dalam membuat kebijakan untuk aktivitas perusahaan untuk tahun berikutnya.</w:t>
      </w:r>
    </w:p>
    <w:p w:rsidR="003A4587" w:rsidRDefault="003A4587" w:rsidP="003A4587">
      <w:pPr>
        <w:tabs>
          <w:tab w:val="left" w:pos="709"/>
        </w:tabs>
        <w:ind w:left="0" w:firstLine="357"/>
        <w:rPr>
          <w:rFonts w:ascii="Times New Roman" w:hAnsi="Times New Roman" w:cs="Times New Roman"/>
          <w:sz w:val="24"/>
          <w:szCs w:val="24"/>
        </w:rPr>
      </w:pPr>
      <w:r>
        <w:rPr>
          <w:rFonts w:ascii="Times New Roman" w:hAnsi="Times New Roman" w:cs="Times New Roman"/>
          <w:sz w:val="24"/>
          <w:szCs w:val="24"/>
        </w:rPr>
        <w:tab/>
        <w:t>Menurut Harahap (2016:105), “Laporan keuangan adalah laporan yang menggambarkan kondisi keuangan dan hasil usaha atau perusahaan pada saat tertentu atau jangka waktu tertentu.”</w:t>
      </w:r>
    </w:p>
    <w:p w:rsidR="003A4587" w:rsidRDefault="003A4587" w:rsidP="003A4587">
      <w:pPr>
        <w:tabs>
          <w:tab w:val="left" w:pos="709"/>
        </w:tabs>
        <w:ind w:left="0" w:firstLine="357"/>
        <w:rPr>
          <w:rFonts w:ascii="Times New Roman" w:hAnsi="Times New Roman" w:cs="Times New Roman"/>
          <w:sz w:val="24"/>
          <w:szCs w:val="24"/>
        </w:rPr>
      </w:pPr>
      <w:r>
        <w:rPr>
          <w:rFonts w:ascii="Times New Roman" w:hAnsi="Times New Roman" w:cs="Times New Roman"/>
          <w:sz w:val="24"/>
          <w:szCs w:val="24"/>
        </w:rPr>
        <w:tab/>
        <w:t>Menurut K</w:t>
      </w:r>
      <w:r w:rsidRPr="00A3460B">
        <w:rPr>
          <w:rFonts w:ascii="Times New Roman" w:hAnsi="Times New Roman" w:cs="Times New Roman"/>
          <w:sz w:val="24"/>
          <w:szCs w:val="24"/>
        </w:rPr>
        <w:t>asmir</w:t>
      </w:r>
      <w:r w:rsidRPr="006A72F4">
        <w:rPr>
          <w:rFonts w:ascii="Times New Roman" w:hAnsi="Times New Roman" w:cs="Times New Roman"/>
          <w:b/>
          <w:sz w:val="24"/>
          <w:szCs w:val="24"/>
        </w:rPr>
        <w:t xml:space="preserve"> </w:t>
      </w:r>
      <w:r>
        <w:rPr>
          <w:rFonts w:ascii="Times New Roman" w:hAnsi="Times New Roman" w:cs="Times New Roman"/>
          <w:sz w:val="24"/>
          <w:szCs w:val="24"/>
        </w:rPr>
        <w:t>(2017:</w:t>
      </w:r>
      <w:r w:rsidRPr="006A72F4">
        <w:rPr>
          <w:rFonts w:ascii="Times New Roman" w:hAnsi="Times New Roman" w:cs="Times New Roman"/>
          <w:sz w:val="24"/>
          <w:szCs w:val="24"/>
        </w:rPr>
        <w:t>7</w:t>
      </w:r>
      <w:r>
        <w:rPr>
          <w:rFonts w:ascii="Times New Roman" w:hAnsi="Times New Roman" w:cs="Times New Roman"/>
          <w:sz w:val="24"/>
          <w:szCs w:val="24"/>
        </w:rPr>
        <w:t>), “Laporan keuangan adalah laporan yang menunjukkan kondisi keuangan perusahaan pada saat ini atau dalam suatu periode tertentu</w:t>
      </w:r>
      <w:r w:rsidRPr="006A72F4">
        <w:rPr>
          <w:rFonts w:ascii="Times New Roman" w:hAnsi="Times New Roman" w:cs="Times New Roman"/>
          <w:sz w:val="24"/>
          <w:szCs w:val="24"/>
        </w:rPr>
        <w:t>.</w:t>
      </w:r>
      <w:r>
        <w:rPr>
          <w:rFonts w:ascii="Times New Roman" w:hAnsi="Times New Roman" w:cs="Times New Roman"/>
          <w:sz w:val="24"/>
          <w:szCs w:val="24"/>
        </w:rPr>
        <w:t>”</w:t>
      </w:r>
    </w:p>
    <w:p w:rsidR="003A4587" w:rsidRDefault="003A4587" w:rsidP="003A4587">
      <w:pPr>
        <w:tabs>
          <w:tab w:val="left" w:pos="709"/>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Menurut Munawir (2014:2), laporan keuangan pada dasarnya adalah:</w:t>
      </w:r>
    </w:p>
    <w:p w:rsidR="003A4587" w:rsidRDefault="003A4587" w:rsidP="003A4587">
      <w:pPr>
        <w:tabs>
          <w:tab w:val="left" w:pos="709"/>
        </w:tabs>
        <w:spacing w:line="240" w:lineRule="auto"/>
        <w:ind w:left="709"/>
        <w:rPr>
          <w:rFonts w:ascii="Times New Roman" w:hAnsi="Times New Roman" w:cs="Times New Roman"/>
          <w:sz w:val="24"/>
          <w:szCs w:val="24"/>
        </w:rPr>
      </w:pPr>
      <w:r>
        <w:rPr>
          <w:rFonts w:ascii="Times New Roman" w:hAnsi="Times New Roman" w:cs="Times New Roman"/>
          <w:sz w:val="24"/>
          <w:szCs w:val="24"/>
        </w:rPr>
        <w:tab/>
        <w:t>Hasil dari proses akuntansi yang dapat digunakan sebagai alat untuk berkomunikasi antara data keuangan atau aktivitas suatu perusahaan dengan pihak-pihak yang</w:t>
      </w:r>
      <w:r w:rsidR="00DC3A2F">
        <w:rPr>
          <w:rFonts w:ascii="Times New Roman" w:hAnsi="Times New Roman" w:cs="Times New Roman"/>
          <w:sz w:val="24"/>
          <w:szCs w:val="24"/>
        </w:rPr>
        <w:t xml:space="preserve"> berkepentingan dengan data</w:t>
      </w:r>
      <w:r>
        <w:rPr>
          <w:rFonts w:ascii="Times New Roman" w:hAnsi="Times New Roman" w:cs="Times New Roman"/>
          <w:sz w:val="24"/>
          <w:szCs w:val="24"/>
        </w:rPr>
        <w:t xml:space="preserve"> atau aktivitas perusahaan tersebut.</w:t>
      </w:r>
    </w:p>
    <w:p w:rsidR="009C1D17" w:rsidRPr="00F531D3" w:rsidRDefault="003A4587" w:rsidP="009C1D17">
      <w:pPr>
        <w:tabs>
          <w:tab w:val="left" w:pos="709"/>
        </w:tabs>
        <w:spacing w:before="240"/>
        <w:ind w:left="0" w:firstLine="709"/>
        <w:rPr>
          <w:rFonts w:ascii="Times New Roman" w:hAnsi="Times New Roman" w:cs="Times New Roman"/>
          <w:sz w:val="24"/>
          <w:szCs w:val="24"/>
        </w:rPr>
      </w:pPr>
      <w:r>
        <w:rPr>
          <w:rFonts w:ascii="Times New Roman" w:hAnsi="Times New Roman" w:cs="Times New Roman"/>
          <w:sz w:val="24"/>
          <w:szCs w:val="24"/>
        </w:rPr>
        <w:tab/>
        <w:t>Berdasarkan penjelasan tersebut, penulis memiliki pendapat yang sama dengan Munawir (2014:2), laporan keuangan pada dasarnya adalah hasil akhir dari proses akuntansi yang dapat digunakan sebagai alat untuk berkomunikasi antara data keuangan atau aktivitas suatu perusahaan dengan pihak-pihak yang berkepentingan dengan data yang atau aktivitas perusahaan tersebut.</w:t>
      </w:r>
      <w:r w:rsidR="009A75DA" w:rsidRPr="00F531D3">
        <w:rPr>
          <w:rFonts w:ascii="Times New Roman" w:hAnsi="Times New Roman" w:cs="Times New Roman"/>
          <w:sz w:val="24"/>
          <w:szCs w:val="24"/>
        </w:rPr>
        <w:t xml:space="preserve"> </w:t>
      </w:r>
    </w:p>
    <w:p w:rsidR="009C1D17" w:rsidRDefault="009C1D17" w:rsidP="009A75DA">
      <w:pPr>
        <w:tabs>
          <w:tab w:val="left" w:pos="709"/>
        </w:tabs>
        <w:ind w:left="0" w:firstLine="709"/>
        <w:rPr>
          <w:rFonts w:ascii="Times New Roman" w:hAnsi="Times New Roman" w:cs="Times New Roman"/>
          <w:sz w:val="24"/>
          <w:szCs w:val="24"/>
        </w:rPr>
      </w:pPr>
    </w:p>
    <w:p w:rsidR="009C1D17" w:rsidRDefault="009C1D17" w:rsidP="009A75DA">
      <w:pPr>
        <w:tabs>
          <w:tab w:val="left" w:pos="709"/>
        </w:tabs>
        <w:ind w:left="0" w:firstLine="709"/>
        <w:rPr>
          <w:rFonts w:ascii="Times New Roman" w:hAnsi="Times New Roman" w:cs="Times New Roman"/>
          <w:sz w:val="24"/>
          <w:szCs w:val="24"/>
        </w:rPr>
      </w:pPr>
    </w:p>
    <w:p w:rsidR="009C1D17" w:rsidRDefault="009C1D17" w:rsidP="009A75DA">
      <w:pPr>
        <w:tabs>
          <w:tab w:val="left" w:pos="709"/>
        </w:tabs>
        <w:ind w:left="0" w:firstLine="709"/>
        <w:rPr>
          <w:rFonts w:ascii="Times New Roman" w:hAnsi="Times New Roman" w:cs="Times New Roman"/>
          <w:sz w:val="24"/>
          <w:szCs w:val="24"/>
        </w:rPr>
      </w:pPr>
    </w:p>
    <w:p w:rsidR="009C1D17" w:rsidRDefault="009C1D17" w:rsidP="009A75DA">
      <w:pPr>
        <w:tabs>
          <w:tab w:val="left" w:pos="709"/>
        </w:tabs>
        <w:ind w:left="0" w:firstLine="709"/>
        <w:rPr>
          <w:rFonts w:ascii="Times New Roman" w:hAnsi="Times New Roman" w:cs="Times New Roman"/>
          <w:sz w:val="24"/>
          <w:szCs w:val="24"/>
        </w:rPr>
      </w:pPr>
    </w:p>
    <w:p w:rsidR="009C1D17" w:rsidRDefault="009C1D17" w:rsidP="009C1D17">
      <w:pPr>
        <w:ind w:left="0"/>
        <w:rPr>
          <w:rFonts w:ascii="Times New Roman" w:hAnsi="Times New Roman" w:cs="Times New Roman"/>
          <w:b/>
          <w:sz w:val="24"/>
          <w:szCs w:val="24"/>
        </w:rPr>
      </w:pPr>
      <w:r>
        <w:rPr>
          <w:rFonts w:ascii="Times New Roman" w:hAnsi="Times New Roman" w:cs="Times New Roman"/>
          <w:b/>
          <w:sz w:val="24"/>
          <w:szCs w:val="24"/>
        </w:rPr>
        <w:lastRenderedPageBreak/>
        <w:t>2.1.2</w:t>
      </w:r>
      <w:r>
        <w:rPr>
          <w:rFonts w:ascii="Times New Roman" w:hAnsi="Times New Roman" w:cs="Times New Roman"/>
          <w:b/>
          <w:sz w:val="24"/>
          <w:szCs w:val="24"/>
        </w:rPr>
        <w:tab/>
        <w:t>Tujuan Laporan Keuangan</w:t>
      </w:r>
    </w:p>
    <w:p w:rsidR="009C1D17" w:rsidRDefault="009C1D17" w:rsidP="009C1D17">
      <w:pPr>
        <w:tabs>
          <w:tab w:val="left" w:pos="709"/>
        </w:tabs>
        <w:ind w:left="0" w:firstLine="357"/>
        <w:rPr>
          <w:rFonts w:ascii="Times New Roman" w:hAnsi="Times New Roman" w:cs="Times New Roman"/>
          <w:sz w:val="24"/>
          <w:szCs w:val="24"/>
        </w:rPr>
      </w:pPr>
      <w:r>
        <w:rPr>
          <w:rFonts w:ascii="Times New Roman" w:hAnsi="Times New Roman" w:cs="Times New Roman"/>
          <w:sz w:val="24"/>
          <w:szCs w:val="24"/>
        </w:rPr>
        <w:tab/>
        <w:t>Menurut Ikatan Akuntan Indonesia dalam PSAK No.1 (2017:1.12), tujuan laporan keuangan adalah:</w:t>
      </w:r>
    </w:p>
    <w:p w:rsidR="009C1D17" w:rsidRDefault="009C1D17" w:rsidP="00AE2BA9">
      <w:pPr>
        <w:spacing w:line="276" w:lineRule="auto"/>
        <w:ind w:left="709"/>
        <w:rPr>
          <w:rFonts w:ascii="Times New Roman" w:hAnsi="Times New Roman" w:cs="Times New Roman"/>
          <w:sz w:val="24"/>
          <w:szCs w:val="24"/>
        </w:rPr>
      </w:pPr>
      <w:r>
        <w:rPr>
          <w:rFonts w:ascii="Times New Roman" w:hAnsi="Times New Roman" w:cs="Times New Roman"/>
          <w:sz w:val="24"/>
          <w:szCs w:val="24"/>
        </w:rPr>
        <w:t>Laporan keuangan bertujuan umum menyediakan informasi mengenai posisi keuangan entitas pelapor, yang merupakan informasi mengenai sumber daya ekonomik entitas dan klaim terhadap entitas pelapor.</w:t>
      </w:r>
    </w:p>
    <w:p w:rsidR="009C1D17" w:rsidRDefault="009C1D17" w:rsidP="00AE2BA9">
      <w:pPr>
        <w:spacing w:before="240"/>
        <w:ind w:left="0" w:firstLine="709"/>
        <w:rPr>
          <w:rFonts w:ascii="Times New Roman" w:hAnsi="Times New Roman" w:cs="Times New Roman"/>
          <w:sz w:val="24"/>
          <w:szCs w:val="24"/>
        </w:rPr>
      </w:pPr>
      <w:r>
        <w:rPr>
          <w:rFonts w:ascii="Times New Roman" w:hAnsi="Times New Roman" w:cs="Times New Roman"/>
          <w:sz w:val="24"/>
          <w:szCs w:val="24"/>
        </w:rPr>
        <w:t>Menurut Kasmir (2017:11), tujuan laporan keuangan adalah:</w:t>
      </w:r>
    </w:p>
    <w:p w:rsidR="009C1D17" w:rsidRDefault="009C1D17" w:rsidP="009C1D17">
      <w:pPr>
        <w:pStyle w:val="ListParagraph"/>
        <w:numPr>
          <w:ilvl w:val="0"/>
          <w:numId w:val="7"/>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Memberikan informasi tentang jenis dan jumlah aktiva (harta) yang dimiliki perusahaan pada saat ini.</w:t>
      </w:r>
    </w:p>
    <w:p w:rsidR="009C1D17" w:rsidRDefault="009C1D17" w:rsidP="009C1D17">
      <w:pPr>
        <w:pStyle w:val="ListParagraph"/>
        <w:numPr>
          <w:ilvl w:val="0"/>
          <w:numId w:val="7"/>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Memberikan informasi tentang jenis dan jumlah kewajiban dan modal yang dimiliki perusahaan pada saat ini.</w:t>
      </w:r>
    </w:p>
    <w:p w:rsidR="009C1D17" w:rsidRDefault="009C1D17" w:rsidP="009C1D17">
      <w:pPr>
        <w:pStyle w:val="ListParagraph"/>
        <w:numPr>
          <w:ilvl w:val="0"/>
          <w:numId w:val="7"/>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Memberikan informasi tentang jenis dan jumlah pendapatan yang diperoleh pada suatu periode tertentu.</w:t>
      </w:r>
    </w:p>
    <w:p w:rsidR="009C1D17" w:rsidRDefault="009C1D17" w:rsidP="009C1D17">
      <w:pPr>
        <w:pStyle w:val="ListParagraph"/>
        <w:numPr>
          <w:ilvl w:val="0"/>
          <w:numId w:val="7"/>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Memberikan informasi tentang jumlah biaya dan jenis biaya yang dikeluarkan perusahaan dalam suatu periode tertentu.</w:t>
      </w:r>
    </w:p>
    <w:p w:rsidR="009C1D17" w:rsidRDefault="009C1D17" w:rsidP="009C1D17">
      <w:pPr>
        <w:pStyle w:val="ListParagraph"/>
        <w:numPr>
          <w:ilvl w:val="0"/>
          <w:numId w:val="7"/>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Memberikan informasi tentang perubahan-perubahan yang terjadi terhadap aktiva, pasiva, dan modal perusahaan.</w:t>
      </w:r>
    </w:p>
    <w:p w:rsidR="009C1D17" w:rsidRDefault="009C1D17" w:rsidP="009C1D17">
      <w:pPr>
        <w:pStyle w:val="ListParagraph"/>
        <w:numPr>
          <w:ilvl w:val="0"/>
          <w:numId w:val="7"/>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Memberikan informasi tentang kinerja manajemen perusahaan dalam suatu periode.</w:t>
      </w:r>
    </w:p>
    <w:p w:rsidR="009C1D17" w:rsidRDefault="009C1D17" w:rsidP="009C1D17">
      <w:pPr>
        <w:pStyle w:val="ListParagraph"/>
        <w:numPr>
          <w:ilvl w:val="0"/>
          <w:numId w:val="7"/>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Memberikan informasi tentang catatan-catatan atas laporan keuangan.</w:t>
      </w:r>
    </w:p>
    <w:p w:rsidR="009C1D17" w:rsidRPr="00A16C41" w:rsidRDefault="009C1D17" w:rsidP="00A16C41">
      <w:pPr>
        <w:pStyle w:val="ListParagraph"/>
        <w:numPr>
          <w:ilvl w:val="0"/>
          <w:numId w:val="7"/>
        </w:numPr>
        <w:spacing w:after="240"/>
        <w:ind w:left="426" w:hanging="426"/>
        <w:rPr>
          <w:rFonts w:ascii="Times New Roman" w:hAnsi="Times New Roman" w:cs="Times New Roman"/>
          <w:sz w:val="24"/>
          <w:szCs w:val="24"/>
        </w:rPr>
      </w:pPr>
      <w:r w:rsidRPr="00694492">
        <w:rPr>
          <w:rFonts w:ascii="Times New Roman" w:hAnsi="Times New Roman" w:cs="Times New Roman"/>
          <w:sz w:val="24"/>
          <w:szCs w:val="24"/>
        </w:rPr>
        <w:t>Informasi keuangan lainnya.</w:t>
      </w:r>
    </w:p>
    <w:p w:rsidR="009C1D17" w:rsidRDefault="009C1D17" w:rsidP="009C1D17">
      <w:pPr>
        <w:ind w:left="0"/>
        <w:rPr>
          <w:rFonts w:ascii="Times New Roman" w:hAnsi="Times New Roman" w:cs="Times New Roman"/>
          <w:b/>
          <w:sz w:val="24"/>
          <w:szCs w:val="24"/>
        </w:rPr>
      </w:pPr>
      <w:r>
        <w:rPr>
          <w:rFonts w:ascii="Times New Roman" w:hAnsi="Times New Roman" w:cs="Times New Roman"/>
          <w:b/>
          <w:sz w:val="24"/>
          <w:szCs w:val="24"/>
        </w:rPr>
        <w:t>2.2</w:t>
      </w:r>
      <w:r>
        <w:rPr>
          <w:rFonts w:ascii="Times New Roman" w:hAnsi="Times New Roman" w:cs="Times New Roman"/>
          <w:b/>
          <w:sz w:val="24"/>
          <w:szCs w:val="24"/>
        </w:rPr>
        <w:tab/>
        <w:t>Analisis Laporan Keuangan</w:t>
      </w:r>
    </w:p>
    <w:p w:rsidR="009C1D17" w:rsidRDefault="009C1D17" w:rsidP="009C1D17">
      <w:pPr>
        <w:tabs>
          <w:tab w:val="left" w:pos="709"/>
        </w:tabs>
        <w:ind w:left="0"/>
        <w:rPr>
          <w:rFonts w:ascii="Times New Roman" w:hAnsi="Times New Roman" w:cs="Times New Roman"/>
          <w:b/>
          <w:sz w:val="24"/>
          <w:szCs w:val="24"/>
        </w:rPr>
      </w:pPr>
      <w:r>
        <w:rPr>
          <w:rFonts w:ascii="Times New Roman" w:hAnsi="Times New Roman" w:cs="Times New Roman"/>
          <w:b/>
          <w:sz w:val="24"/>
          <w:szCs w:val="24"/>
        </w:rPr>
        <w:t>2.2.1</w:t>
      </w:r>
      <w:r>
        <w:rPr>
          <w:rFonts w:ascii="Times New Roman" w:hAnsi="Times New Roman" w:cs="Times New Roman"/>
          <w:b/>
          <w:sz w:val="24"/>
          <w:szCs w:val="24"/>
        </w:rPr>
        <w:tab/>
        <w:t>Pengertian Analisis Laporan Keuangan</w:t>
      </w:r>
    </w:p>
    <w:p w:rsidR="009C1D17" w:rsidRDefault="009C1D17" w:rsidP="009C1D17">
      <w:pPr>
        <w:tabs>
          <w:tab w:val="left" w:pos="709"/>
        </w:tabs>
        <w:ind w:left="0" w:firstLine="709"/>
        <w:rPr>
          <w:rFonts w:ascii="Times New Roman" w:hAnsi="Times New Roman" w:cs="Times New Roman"/>
          <w:sz w:val="24"/>
          <w:szCs w:val="24"/>
        </w:rPr>
      </w:pPr>
      <w:r>
        <w:rPr>
          <w:rFonts w:ascii="Times New Roman" w:hAnsi="Times New Roman" w:cs="Times New Roman"/>
          <w:sz w:val="24"/>
          <w:szCs w:val="24"/>
        </w:rPr>
        <w:tab/>
        <w:t>Manajemen perlu mengevaluasi dan menganalisis laporan keuangan yang telah dibuat oleh bagian akuntansi. Analisis laporan keuangan dilakukan untuk membantu manajemen dalam mengatasi kesenjangan dengan cara mengolah kembali laporan keuangan dengan melakukan perbandingan, evaluasi dan analisis. Setelah kegiatan tersebut dilakukan, manajemen dapat terbantu dalam mengambil kebijakan dimasa yang akan datang bagi perusahaan dengan berdasarkan laporan keuangan yang telah disusun pada tahun periode sebelumnya.</w:t>
      </w:r>
    </w:p>
    <w:p w:rsidR="009C1D17" w:rsidRDefault="009C1D17" w:rsidP="009C1D17">
      <w:pPr>
        <w:tabs>
          <w:tab w:val="left" w:pos="709"/>
        </w:tabs>
        <w:ind w:left="0" w:firstLine="709"/>
        <w:rPr>
          <w:rFonts w:ascii="Times New Roman" w:hAnsi="Times New Roman" w:cs="Times New Roman"/>
          <w:sz w:val="24"/>
          <w:szCs w:val="24"/>
        </w:rPr>
      </w:pPr>
      <w:r>
        <w:rPr>
          <w:rFonts w:ascii="Times New Roman" w:hAnsi="Times New Roman" w:cs="Times New Roman"/>
          <w:sz w:val="24"/>
          <w:szCs w:val="24"/>
        </w:rPr>
        <w:tab/>
        <w:t>Menurut Harahap (2016:1), menyatakan bahwa “Menganalisis laporan keuangan berarti menggali lebih banyak informasi yang dikandung suatu laporan keuangan.”</w:t>
      </w:r>
    </w:p>
    <w:p w:rsidR="00780638" w:rsidRDefault="00780638" w:rsidP="009C1D17">
      <w:pPr>
        <w:tabs>
          <w:tab w:val="left" w:pos="709"/>
        </w:tabs>
        <w:ind w:left="0" w:firstLine="709"/>
        <w:rPr>
          <w:rFonts w:ascii="Times New Roman" w:hAnsi="Times New Roman" w:cs="Times New Roman"/>
          <w:sz w:val="24"/>
          <w:szCs w:val="24"/>
        </w:rPr>
      </w:pPr>
    </w:p>
    <w:p w:rsidR="00780638" w:rsidRDefault="00780638" w:rsidP="009C1D17">
      <w:pPr>
        <w:tabs>
          <w:tab w:val="left" w:pos="709"/>
        </w:tabs>
        <w:ind w:left="0" w:firstLine="709"/>
        <w:rPr>
          <w:rFonts w:ascii="Times New Roman" w:hAnsi="Times New Roman" w:cs="Times New Roman"/>
          <w:sz w:val="24"/>
          <w:szCs w:val="24"/>
        </w:rPr>
      </w:pPr>
    </w:p>
    <w:p w:rsidR="009C1D17" w:rsidRDefault="009C1D17" w:rsidP="009C1D17">
      <w:pPr>
        <w:ind w:left="0" w:firstLine="709"/>
        <w:rPr>
          <w:rFonts w:ascii="Times New Roman" w:hAnsi="Times New Roman" w:cs="Times New Roman"/>
          <w:sz w:val="24"/>
          <w:szCs w:val="24"/>
        </w:rPr>
      </w:pPr>
      <w:r>
        <w:rPr>
          <w:rFonts w:ascii="Times New Roman" w:hAnsi="Times New Roman" w:cs="Times New Roman"/>
          <w:sz w:val="24"/>
          <w:szCs w:val="24"/>
        </w:rPr>
        <w:lastRenderedPageBreak/>
        <w:t>Menurut Hery (2016:112), mengemukakan analisis laporan keuangan merupakan:</w:t>
      </w:r>
    </w:p>
    <w:p w:rsidR="009C1D17" w:rsidRDefault="009C1D17" w:rsidP="009C1D17">
      <w:pPr>
        <w:spacing w:line="240" w:lineRule="auto"/>
        <w:ind w:left="709"/>
        <w:rPr>
          <w:rFonts w:ascii="Times New Roman" w:hAnsi="Times New Roman" w:cs="Times New Roman"/>
          <w:sz w:val="24"/>
          <w:szCs w:val="24"/>
        </w:rPr>
      </w:pPr>
      <w:r>
        <w:rPr>
          <w:rFonts w:ascii="Times New Roman" w:hAnsi="Times New Roman" w:cs="Times New Roman"/>
          <w:sz w:val="24"/>
          <w:szCs w:val="24"/>
        </w:rPr>
        <w:t>Suatu proses untuk membedah laporan keuangan ke dalam unsur-unsurnya dan menelaah masing-masing dari unsur tersebut dengan tujuan unuk memperoleh pengertian dan pemahaman yang baik dan tepat atas laporan keuangan itu sendiri.</w:t>
      </w:r>
    </w:p>
    <w:p w:rsidR="009C1D17" w:rsidRDefault="009C1D17" w:rsidP="00A16C41">
      <w:pPr>
        <w:ind w:left="0"/>
        <w:rPr>
          <w:rFonts w:ascii="Times New Roman" w:hAnsi="Times New Roman" w:cs="Times New Roman"/>
          <w:b/>
          <w:sz w:val="24"/>
          <w:szCs w:val="24"/>
        </w:rPr>
      </w:pPr>
    </w:p>
    <w:p w:rsidR="009C1D17" w:rsidRDefault="009C1D17" w:rsidP="009C1D17">
      <w:pPr>
        <w:ind w:left="0"/>
        <w:rPr>
          <w:rFonts w:ascii="Times New Roman" w:hAnsi="Times New Roman" w:cs="Times New Roman"/>
          <w:b/>
          <w:sz w:val="24"/>
          <w:szCs w:val="24"/>
        </w:rPr>
      </w:pPr>
      <w:r>
        <w:rPr>
          <w:rFonts w:ascii="Times New Roman" w:hAnsi="Times New Roman" w:cs="Times New Roman"/>
          <w:b/>
          <w:sz w:val="24"/>
          <w:szCs w:val="24"/>
        </w:rPr>
        <w:t>2.2.2</w:t>
      </w:r>
      <w:r>
        <w:rPr>
          <w:rFonts w:ascii="Times New Roman" w:hAnsi="Times New Roman" w:cs="Times New Roman"/>
          <w:b/>
          <w:sz w:val="24"/>
          <w:szCs w:val="24"/>
        </w:rPr>
        <w:tab/>
        <w:t>Tujuan Analisis Laporan Keuangan</w:t>
      </w:r>
    </w:p>
    <w:p w:rsidR="009C1D17" w:rsidRDefault="009C1D17" w:rsidP="009C1D17">
      <w:pPr>
        <w:tabs>
          <w:tab w:val="left" w:pos="709"/>
        </w:tabs>
        <w:ind w:left="0" w:firstLine="709"/>
        <w:rPr>
          <w:rFonts w:ascii="Times New Roman" w:hAnsi="Times New Roman" w:cs="Times New Roman"/>
          <w:sz w:val="24"/>
          <w:szCs w:val="24"/>
        </w:rPr>
      </w:pPr>
      <w:r>
        <w:rPr>
          <w:rFonts w:ascii="Times New Roman" w:hAnsi="Times New Roman" w:cs="Times New Roman"/>
          <w:sz w:val="24"/>
          <w:szCs w:val="24"/>
        </w:rPr>
        <w:tab/>
        <w:t>Menurut Hery (2016:113), menyatakan bahwa tujuan analisis laporan keuangan, yaitu:</w:t>
      </w:r>
    </w:p>
    <w:p w:rsidR="009C1D17" w:rsidRPr="005C5A7B" w:rsidRDefault="009C1D17" w:rsidP="009C1D17">
      <w:pPr>
        <w:tabs>
          <w:tab w:val="left" w:pos="709"/>
        </w:tabs>
        <w:spacing w:line="240" w:lineRule="auto"/>
        <w:ind w:left="709"/>
        <w:rPr>
          <w:rFonts w:ascii="Times New Roman" w:hAnsi="Times New Roman" w:cs="Times New Roman"/>
          <w:sz w:val="24"/>
          <w:szCs w:val="24"/>
        </w:rPr>
      </w:pPr>
      <w:r>
        <w:rPr>
          <w:rFonts w:ascii="Times New Roman" w:hAnsi="Times New Roman" w:cs="Times New Roman"/>
          <w:sz w:val="24"/>
          <w:szCs w:val="24"/>
        </w:rPr>
        <w:tab/>
        <w:t>Membantu manajemen untuk mengidentifikasi kekurangan atau kelemahan perusahaan melalui informasi yang ada dan kemudian keputusan yang rasional untuk memperbaiki kinerja perusahaan dalam rangka mencapai tujuan perusahaan.</w:t>
      </w:r>
    </w:p>
    <w:p w:rsidR="009C1D17" w:rsidRDefault="009C1D17" w:rsidP="009C1D17">
      <w:pPr>
        <w:tabs>
          <w:tab w:val="left" w:pos="709"/>
        </w:tabs>
        <w:spacing w:before="24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b/>
        <w:t>Menurut Kasmir (2017:68), tujuan dari analisis laporan keuangan adalah:</w:t>
      </w:r>
    </w:p>
    <w:p w:rsidR="009C1D17" w:rsidRPr="00BB1560" w:rsidRDefault="009C1D17" w:rsidP="009C1D17">
      <w:pPr>
        <w:pStyle w:val="ListParagraph"/>
        <w:numPr>
          <w:ilvl w:val="0"/>
          <w:numId w:val="8"/>
        </w:numPr>
        <w:spacing w:line="240" w:lineRule="auto"/>
        <w:ind w:left="426" w:hanging="426"/>
        <w:rPr>
          <w:rFonts w:ascii="Times New Roman" w:hAnsi="Times New Roman" w:cs="Times New Roman"/>
          <w:sz w:val="24"/>
          <w:szCs w:val="24"/>
        </w:rPr>
      </w:pPr>
      <w:r w:rsidRPr="00BB1560">
        <w:rPr>
          <w:rFonts w:ascii="Times New Roman" w:hAnsi="Times New Roman" w:cs="Times New Roman"/>
          <w:sz w:val="24"/>
          <w:szCs w:val="24"/>
        </w:rPr>
        <w:t>Untuk mengetahui posisi keuangan perusahaan dalam satu periode tertent</w:t>
      </w:r>
      <w:r>
        <w:rPr>
          <w:rFonts w:ascii="Times New Roman" w:hAnsi="Times New Roman" w:cs="Times New Roman"/>
          <w:sz w:val="24"/>
          <w:szCs w:val="24"/>
        </w:rPr>
        <w:t>u, baik harta, kewajiban, modal</w:t>
      </w:r>
      <w:r w:rsidRPr="00BB1560">
        <w:rPr>
          <w:rFonts w:ascii="Times New Roman" w:hAnsi="Times New Roman" w:cs="Times New Roman"/>
          <w:sz w:val="24"/>
          <w:szCs w:val="24"/>
        </w:rPr>
        <w:t>, maupun hasil usaha yang telah dicapai untuk beberapa periode.</w:t>
      </w:r>
    </w:p>
    <w:p w:rsidR="009C1D17" w:rsidRDefault="009C1D17" w:rsidP="009C1D17">
      <w:pPr>
        <w:pStyle w:val="ListParagraph"/>
        <w:numPr>
          <w:ilvl w:val="0"/>
          <w:numId w:val="8"/>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Untuk mengetahui kelemahan-kelemahan apa saja yang menjadi kekurangan perusahaan.</w:t>
      </w:r>
    </w:p>
    <w:p w:rsidR="009C1D17" w:rsidRDefault="009C1D17" w:rsidP="009C1D17">
      <w:pPr>
        <w:pStyle w:val="ListParagraph"/>
        <w:numPr>
          <w:ilvl w:val="0"/>
          <w:numId w:val="8"/>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Untuk mengetahui kekuatan-kekuatan yang dimiliki.</w:t>
      </w:r>
    </w:p>
    <w:p w:rsidR="009C1D17" w:rsidRDefault="009C1D17" w:rsidP="009C1D17">
      <w:pPr>
        <w:pStyle w:val="ListParagraph"/>
        <w:numPr>
          <w:ilvl w:val="0"/>
          <w:numId w:val="8"/>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Untuk mengetahui langkah-langkah perbaikan apa saja yang perlu dilakukan ke depan berkaitan dengan posisi keuangan perusahaan saat ini.</w:t>
      </w:r>
    </w:p>
    <w:p w:rsidR="009C1D17" w:rsidRDefault="009C1D17" w:rsidP="009C1D17">
      <w:pPr>
        <w:pStyle w:val="ListParagraph"/>
        <w:numPr>
          <w:ilvl w:val="0"/>
          <w:numId w:val="8"/>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Untuk melakukan penilaian kinerja manajemen ke depan apakah perlu penyegaran atau tidak karena sudah dianggap berhasil atau gagal.</w:t>
      </w:r>
    </w:p>
    <w:p w:rsidR="009C1D17" w:rsidRDefault="009C1D17" w:rsidP="009C1D17">
      <w:pPr>
        <w:pStyle w:val="ListParagraph"/>
        <w:numPr>
          <w:ilvl w:val="0"/>
          <w:numId w:val="8"/>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Dapat juga digunakan sebagai pembanding dengan perusahaan sejenis tentang hasil yang mereka capai.</w:t>
      </w:r>
    </w:p>
    <w:p w:rsidR="009C1D17" w:rsidRDefault="009C1D17" w:rsidP="009C1D17">
      <w:pPr>
        <w:spacing w:before="240"/>
        <w:ind w:left="0" w:firstLine="709"/>
        <w:rPr>
          <w:rFonts w:ascii="Times New Roman" w:hAnsi="Times New Roman" w:cs="Times New Roman"/>
          <w:sz w:val="24"/>
          <w:szCs w:val="24"/>
        </w:rPr>
      </w:pPr>
      <w:r>
        <w:rPr>
          <w:rFonts w:ascii="Times New Roman" w:hAnsi="Times New Roman" w:cs="Times New Roman"/>
          <w:sz w:val="24"/>
          <w:szCs w:val="24"/>
        </w:rPr>
        <w:t>Menurut Munawir (2014:31), tujuan analisis laporan keuangan adalah:</w:t>
      </w:r>
    </w:p>
    <w:p w:rsidR="009C1D17" w:rsidRDefault="009C1D17" w:rsidP="009C1D17">
      <w:pPr>
        <w:spacing w:line="240" w:lineRule="auto"/>
        <w:ind w:left="709"/>
        <w:rPr>
          <w:rFonts w:ascii="Times New Roman" w:hAnsi="Times New Roman" w:cs="Times New Roman"/>
          <w:sz w:val="24"/>
          <w:szCs w:val="24"/>
        </w:rPr>
      </w:pPr>
      <w:r>
        <w:rPr>
          <w:rFonts w:ascii="Times New Roman" w:hAnsi="Times New Roman" w:cs="Times New Roman"/>
          <w:sz w:val="24"/>
          <w:szCs w:val="24"/>
        </w:rPr>
        <w:t>Alat yang sangat penting untuk memperoleh informasi sehubungan dengan posisi keuangan dan hasil-hasil yang telah dicapai perusahaan yang bersangkutan. Data keuangan tersebut akan lebih berarti bagi pihak-pihak yang berkepentingan apabila data tersebut diperbandingkan untuk dua periode atau lebih, dan dianalisa lebih lanjut sehingga akan dapat diperoleh data yang akan dapat mendukung keputusan yang akan diambil.</w:t>
      </w:r>
    </w:p>
    <w:p w:rsidR="009C1D17" w:rsidRDefault="009C1D17" w:rsidP="009C1D17">
      <w:pPr>
        <w:rPr>
          <w:rFonts w:ascii="Times New Roman" w:hAnsi="Times New Roman" w:cs="Times New Roman"/>
          <w:b/>
          <w:sz w:val="24"/>
          <w:szCs w:val="24"/>
        </w:rPr>
      </w:pPr>
    </w:p>
    <w:p w:rsidR="00780638" w:rsidRDefault="00780638" w:rsidP="009C1D17">
      <w:pPr>
        <w:rPr>
          <w:rFonts w:ascii="Times New Roman" w:hAnsi="Times New Roman" w:cs="Times New Roman"/>
          <w:b/>
          <w:sz w:val="24"/>
          <w:szCs w:val="24"/>
        </w:rPr>
      </w:pPr>
    </w:p>
    <w:p w:rsidR="00780638" w:rsidRDefault="00780638" w:rsidP="009C1D17">
      <w:pPr>
        <w:rPr>
          <w:rFonts w:ascii="Times New Roman" w:hAnsi="Times New Roman" w:cs="Times New Roman"/>
          <w:b/>
          <w:sz w:val="24"/>
          <w:szCs w:val="24"/>
        </w:rPr>
      </w:pPr>
    </w:p>
    <w:p w:rsidR="00780638" w:rsidRDefault="00780638" w:rsidP="009C1D17">
      <w:pPr>
        <w:rPr>
          <w:rFonts w:ascii="Times New Roman" w:hAnsi="Times New Roman" w:cs="Times New Roman"/>
          <w:b/>
          <w:sz w:val="24"/>
          <w:szCs w:val="24"/>
        </w:rPr>
      </w:pPr>
    </w:p>
    <w:p w:rsidR="009C1D17" w:rsidRDefault="009C1D17" w:rsidP="009C1D17">
      <w:pPr>
        <w:ind w:left="0"/>
        <w:rPr>
          <w:rFonts w:ascii="Times New Roman" w:hAnsi="Times New Roman" w:cs="Times New Roman"/>
          <w:b/>
          <w:sz w:val="24"/>
          <w:szCs w:val="24"/>
        </w:rPr>
      </w:pPr>
      <w:r>
        <w:rPr>
          <w:rFonts w:ascii="Times New Roman" w:hAnsi="Times New Roman" w:cs="Times New Roman"/>
          <w:b/>
          <w:sz w:val="24"/>
          <w:szCs w:val="24"/>
        </w:rPr>
        <w:lastRenderedPageBreak/>
        <w:t>2.2.3</w:t>
      </w:r>
      <w:r>
        <w:rPr>
          <w:rFonts w:ascii="Times New Roman" w:hAnsi="Times New Roman" w:cs="Times New Roman"/>
          <w:b/>
          <w:sz w:val="24"/>
          <w:szCs w:val="24"/>
        </w:rPr>
        <w:tab/>
        <w:t>Metode dan Teknik Analisis Laporan Keuangan</w:t>
      </w:r>
    </w:p>
    <w:p w:rsidR="009C1D17" w:rsidRDefault="009C1D17" w:rsidP="009C1D17">
      <w:pPr>
        <w:tabs>
          <w:tab w:val="left" w:pos="709"/>
        </w:tabs>
        <w:ind w:left="0" w:firstLine="357"/>
        <w:rPr>
          <w:rFonts w:ascii="Times New Roman" w:hAnsi="Times New Roman" w:cs="Times New Roman"/>
          <w:sz w:val="24"/>
          <w:szCs w:val="24"/>
        </w:rPr>
      </w:pPr>
      <w:r>
        <w:rPr>
          <w:rFonts w:ascii="Times New Roman" w:hAnsi="Times New Roman" w:cs="Times New Roman"/>
          <w:sz w:val="24"/>
          <w:szCs w:val="24"/>
        </w:rPr>
        <w:tab/>
        <w:t>Dalam menganalisis laporan keuangan diperlukan metode dan teknik analisis yang tepat. Tujuan dari ketepatan menganalisis laporan keuangan terbut yaitu dapat memberikan hasil yang maksimal.</w:t>
      </w:r>
    </w:p>
    <w:p w:rsidR="009C1D17" w:rsidRDefault="009C1D17" w:rsidP="009C1D17">
      <w:pPr>
        <w:tabs>
          <w:tab w:val="left" w:pos="709"/>
        </w:tabs>
        <w:ind w:left="0" w:firstLine="709"/>
        <w:rPr>
          <w:rFonts w:ascii="Times New Roman" w:hAnsi="Times New Roman" w:cs="Times New Roman"/>
          <w:sz w:val="24"/>
          <w:szCs w:val="24"/>
        </w:rPr>
      </w:pPr>
      <w:r>
        <w:rPr>
          <w:rFonts w:ascii="Times New Roman" w:hAnsi="Times New Roman" w:cs="Times New Roman"/>
          <w:sz w:val="24"/>
          <w:szCs w:val="24"/>
        </w:rPr>
        <w:tab/>
        <w:t>Menurut Hery (2016:115), menyatakan bahwa ada beberapa teknik analisis yang digunakan dalam analisis laporan keuangan, yaitu:</w:t>
      </w:r>
    </w:p>
    <w:p w:rsidR="009C1D17" w:rsidRDefault="009C1D17" w:rsidP="009C1D17">
      <w:pPr>
        <w:pStyle w:val="ListParagraph"/>
        <w:numPr>
          <w:ilvl w:val="0"/>
          <w:numId w:val="10"/>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Analisis perbandingan laporan keuangan, merupakan teknik analisis dengan cara membandingkan laporan keuangan dari dua periode atau lebih untuk menunjukkan perubahan dalam jumlah (absolut) maupun dalam persentase.</w:t>
      </w:r>
    </w:p>
    <w:p w:rsidR="009C1D17" w:rsidRDefault="009C1D17" w:rsidP="009C1D17">
      <w:pPr>
        <w:pStyle w:val="ListParagraph"/>
        <w:numPr>
          <w:ilvl w:val="0"/>
          <w:numId w:val="10"/>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 xml:space="preserve">Analisis </w:t>
      </w:r>
      <w:r>
        <w:rPr>
          <w:rFonts w:ascii="Times New Roman" w:hAnsi="Times New Roman" w:cs="Times New Roman"/>
          <w:i/>
          <w:sz w:val="24"/>
          <w:szCs w:val="24"/>
        </w:rPr>
        <w:t xml:space="preserve">trend, </w:t>
      </w:r>
      <w:r>
        <w:rPr>
          <w:rFonts w:ascii="Times New Roman" w:hAnsi="Times New Roman" w:cs="Times New Roman"/>
          <w:sz w:val="24"/>
          <w:szCs w:val="24"/>
        </w:rPr>
        <w:t>merupakan teknik analisis yang digunakan untuk mengetahui tendensi keadaan keuangan dan kinerja perusahaan, apakah menunjukkan kenaikan atau penurunan.</w:t>
      </w:r>
    </w:p>
    <w:p w:rsidR="009C1D17" w:rsidRDefault="009C1D17" w:rsidP="009C1D17">
      <w:pPr>
        <w:pStyle w:val="ListParagraph"/>
        <w:numPr>
          <w:ilvl w:val="0"/>
          <w:numId w:val="10"/>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Analisis persentase per komponen (</w:t>
      </w:r>
      <w:r>
        <w:rPr>
          <w:rFonts w:ascii="Times New Roman" w:hAnsi="Times New Roman" w:cs="Times New Roman"/>
          <w:i/>
          <w:sz w:val="24"/>
          <w:szCs w:val="24"/>
        </w:rPr>
        <w:t>common size</w:t>
      </w:r>
      <w:r>
        <w:rPr>
          <w:rFonts w:ascii="Times New Roman" w:hAnsi="Times New Roman" w:cs="Times New Roman"/>
          <w:sz w:val="24"/>
          <w:szCs w:val="24"/>
        </w:rPr>
        <w:t>), merupakan teknik analisis yang digunakan untuk mengetahui persentase masung-masing komponen aset terhadap total aset, persentase masing-masing komponen utang dan modal terhadap total pasiva, persentase masing-masing komponen laba rugi terhadap penjualan bersih.</w:t>
      </w:r>
    </w:p>
    <w:p w:rsidR="009C1D17" w:rsidRDefault="009C1D17" w:rsidP="009C1D17">
      <w:pPr>
        <w:pStyle w:val="ListParagraph"/>
        <w:numPr>
          <w:ilvl w:val="0"/>
          <w:numId w:val="10"/>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Analisis sumber dan penggunaan modal kerja, merupakan teknik analisis yang digunakan untuk mengetahui besarnya sumber dan penggunaan modal kerja selama dua periode waktu yang diperbandingkan.</w:t>
      </w:r>
    </w:p>
    <w:p w:rsidR="009C1D17" w:rsidRDefault="009C1D17" w:rsidP="009C1D17">
      <w:pPr>
        <w:pStyle w:val="ListParagraph"/>
        <w:numPr>
          <w:ilvl w:val="0"/>
          <w:numId w:val="10"/>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Analisis sumber dan penggunaan kas, merupakan teknik analisis yang digunakan untuk mengetahui kondisi kas dan perubahan kas pada suatu perode waktu tertentu.</w:t>
      </w:r>
    </w:p>
    <w:p w:rsidR="009C1D17" w:rsidRDefault="009C1D17" w:rsidP="009C1D17">
      <w:pPr>
        <w:pStyle w:val="ListParagraph"/>
        <w:numPr>
          <w:ilvl w:val="0"/>
          <w:numId w:val="10"/>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Analisis rasio keuangan, merupakan teknik analisis yang digunakan untuk mengetahui hubungan diantara pos tertentu dalam neraca maupun laporan laba rugi.</w:t>
      </w:r>
    </w:p>
    <w:p w:rsidR="009C1D17" w:rsidRDefault="009C1D17" w:rsidP="009C1D17">
      <w:pPr>
        <w:pStyle w:val="ListParagraph"/>
        <w:numPr>
          <w:ilvl w:val="0"/>
          <w:numId w:val="10"/>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Analisis perubahan laba kotor, merupakan teknik analisis yang digunakan untuk mengetahui laba kotor dari suatu periode ke periode berikutnya, serta sebab-sebab terjadinya perubahan laba kotor tersebut.</w:t>
      </w:r>
    </w:p>
    <w:p w:rsidR="009C1D17" w:rsidRDefault="009C1D17" w:rsidP="009C1D17">
      <w:pPr>
        <w:pStyle w:val="ListParagraph"/>
        <w:numPr>
          <w:ilvl w:val="0"/>
          <w:numId w:val="10"/>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Analisis titik impas, merupakan teknik analisis yang digunakan untuk mengetahui tingkat penjualan yang harus dicapai agar perusahaan tidak mengalami kerugian.</w:t>
      </w:r>
    </w:p>
    <w:p w:rsidR="009C1D17" w:rsidRPr="00DD274F" w:rsidRDefault="009C1D17" w:rsidP="009C1D17">
      <w:pPr>
        <w:pStyle w:val="ListParagraph"/>
        <w:numPr>
          <w:ilvl w:val="0"/>
          <w:numId w:val="10"/>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Analisis kredit, merupakan teknik analisis yang digunakan untuk menilai layak atau tidaknya suatu permohonan kredit debitor kepada kreditor, seperti bank.</w:t>
      </w:r>
    </w:p>
    <w:p w:rsidR="009C1D17" w:rsidRDefault="009C1D17" w:rsidP="009C1D17">
      <w:pPr>
        <w:tabs>
          <w:tab w:val="left" w:pos="709"/>
        </w:tabs>
        <w:spacing w:before="24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Menurut Prastowo (2015:53), metode analisis terbagi menjadi dua, yaitu:</w:t>
      </w:r>
    </w:p>
    <w:p w:rsidR="009C1D17" w:rsidRDefault="009C1D17" w:rsidP="009C1D17">
      <w:pPr>
        <w:pStyle w:val="ListParagraph"/>
        <w:numPr>
          <w:ilvl w:val="0"/>
          <w:numId w:val="9"/>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Metode analisis horizontal (dinamis)</w:t>
      </w:r>
    </w:p>
    <w:p w:rsidR="009C1D17" w:rsidRDefault="009C1D17" w:rsidP="009C1D17">
      <w:pPr>
        <w:pStyle w:val="ListParagraph"/>
        <w:spacing w:line="240" w:lineRule="auto"/>
        <w:ind w:left="426"/>
        <w:rPr>
          <w:rFonts w:ascii="Times New Roman" w:hAnsi="Times New Roman" w:cs="Times New Roman"/>
          <w:sz w:val="24"/>
          <w:szCs w:val="24"/>
        </w:rPr>
      </w:pPr>
      <w:r>
        <w:rPr>
          <w:rFonts w:ascii="Times New Roman" w:hAnsi="Times New Roman" w:cs="Times New Roman"/>
          <w:sz w:val="24"/>
          <w:szCs w:val="24"/>
        </w:rPr>
        <w:t>Metode analisis horizontal (dinamis) adalah metode analisis yang dilakukan dengan cara membandingkan laporan keuangan untuk beberapa tahun (periode), sehingga dapat diketahui perkembangan dan kecenderungannya.</w:t>
      </w:r>
    </w:p>
    <w:p w:rsidR="00780638" w:rsidRDefault="00780638" w:rsidP="009C1D17">
      <w:pPr>
        <w:pStyle w:val="ListParagraph"/>
        <w:spacing w:line="240" w:lineRule="auto"/>
        <w:ind w:left="426"/>
        <w:rPr>
          <w:rFonts w:ascii="Times New Roman" w:hAnsi="Times New Roman" w:cs="Times New Roman"/>
          <w:sz w:val="24"/>
          <w:szCs w:val="24"/>
        </w:rPr>
      </w:pPr>
    </w:p>
    <w:p w:rsidR="00780638" w:rsidRDefault="00780638" w:rsidP="009C1D17">
      <w:pPr>
        <w:pStyle w:val="ListParagraph"/>
        <w:spacing w:line="240" w:lineRule="auto"/>
        <w:ind w:left="426"/>
        <w:rPr>
          <w:rFonts w:ascii="Times New Roman" w:hAnsi="Times New Roman" w:cs="Times New Roman"/>
          <w:sz w:val="24"/>
          <w:szCs w:val="24"/>
        </w:rPr>
      </w:pPr>
    </w:p>
    <w:p w:rsidR="009C1D17" w:rsidRDefault="009C1D17" w:rsidP="00ED52B6">
      <w:pPr>
        <w:pStyle w:val="ListParagraph"/>
        <w:numPr>
          <w:ilvl w:val="0"/>
          <w:numId w:val="9"/>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lastRenderedPageBreak/>
        <w:t>Metode analisis vertikal (statis)</w:t>
      </w:r>
    </w:p>
    <w:p w:rsidR="009C1D17" w:rsidRPr="00A16C41" w:rsidRDefault="009C1D17" w:rsidP="00ED52B6">
      <w:pPr>
        <w:pStyle w:val="ListParagraph"/>
        <w:spacing w:after="240" w:line="240" w:lineRule="auto"/>
        <w:ind w:left="426"/>
        <w:rPr>
          <w:rFonts w:ascii="Times New Roman" w:hAnsi="Times New Roman" w:cs="Times New Roman"/>
          <w:sz w:val="24"/>
          <w:szCs w:val="24"/>
        </w:rPr>
      </w:pPr>
      <w:r>
        <w:rPr>
          <w:rFonts w:ascii="Times New Roman" w:hAnsi="Times New Roman" w:cs="Times New Roman"/>
          <w:sz w:val="24"/>
          <w:szCs w:val="24"/>
        </w:rPr>
        <w:t>Metode analisis vertikal (statis) adalah metode analisis yang dilakukan dengan cara menganalisis laporan keuangan pada tahun (periode) tertentu, yaitu dengan membandingkan antara pos yang satu dan pos lainnya pada laporan keuangan yang sama untuk tahun (periode) yang sama.</w:t>
      </w:r>
      <w:r>
        <w:rPr>
          <w:rFonts w:ascii="Times New Roman" w:hAnsi="Times New Roman" w:cs="Times New Roman"/>
          <w:sz w:val="24"/>
          <w:szCs w:val="24"/>
        </w:rPr>
        <w:tab/>
      </w:r>
    </w:p>
    <w:p w:rsidR="009C1D17" w:rsidRDefault="009C1D17" w:rsidP="00ED52B6">
      <w:pPr>
        <w:spacing w:before="240"/>
        <w:ind w:left="0"/>
        <w:rPr>
          <w:rFonts w:ascii="Times New Roman" w:hAnsi="Times New Roman" w:cs="Times New Roman"/>
          <w:b/>
          <w:sz w:val="24"/>
          <w:szCs w:val="24"/>
        </w:rPr>
      </w:pPr>
      <w:r>
        <w:rPr>
          <w:rFonts w:ascii="Times New Roman" w:hAnsi="Times New Roman" w:cs="Times New Roman"/>
          <w:b/>
          <w:sz w:val="24"/>
          <w:szCs w:val="24"/>
        </w:rPr>
        <w:t>2.3</w:t>
      </w:r>
      <w:r>
        <w:rPr>
          <w:rFonts w:ascii="Times New Roman" w:hAnsi="Times New Roman" w:cs="Times New Roman"/>
          <w:b/>
          <w:sz w:val="24"/>
          <w:szCs w:val="24"/>
        </w:rPr>
        <w:tab/>
        <w:t>Modal Kerja</w:t>
      </w:r>
    </w:p>
    <w:p w:rsidR="009C1D17" w:rsidRDefault="009C1D17" w:rsidP="009C1D17">
      <w:pPr>
        <w:ind w:left="0"/>
        <w:rPr>
          <w:rFonts w:ascii="Times New Roman" w:hAnsi="Times New Roman" w:cs="Times New Roman"/>
          <w:b/>
          <w:sz w:val="24"/>
          <w:szCs w:val="24"/>
        </w:rPr>
      </w:pPr>
      <w:r>
        <w:rPr>
          <w:rFonts w:ascii="Times New Roman" w:hAnsi="Times New Roman" w:cs="Times New Roman"/>
          <w:b/>
          <w:sz w:val="24"/>
          <w:szCs w:val="24"/>
        </w:rPr>
        <w:t>2.3.1</w:t>
      </w:r>
      <w:r>
        <w:rPr>
          <w:rFonts w:ascii="Times New Roman" w:hAnsi="Times New Roman" w:cs="Times New Roman"/>
          <w:b/>
          <w:sz w:val="24"/>
          <w:szCs w:val="24"/>
        </w:rPr>
        <w:tab/>
        <w:t>Pengertian Modal Kerja</w:t>
      </w:r>
    </w:p>
    <w:p w:rsidR="009C1D17" w:rsidRDefault="009C1D17" w:rsidP="009C1D17">
      <w:pPr>
        <w:ind w:left="0" w:firstLine="709"/>
        <w:rPr>
          <w:rFonts w:ascii="Times New Roman" w:hAnsi="Times New Roman" w:cs="Times New Roman"/>
          <w:sz w:val="24"/>
          <w:szCs w:val="24"/>
        </w:rPr>
      </w:pPr>
      <w:r>
        <w:rPr>
          <w:rFonts w:ascii="Times New Roman" w:hAnsi="Times New Roman" w:cs="Times New Roman"/>
          <w:sz w:val="24"/>
          <w:szCs w:val="24"/>
        </w:rPr>
        <w:t>Setiap kegiatan di perusahaan tentu memerlukan dana untuk membiayainya agar kegiatan personal yang dilakukan secara rutin tersebut dapat berjalan dengan baik. Tentunya perusahaan mengharapkan bila dana yang sudah dikeluarkan akan dapat kembali lagi menjadi pendapatan perususahaan untuk membiayai kegiatan operasional berikutnya. Dana tersebut terus berputar seperti siklus yang tak akan berhenti agar perusahaan tidak mengelami kebangkrutan. Dana yang disebutkan salah satunya adalah modal kerja. Dengan adanya modal kerja dapat menunjang kegiatan operasional perusahaan sehingga perusahaan tidak mengalami krisis ekonomi sampai kebangkrutan sehingga kegiatan perusahaan dapat berjalan dengan baik.</w:t>
      </w:r>
    </w:p>
    <w:p w:rsidR="009C1D17" w:rsidRDefault="009C1D17" w:rsidP="009C1D17">
      <w:pPr>
        <w:ind w:left="0" w:firstLine="720"/>
        <w:rPr>
          <w:rFonts w:ascii="Times New Roman" w:hAnsi="Times New Roman" w:cs="Times New Roman"/>
          <w:sz w:val="24"/>
          <w:szCs w:val="24"/>
        </w:rPr>
      </w:pPr>
      <w:r>
        <w:rPr>
          <w:rFonts w:ascii="Times New Roman" w:hAnsi="Times New Roman" w:cs="Times New Roman"/>
          <w:sz w:val="24"/>
          <w:szCs w:val="24"/>
        </w:rPr>
        <w:t>Menurut Fahmi (2016:100), modal kerja adalah:</w:t>
      </w:r>
    </w:p>
    <w:p w:rsidR="009C1D17" w:rsidRDefault="009C1D17" w:rsidP="009C1D17">
      <w:pPr>
        <w:spacing w:line="240" w:lineRule="auto"/>
        <w:ind w:left="709" w:firstLine="11"/>
        <w:rPr>
          <w:rFonts w:ascii="Times New Roman" w:hAnsi="Times New Roman" w:cs="Times New Roman"/>
          <w:sz w:val="24"/>
          <w:szCs w:val="24"/>
        </w:rPr>
      </w:pPr>
      <w:r>
        <w:rPr>
          <w:rFonts w:ascii="Times New Roman" w:hAnsi="Times New Roman" w:cs="Times New Roman"/>
          <w:sz w:val="24"/>
          <w:szCs w:val="24"/>
        </w:rPr>
        <w:t>Investasi sebuah perusahaan pada aktiva-aktiva jangka pendek kas, sekuritas, persediaan, dan piutang. Perusahaan yang baik adalah perushaan yang dapat memenuhi kewajiban-kewajiban perusahaan sehingga tidak lagi meminjam uang dari pihak lain seperti bank dan hanya perlu meningkatkan kualitas dari perusahaan tersebut dengan menarik para investor agar tertarik menanamkan saham mereka sehingga perputaran modal kerja, kas, dan persediaan mengalami peningkatan atau profit.</w:t>
      </w:r>
    </w:p>
    <w:p w:rsidR="009C1D17" w:rsidRDefault="009C1D17" w:rsidP="009C1D17">
      <w:pPr>
        <w:spacing w:before="240"/>
        <w:ind w:left="0" w:firstLine="720"/>
        <w:rPr>
          <w:rFonts w:ascii="Times New Roman" w:hAnsi="Times New Roman" w:cs="Times New Roman"/>
          <w:sz w:val="24"/>
          <w:szCs w:val="24"/>
        </w:rPr>
      </w:pPr>
      <w:r>
        <w:rPr>
          <w:rFonts w:ascii="Times New Roman" w:hAnsi="Times New Roman" w:cs="Times New Roman"/>
          <w:sz w:val="24"/>
          <w:szCs w:val="24"/>
        </w:rPr>
        <w:t xml:space="preserve">Menurut Kasmir (2017:250), modal kerja adalah: </w:t>
      </w:r>
    </w:p>
    <w:p w:rsidR="009C1D17" w:rsidRDefault="009C1D17" w:rsidP="009C1D17">
      <w:pPr>
        <w:spacing w:line="240" w:lineRule="auto"/>
        <w:ind w:left="709" w:firstLine="11"/>
        <w:rPr>
          <w:rFonts w:ascii="Times New Roman" w:hAnsi="Times New Roman" w:cs="Times New Roman"/>
          <w:sz w:val="24"/>
          <w:szCs w:val="24"/>
        </w:rPr>
      </w:pPr>
      <w:r>
        <w:rPr>
          <w:rFonts w:ascii="Times New Roman" w:hAnsi="Times New Roman" w:cs="Times New Roman"/>
          <w:sz w:val="24"/>
          <w:szCs w:val="24"/>
        </w:rPr>
        <w:t>Modal yang digunakan untuk melakukakan kegiatan operasi perusahaan. Modal kerja juga dapat diartikan sebagai investasi yang ditanamkan dalam aktiva lancar atau aktiva jangka pendek, seperti kas, surat berharga, piutang, sediaan, dan aktiva lancar lainnya.</w:t>
      </w:r>
    </w:p>
    <w:p w:rsidR="009C1D17" w:rsidRDefault="009C1D17" w:rsidP="009C1D17">
      <w:pPr>
        <w:spacing w:before="240"/>
        <w:ind w:left="0" w:firstLine="720"/>
        <w:rPr>
          <w:rFonts w:ascii="Times New Roman" w:hAnsi="Times New Roman" w:cs="Times New Roman"/>
          <w:sz w:val="24"/>
          <w:szCs w:val="24"/>
        </w:rPr>
      </w:pPr>
      <w:r>
        <w:rPr>
          <w:rFonts w:ascii="Times New Roman" w:hAnsi="Times New Roman" w:cs="Times New Roman"/>
          <w:sz w:val="24"/>
          <w:szCs w:val="24"/>
        </w:rPr>
        <w:t>Menurut Munawir (2014:114), ada tiga konsep atau definisi modal kerja secara umum, yaitu:</w:t>
      </w:r>
    </w:p>
    <w:p w:rsidR="009C1D17" w:rsidRDefault="009C1D17" w:rsidP="009C1D17">
      <w:pPr>
        <w:pStyle w:val="ListParagraph"/>
        <w:numPr>
          <w:ilvl w:val="0"/>
          <w:numId w:val="11"/>
        </w:numPr>
        <w:spacing w:line="240" w:lineRule="auto"/>
        <w:ind w:left="426" w:hanging="426"/>
        <w:rPr>
          <w:rFonts w:ascii="Times New Roman" w:hAnsi="Times New Roman" w:cs="Times New Roman"/>
          <w:sz w:val="24"/>
          <w:szCs w:val="24"/>
        </w:rPr>
      </w:pPr>
      <w:r w:rsidRPr="00CD1AFD">
        <w:rPr>
          <w:rFonts w:ascii="Times New Roman" w:hAnsi="Times New Roman" w:cs="Times New Roman"/>
          <w:sz w:val="24"/>
          <w:szCs w:val="24"/>
        </w:rPr>
        <w:t>Konsep Kuantitatif</w:t>
      </w:r>
    </w:p>
    <w:p w:rsidR="009C1D17" w:rsidRDefault="009C1D17" w:rsidP="009C1D17">
      <w:pPr>
        <w:pStyle w:val="ListParagraph"/>
        <w:spacing w:line="240" w:lineRule="auto"/>
        <w:ind w:left="426"/>
        <w:rPr>
          <w:rFonts w:ascii="Times New Roman" w:hAnsi="Times New Roman" w:cs="Times New Roman"/>
          <w:sz w:val="24"/>
          <w:szCs w:val="24"/>
        </w:rPr>
      </w:pPr>
      <w:r>
        <w:rPr>
          <w:rFonts w:ascii="Times New Roman" w:hAnsi="Times New Roman" w:cs="Times New Roman"/>
          <w:sz w:val="24"/>
          <w:szCs w:val="24"/>
        </w:rPr>
        <w:t>Konsep yang menitikberatkan kepada kuantum atau jumlah yang diperlukan untuk mencukupi kebutuhan perusahaan dalam membiayai operasinya yang bersifat rutin atau menunjukkan jumlah dana (</w:t>
      </w:r>
      <w:r>
        <w:rPr>
          <w:rFonts w:ascii="Times New Roman" w:hAnsi="Times New Roman" w:cs="Times New Roman"/>
          <w:i/>
          <w:sz w:val="24"/>
          <w:szCs w:val="24"/>
        </w:rPr>
        <w:t>fund</w:t>
      </w:r>
      <w:r>
        <w:rPr>
          <w:rFonts w:ascii="Times New Roman" w:hAnsi="Times New Roman" w:cs="Times New Roman"/>
          <w:sz w:val="24"/>
          <w:szCs w:val="24"/>
        </w:rPr>
        <w:t xml:space="preserve">) yang tersedia untuk </w:t>
      </w:r>
      <w:r>
        <w:rPr>
          <w:rFonts w:ascii="Times New Roman" w:hAnsi="Times New Roman" w:cs="Times New Roman"/>
          <w:sz w:val="24"/>
          <w:szCs w:val="24"/>
        </w:rPr>
        <w:lastRenderedPageBreak/>
        <w:t>tujuan operasi jangka pendek. Dalam konsep ini menganggap bahwa modal kerja adalah jumlah aktiva lancar (</w:t>
      </w:r>
      <w:r>
        <w:rPr>
          <w:rFonts w:ascii="Times New Roman" w:hAnsi="Times New Roman" w:cs="Times New Roman"/>
          <w:i/>
          <w:sz w:val="24"/>
          <w:szCs w:val="24"/>
        </w:rPr>
        <w:t>gross working capital</w:t>
      </w:r>
      <w:r>
        <w:rPr>
          <w:rFonts w:ascii="Times New Roman" w:hAnsi="Times New Roman" w:cs="Times New Roman"/>
          <w:sz w:val="24"/>
          <w:szCs w:val="24"/>
        </w:rPr>
        <w:t>).</w:t>
      </w:r>
    </w:p>
    <w:p w:rsidR="009C1D17" w:rsidRDefault="009C1D17" w:rsidP="009C1D17">
      <w:pPr>
        <w:pStyle w:val="ListParagraph"/>
        <w:numPr>
          <w:ilvl w:val="0"/>
          <w:numId w:val="11"/>
        </w:numPr>
        <w:spacing w:before="240" w:line="240" w:lineRule="auto"/>
        <w:ind w:left="426" w:hanging="426"/>
        <w:rPr>
          <w:rFonts w:ascii="Times New Roman" w:hAnsi="Times New Roman" w:cs="Times New Roman"/>
          <w:sz w:val="24"/>
          <w:szCs w:val="24"/>
        </w:rPr>
      </w:pPr>
      <w:r>
        <w:rPr>
          <w:rFonts w:ascii="Times New Roman" w:hAnsi="Times New Roman" w:cs="Times New Roman"/>
          <w:sz w:val="24"/>
          <w:szCs w:val="24"/>
        </w:rPr>
        <w:t>Konsep Kualitatif</w:t>
      </w:r>
    </w:p>
    <w:p w:rsidR="009C1D17" w:rsidRPr="004B219D" w:rsidRDefault="009C1D17" w:rsidP="009C1D17">
      <w:pPr>
        <w:pStyle w:val="ListParagraph"/>
        <w:spacing w:line="240" w:lineRule="auto"/>
        <w:ind w:left="426"/>
        <w:rPr>
          <w:rFonts w:ascii="Times New Roman" w:hAnsi="Times New Roman" w:cs="Times New Roman"/>
          <w:sz w:val="24"/>
          <w:szCs w:val="24"/>
        </w:rPr>
      </w:pPr>
      <w:r>
        <w:rPr>
          <w:rFonts w:ascii="Times New Roman" w:hAnsi="Times New Roman" w:cs="Times New Roman"/>
          <w:sz w:val="24"/>
          <w:szCs w:val="24"/>
        </w:rPr>
        <w:t>Konsep yang menitikberatkan pada kualitas modal kerja dalam konsep ini pengertian modal kerja adalah kelebihan aktiva lancar terhadap hutang jangka pendek (</w:t>
      </w:r>
      <w:r>
        <w:rPr>
          <w:rFonts w:ascii="Times New Roman" w:hAnsi="Times New Roman" w:cs="Times New Roman"/>
          <w:i/>
          <w:sz w:val="24"/>
          <w:szCs w:val="24"/>
        </w:rPr>
        <w:t>net working capital</w:t>
      </w:r>
      <w:r>
        <w:rPr>
          <w:rFonts w:ascii="Times New Roman" w:hAnsi="Times New Roman" w:cs="Times New Roman"/>
          <w:sz w:val="24"/>
          <w:szCs w:val="24"/>
        </w:rPr>
        <w:t xml:space="preserve">), yaitu jumlah aktiva lancar yang berasal dari pinjaman jangka panjang maupun dari para pemilik perusahaan. Definisi ini bersifat kualitatif karena menunjukkan tersedianya aktiva lancar yang lebih besar dari pada hutang lancarnya (hutang jangka pendek) dan menunjukkan pula </w:t>
      </w:r>
      <w:r w:rsidRPr="001A680D">
        <w:rPr>
          <w:rFonts w:ascii="Times New Roman" w:hAnsi="Times New Roman" w:cs="Times New Roman"/>
          <w:i/>
          <w:sz w:val="24"/>
          <w:szCs w:val="24"/>
        </w:rPr>
        <w:t>margin of protection</w:t>
      </w:r>
      <w:r>
        <w:rPr>
          <w:rFonts w:ascii="Times New Roman" w:hAnsi="Times New Roman" w:cs="Times New Roman"/>
          <w:sz w:val="24"/>
          <w:szCs w:val="24"/>
        </w:rPr>
        <w:t xml:space="preserve"> atau tingkat keamanan bagi para kreditur jangka pendek, serta menjamin kelangsungan operasi di masa mendatang dan kemampuan perusahaan untuk memperoleh tambahan pinjaman jangka pendek dengan jaminan aktiva lancarnya. </w:t>
      </w:r>
    </w:p>
    <w:p w:rsidR="009C1D17" w:rsidRDefault="009C1D17" w:rsidP="009C1D17">
      <w:pPr>
        <w:pStyle w:val="ListParagraph"/>
        <w:numPr>
          <w:ilvl w:val="0"/>
          <w:numId w:val="11"/>
        </w:numPr>
        <w:spacing w:before="240" w:line="240" w:lineRule="auto"/>
        <w:ind w:left="426" w:hanging="426"/>
        <w:rPr>
          <w:rFonts w:ascii="Times New Roman" w:hAnsi="Times New Roman" w:cs="Times New Roman"/>
          <w:sz w:val="24"/>
          <w:szCs w:val="24"/>
        </w:rPr>
      </w:pPr>
      <w:r>
        <w:rPr>
          <w:rFonts w:ascii="Times New Roman" w:hAnsi="Times New Roman" w:cs="Times New Roman"/>
          <w:sz w:val="24"/>
          <w:szCs w:val="24"/>
        </w:rPr>
        <w:t>Konsep Fungsional</w:t>
      </w:r>
    </w:p>
    <w:p w:rsidR="009C1D17" w:rsidRPr="00CD1AFD" w:rsidRDefault="009C1D17" w:rsidP="009C1D17">
      <w:pPr>
        <w:pStyle w:val="ListParagraph"/>
        <w:spacing w:line="240" w:lineRule="auto"/>
        <w:ind w:left="426"/>
        <w:rPr>
          <w:rFonts w:ascii="Times New Roman" w:hAnsi="Times New Roman" w:cs="Times New Roman"/>
          <w:sz w:val="24"/>
          <w:szCs w:val="24"/>
        </w:rPr>
      </w:pPr>
      <w:r>
        <w:rPr>
          <w:rFonts w:ascii="Times New Roman" w:hAnsi="Times New Roman" w:cs="Times New Roman"/>
          <w:sz w:val="24"/>
          <w:szCs w:val="24"/>
        </w:rPr>
        <w:t>Konsep ini menitikberatkan pada fungsi dari dana yang dimiliki dalam rangka menghasilkan pendapatan (laba) dari usaha pokok perusahaan. Pada dasarnya dana-dana yang dimiliki oleh suatu perusahaan seluruhnya akan digunakan untuk mengasilkan laba sesuai dengan usaha pokok perusahaan, tetapi tidak semua dana yang digunakan untuk menghasilkan laba periode saat ini (</w:t>
      </w:r>
      <w:r>
        <w:rPr>
          <w:rFonts w:ascii="Times New Roman" w:hAnsi="Times New Roman" w:cs="Times New Roman"/>
          <w:i/>
          <w:sz w:val="24"/>
          <w:szCs w:val="24"/>
        </w:rPr>
        <w:t>current income</w:t>
      </w:r>
      <w:r>
        <w:rPr>
          <w:rFonts w:ascii="Times New Roman" w:hAnsi="Times New Roman" w:cs="Times New Roman"/>
          <w:sz w:val="24"/>
          <w:szCs w:val="24"/>
        </w:rPr>
        <w:t>) ada sebagian dana yang akan digunakan untuk memperoleh atau menghasilkan laba di masa yang akan datang.</w:t>
      </w:r>
    </w:p>
    <w:p w:rsidR="009C1D17" w:rsidRPr="00A16C41" w:rsidRDefault="009C1D17" w:rsidP="00A16C41">
      <w:pPr>
        <w:spacing w:before="240" w:after="240"/>
        <w:ind w:left="0" w:firstLine="709"/>
        <w:rPr>
          <w:rFonts w:ascii="Times New Roman" w:hAnsi="Times New Roman" w:cs="Times New Roman"/>
          <w:sz w:val="24"/>
          <w:szCs w:val="24"/>
        </w:rPr>
      </w:pPr>
      <w:r>
        <w:rPr>
          <w:rFonts w:ascii="Times New Roman" w:hAnsi="Times New Roman" w:cs="Times New Roman"/>
          <w:sz w:val="24"/>
          <w:szCs w:val="24"/>
        </w:rPr>
        <w:tab/>
        <w:t>Berdasarkan ketiga pengertian sebelumnya, penulis menggunakan pendapat dari Munawir (2014:114)  yang menjelas tiga konsep atau definisi modal kerja secara umum. Diketahui bahwa modal kerja menurut konsep kuantitatif adalah aset lancar (</w:t>
      </w:r>
      <w:r>
        <w:rPr>
          <w:rFonts w:ascii="Times New Roman" w:hAnsi="Times New Roman" w:cs="Times New Roman"/>
          <w:i/>
          <w:sz w:val="24"/>
          <w:szCs w:val="24"/>
        </w:rPr>
        <w:t>gross working capital</w:t>
      </w:r>
      <w:r>
        <w:rPr>
          <w:rFonts w:ascii="Times New Roman" w:hAnsi="Times New Roman" w:cs="Times New Roman"/>
          <w:sz w:val="24"/>
          <w:szCs w:val="24"/>
        </w:rPr>
        <w:t xml:space="preserve">). Modal kerja menurut konsep kualitatif adalah jumlah aset lancar dikurangi utang lancar, sedangkan modal kerja menurut konsep fungsional adalah menitikberatkan pada fungsi dari dana yang dimiliki untuk menghasilkan pendapatan. </w:t>
      </w:r>
    </w:p>
    <w:p w:rsidR="009C1D17" w:rsidRDefault="009C1D17" w:rsidP="009C1D17">
      <w:pPr>
        <w:ind w:left="0"/>
        <w:rPr>
          <w:rFonts w:ascii="Times New Roman" w:hAnsi="Times New Roman" w:cs="Times New Roman"/>
          <w:b/>
          <w:sz w:val="24"/>
          <w:szCs w:val="24"/>
        </w:rPr>
      </w:pPr>
      <w:r>
        <w:rPr>
          <w:rFonts w:ascii="Times New Roman" w:hAnsi="Times New Roman" w:cs="Times New Roman"/>
          <w:b/>
          <w:sz w:val="24"/>
          <w:szCs w:val="24"/>
        </w:rPr>
        <w:t>2.3.2</w:t>
      </w:r>
      <w:r>
        <w:rPr>
          <w:rFonts w:ascii="Times New Roman" w:hAnsi="Times New Roman" w:cs="Times New Roman"/>
          <w:b/>
          <w:sz w:val="24"/>
          <w:szCs w:val="24"/>
        </w:rPr>
        <w:tab/>
        <w:t>Arti Penting dan Tujuan Modal Kerja</w:t>
      </w:r>
    </w:p>
    <w:p w:rsidR="009C1D17" w:rsidRPr="00A51496" w:rsidRDefault="009C1D17" w:rsidP="009C1D17">
      <w:pPr>
        <w:tabs>
          <w:tab w:val="left" w:pos="709"/>
        </w:tabs>
        <w:ind w:left="0" w:firstLine="709"/>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Pembiayaan pengeluaran pada kegiatan operasional perusahaan dapat terbantu dengan adanya modal kerja yang memadai atau cukup. Dalam mengatasi krisis ekonomi juga dapat terbantu dengan adanya modal kerja yang cukup tanpa membahayakan  perusahaan secara keseluruhan.</w:t>
      </w:r>
    </w:p>
    <w:p w:rsidR="009C1D17" w:rsidRDefault="009C1D17" w:rsidP="009C1D17">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Menurut Munawir (2014:116), pentingnya modal kerja adalah:</w:t>
      </w:r>
    </w:p>
    <w:p w:rsidR="009C1D17" w:rsidRPr="004B219D" w:rsidRDefault="009C1D17" w:rsidP="009C1D17">
      <w:pPr>
        <w:pStyle w:val="ListParagraph"/>
        <w:numPr>
          <w:ilvl w:val="0"/>
          <w:numId w:val="12"/>
        </w:numPr>
        <w:spacing w:line="240" w:lineRule="auto"/>
        <w:ind w:left="426" w:hanging="426"/>
        <w:rPr>
          <w:rFonts w:ascii="Times New Roman" w:hAnsi="Times New Roman" w:cs="Times New Roman"/>
          <w:sz w:val="24"/>
          <w:szCs w:val="24"/>
        </w:rPr>
      </w:pPr>
      <w:r w:rsidRPr="004B219D">
        <w:rPr>
          <w:rFonts w:ascii="Times New Roman" w:hAnsi="Times New Roman" w:cs="Times New Roman"/>
          <w:sz w:val="24"/>
          <w:szCs w:val="24"/>
        </w:rPr>
        <w:t>Melindungi perusahaan terhadap krisis modal kerja karena turunnya nilai dari aktiva lancar.</w:t>
      </w:r>
    </w:p>
    <w:p w:rsidR="009C1D17" w:rsidRDefault="009C1D17" w:rsidP="009C1D17">
      <w:pPr>
        <w:pStyle w:val="ListParagraph"/>
        <w:numPr>
          <w:ilvl w:val="0"/>
          <w:numId w:val="12"/>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Memungkinkan untuk dapat membayar semua kewajiban-kewajiban tepat pada waktunya.</w:t>
      </w:r>
    </w:p>
    <w:p w:rsidR="009C1D17" w:rsidRDefault="009C1D17" w:rsidP="009C1D17">
      <w:pPr>
        <w:pStyle w:val="ListParagraph"/>
        <w:numPr>
          <w:ilvl w:val="0"/>
          <w:numId w:val="12"/>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lastRenderedPageBreak/>
        <w:t>Menjamin dimilikinya kredit standing perusahaan semakin besar dan memungkinkan bagi perusahaan untuk dapat menghadapi bahaya-bahaya atau kesulitan keuangan yang mungkin terjadi.</w:t>
      </w:r>
    </w:p>
    <w:p w:rsidR="009C1D17" w:rsidRDefault="009C1D17" w:rsidP="009C1D17">
      <w:pPr>
        <w:pStyle w:val="ListParagraph"/>
        <w:numPr>
          <w:ilvl w:val="0"/>
          <w:numId w:val="12"/>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Memungkinkan untuk memiliki persediaan dalam jumlah yang cukup untuk melayani para konsumennya.</w:t>
      </w:r>
    </w:p>
    <w:p w:rsidR="009C1D17" w:rsidRDefault="009C1D17" w:rsidP="009C1D17">
      <w:pPr>
        <w:pStyle w:val="ListParagraph"/>
        <w:numPr>
          <w:ilvl w:val="0"/>
          <w:numId w:val="12"/>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Memungkinkan bagi perusahaan untuk memberikan syarat kredit yang lebih menguntungkan kepada para langganannya.</w:t>
      </w:r>
    </w:p>
    <w:p w:rsidR="009C1D17" w:rsidRPr="00AE3DC1" w:rsidRDefault="009C1D17" w:rsidP="009C1D17">
      <w:pPr>
        <w:pStyle w:val="ListParagraph"/>
        <w:numPr>
          <w:ilvl w:val="0"/>
          <w:numId w:val="12"/>
        </w:numPr>
        <w:spacing w:line="240" w:lineRule="auto"/>
        <w:ind w:left="426" w:hanging="426"/>
        <w:rPr>
          <w:rFonts w:ascii="Times New Roman" w:hAnsi="Times New Roman" w:cs="Times New Roman"/>
          <w:sz w:val="24"/>
          <w:szCs w:val="24"/>
        </w:rPr>
      </w:pPr>
      <w:r w:rsidRPr="00AE3DC1">
        <w:rPr>
          <w:rFonts w:ascii="Times New Roman" w:hAnsi="Times New Roman" w:cs="Times New Roman"/>
          <w:sz w:val="24"/>
          <w:szCs w:val="24"/>
        </w:rPr>
        <w:t>Memungkinkan bagi perusahaan untuk dapat beroperasi dengan lebih efisien karena tidak ada kesulitan unuk memperoleh barang atau jasa yang dibutuhkan.</w:t>
      </w:r>
    </w:p>
    <w:p w:rsidR="009C1D17" w:rsidRDefault="009C1D17" w:rsidP="00B74EBC">
      <w:pPr>
        <w:spacing w:before="240"/>
        <w:ind w:left="0"/>
        <w:rPr>
          <w:rFonts w:ascii="Times New Roman" w:hAnsi="Times New Roman" w:cs="Times New Roman"/>
          <w:sz w:val="24"/>
          <w:szCs w:val="24"/>
        </w:rPr>
      </w:pPr>
      <w:r>
        <w:rPr>
          <w:rFonts w:ascii="Times New Roman" w:hAnsi="Times New Roman" w:cs="Times New Roman"/>
          <w:sz w:val="24"/>
          <w:szCs w:val="24"/>
        </w:rPr>
        <w:tab/>
        <w:t>Menurut Kasmir (2017:253), tujuan manajemen modal kerja bagi perusahaan sebagai berikut:</w:t>
      </w:r>
    </w:p>
    <w:p w:rsidR="009C1D17" w:rsidRDefault="009C1D17" w:rsidP="009C1D17">
      <w:pPr>
        <w:pStyle w:val="ListParagraph"/>
        <w:numPr>
          <w:ilvl w:val="0"/>
          <w:numId w:val="40"/>
        </w:numPr>
        <w:spacing w:after="240" w:line="240" w:lineRule="auto"/>
        <w:ind w:left="426" w:hanging="426"/>
        <w:rPr>
          <w:rFonts w:ascii="Times New Roman" w:hAnsi="Times New Roman" w:cs="Times New Roman"/>
          <w:sz w:val="24"/>
          <w:szCs w:val="24"/>
        </w:rPr>
      </w:pPr>
      <w:r>
        <w:rPr>
          <w:rFonts w:ascii="Times New Roman" w:hAnsi="Times New Roman" w:cs="Times New Roman"/>
          <w:sz w:val="24"/>
          <w:szCs w:val="24"/>
        </w:rPr>
        <w:t>Guna memenuhi kebutuhan likuiditas perusahaan.</w:t>
      </w:r>
    </w:p>
    <w:p w:rsidR="009C1D17" w:rsidRDefault="009C1D17" w:rsidP="009C1D17">
      <w:pPr>
        <w:pStyle w:val="ListParagraph"/>
        <w:numPr>
          <w:ilvl w:val="0"/>
          <w:numId w:val="40"/>
        </w:numPr>
        <w:spacing w:before="240" w:line="240" w:lineRule="auto"/>
        <w:ind w:left="426" w:hanging="426"/>
        <w:rPr>
          <w:rFonts w:ascii="Times New Roman" w:hAnsi="Times New Roman" w:cs="Times New Roman"/>
          <w:sz w:val="24"/>
          <w:szCs w:val="24"/>
        </w:rPr>
      </w:pPr>
      <w:r>
        <w:rPr>
          <w:rFonts w:ascii="Times New Roman" w:hAnsi="Times New Roman" w:cs="Times New Roman"/>
          <w:sz w:val="24"/>
          <w:szCs w:val="24"/>
        </w:rPr>
        <w:t>Dengan modal kerja yang cukup perusahaan memiliki kemampuan untuk memenuhi kewajiban pada waktunya.</w:t>
      </w:r>
    </w:p>
    <w:p w:rsidR="009C1D17" w:rsidRDefault="009C1D17" w:rsidP="009C1D17">
      <w:pPr>
        <w:pStyle w:val="ListParagraph"/>
        <w:numPr>
          <w:ilvl w:val="0"/>
          <w:numId w:val="40"/>
        </w:numPr>
        <w:spacing w:before="240" w:line="240" w:lineRule="auto"/>
        <w:ind w:left="426" w:hanging="426"/>
        <w:rPr>
          <w:rFonts w:ascii="Times New Roman" w:hAnsi="Times New Roman" w:cs="Times New Roman"/>
          <w:sz w:val="24"/>
          <w:szCs w:val="24"/>
        </w:rPr>
      </w:pPr>
      <w:r>
        <w:rPr>
          <w:rFonts w:ascii="Times New Roman" w:hAnsi="Times New Roman" w:cs="Times New Roman"/>
          <w:sz w:val="24"/>
          <w:szCs w:val="24"/>
        </w:rPr>
        <w:t>Memungkinkan perusahaan untuk memiliki sediaan yang cukup dalam rangka memenuhi kebutuhan pelanggannya.</w:t>
      </w:r>
    </w:p>
    <w:p w:rsidR="009C1D17" w:rsidRDefault="009C1D17" w:rsidP="009C1D17">
      <w:pPr>
        <w:pStyle w:val="ListParagraph"/>
        <w:numPr>
          <w:ilvl w:val="0"/>
          <w:numId w:val="40"/>
        </w:numPr>
        <w:spacing w:before="240" w:line="240" w:lineRule="auto"/>
        <w:ind w:left="426" w:hanging="426"/>
        <w:rPr>
          <w:rFonts w:ascii="Times New Roman" w:hAnsi="Times New Roman" w:cs="Times New Roman"/>
          <w:sz w:val="24"/>
          <w:szCs w:val="24"/>
        </w:rPr>
      </w:pPr>
      <w:r>
        <w:rPr>
          <w:rFonts w:ascii="Times New Roman" w:hAnsi="Times New Roman" w:cs="Times New Roman"/>
          <w:sz w:val="24"/>
          <w:szCs w:val="24"/>
        </w:rPr>
        <w:t>Memungkinkan perusahaan untuk memperoleh tambahan dana dari para kreditor, apabila rasio keuangannya memenuhi syarat.</w:t>
      </w:r>
    </w:p>
    <w:p w:rsidR="009C1D17" w:rsidRDefault="009C1D17" w:rsidP="009C1D17">
      <w:pPr>
        <w:pStyle w:val="ListParagraph"/>
        <w:numPr>
          <w:ilvl w:val="0"/>
          <w:numId w:val="40"/>
        </w:numPr>
        <w:spacing w:before="240" w:line="240" w:lineRule="auto"/>
        <w:ind w:left="426" w:hanging="426"/>
        <w:rPr>
          <w:rFonts w:ascii="Times New Roman" w:hAnsi="Times New Roman" w:cs="Times New Roman"/>
          <w:sz w:val="24"/>
          <w:szCs w:val="24"/>
        </w:rPr>
      </w:pPr>
      <w:r>
        <w:rPr>
          <w:rFonts w:ascii="Times New Roman" w:hAnsi="Times New Roman" w:cs="Times New Roman"/>
          <w:sz w:val="24"/>
          <w:szCs w:val="24"/>
        </w:rPr>
        <w:t>Memungkinkan perusahaan memberikan syarat kredit yang menarik minat pelanggan, dengan kemampuan yang dimilikinya.</w:t>
      </w:r>
    </w:p>
    <w:p w:rsidR="009C1D17" w:rsidRDefault="009C1D17" w:rsidP="009C1D17">
      <w:pPr>
        <w:pStyle w:val="ListParagraph"/>
        <w:numPr>
          <w:ilvl w:val="0"/>
          <w:numId w:val="40"/>
        </w:numPr>
        <w:spacing w:before="240" w:line="240" w:lineRule="auto"/>
        <w:ind w:left="426" w:hanging="426"/>
        <w:rPr>
          <w:rFonts w:ascii="Times New Roman" w:hAnsi="Times New Roman" w:cs="Times New Roman"/>
          <w:sz w:val="24"/>
          <w:szCs w:val="24"/>
        </w:rPr>
      </w:pPr>
      <w:r>
        <w:rPr>
          <w:rFonts w:ascii="Times New Roman" w:hAnsi="Times New Roman" w:cs="Times New Roman"/>
          <w:sz w:val="24"/>
          <w:szCs w:val="24"/>
        </w:rPr>
        <w:t>Guna memaksimalkan penggunaan aktiva lancar guna meningkatkan penjualan dan laba.</w:t>
      </w:r>
    </w:p>
    <w:p w:rsidR="009C1D17" w:rsidRDefault="009C1D17" w:rsidP="009C1D17">
      <w:pPr>
        <w:pStyle w:val="ListParagraph"/>
        <w:numPr>
          <w:ilvl w:val="0"/>
          <w:numId w:val="40"/>
        </w:numPr>
        <w:spacing w:before="240" w:line="240" w:lineRule="auto"/>
        <w:ind w:left="426" w:hanging="426"/>
        <w:rPr>
          <w:rFonts w:ascii="Times New Roman" w:hAnsi="Times New Roman" w:cs="Times New Roman"/>
          <w:sz w:val="24"/>
          <w:szCs w:val="24"/>
        </w:rPr>
      </w:pPr>
      <w:r>
        <w:rPr>
          <w:rFonts w:ascii="Times New Roman" w:hAnsi="Times New Roman" w:cs="Times New Roman"/>
          <w:sz w:val="24"/>
          <w:szCs w:val="24"/>
        </w:rPr>
        <w:t>Melindungi diri apabila terjadi krisis modal dan kerja akibat turunnya nilai aktiva lancar.</w:t>
      </w:r>
    </w:p>
    <w:p w:rsidR="009C1D17" w:rsidRPr="00A16C41" w:rsidRDefault="009C1D17" w:rsidP="00A16C41">
      <w:pPr>
        <w:pStyle w:val="ListParagraph"/>
        <w:numPr>
          <w:ilvl w:val="0"/>
          <w:numId w:val="40"/>
        </w:numPr>
        <w:spacing w:before="240" w:after="240"/>
        <w:ind w:left="426" w:hanging="426"/>
        <w:rPr>
          <w:rFonts w:ascii="Times New Roman" w:hAnsi="Times New Roman" w:cs="Times New Roman"/>
          <w:sz w:val="24"/>
          <w:szCs w:val="24"/>
        </w:rPr>
      </w:pPr>
      <w:r>
        <w:rPr>
          <w:rFonts w:ascii="Times New Roman" w:hAnsi="Times New Roman" w:cs="Times New Roman"/>
          <w:sz w:val="24"/>
          <w:szCs w:val="24"/>
        </w:rPr>
        <w:t>Tujuan lainnya.</w:t>
      </w:r>
      <w:r w:rsidRPr="00A16C41">
        <w:rPr>
          <w:rFonts w:ascii="Times New Roman" w:hAnsi="Times New Roman" w:cs="Times New Roman"/>
          <w:b/>
          <w:sz w:val="24"/>
          <w:szCs w:val="24"/>
        </w:rPr>
        <w:tab/>
      </w:r>
    </w:p>
    <w:p w:rsidR="009C1D17" w:rsidRDefault="009C1D17" w:rsidP="009C1D17">
      <w:pPr>
        <w:ind w:left="0"/>
        <w:rPr>
          <w:rFonts w:ascii="Times New Roman" w:hAnsi="Times New Roman" w:cs="Times New Roman"/>
          <w:b/>
          <w:sz w:val="24"/>
          <w:szCs w:val="24"/>
        </w:rPr>
      </w:pPr>
      <w:r>
        <w:rPr>
          <w:rFonts w:ascii="Times New Roman" w:hAnsi="Times New Roman" w:cs="Times New Roman"/>
          <w:b/>
          <w:sz w:val="24"/>
          <w:szCs w:val="24"/>
        </w:rPr>
        <w:t>2.3.3</w:t>
      </w:r>
      <w:r>
        <w:rPr>
          <w:rFonts w:ascii="Times New Roman" w:hAnsi="Times New Roman" w:cs="Times New Roman"/>
          <w:b/>
          <w:sz w:val="24"/>
          <w:szCs w:val="24"/>
        </w:rPr>
        <w:tab/>
        <w:t>Jenis-Jenis Modal Kerja</w:t>
      </w:r>
    </w:p>
    <w:p w:rsidR="009C1D17" w:rsidRDefault="009C1D17" w:rsidP="009C1D17">
      <w:pPr>
        <w:tabs>
          <w:tab w:val="left" w:pos="709"/>
        </w:tabs>
        <w:ind w:left="0" w:firstLine="357"/>
        <w:rPr>
          <w:rFonts w:ascii="Times New Roman" w:hAnsi="Times New Roman" w:cs="Times New Roman"/>
          <w:sz w:val="24"/>
          <w:szCs w:val="24"/>
        </w:rPr>
      </w:pPr>
      <w:r>
        <w:rPr>
          <w:rFonts w:ascii="Times New Roman" w:hAnsi="Times New Roman" w:cs="Times New Roman"/>
          <w:b/>
          <w:sz w:val="24"/>
          <w:szCs w:val="24"/>
        </w:rPr>
        <w:tab/>
      </w:r>
      <w:r w:rsidRPr="00DC77A4">
        <w:rPr>
          <w:rFonts w:ascii="Times New Roman" w:hAnsi="Times New Roman" w:cs="Times New Roman"/>
          <w:sz w:val="24"/>
          <w:szCs w:val="24"/>
        </w:rPr>
        <w:t>M</w:t>
      </w:r>
      <w:r>
        <w:rPr>
          <w:rFonts w:ascii="Times New Roman" w:hAnsi="Times New Roman" w:cs="Times New Roman"/>
          <w:sz w:val="24"/>
          <w:szCs w:val="24"/>
        </w:rPr>
        <w:t>enurut Kasmir (2017:251), dalam praktiknya secara umum, modal kerja digolongkan dalam berbagai jenis, yaitu:</w:t>
      </w:r>
    </w:p>
    <w:p w:rsidR="009C1D17" w:rsidRDefault="009C1D17" w:rsidP="009C1D17">
      <w:pPr>
        <w:pStyle w:val="ListParagraph"/>
        <w:numPr>
          <w:ilvl w:val="0"/>
          <w:numId w:val="20"/>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Modal Kerja Kotor</w:t>
      </w:r>
      <w:r w:rsidRPr="000F2C99">
        <w:rPr>
          <w:rFonts w:ascii="Times New Roman" w:hAnsi="Times New Roman" w:cs="Times New Roman"/>
          <w:sz w:val="24"/>
          <w:szCs w:val="24"/>
        </w:rPr>
        <w:t xml:space="preserve"> (</w:t>
      </w:r>
      <w:r>
        <w:rPr>
          <w:rFonts w:ascii="Times New Roman" w:hAnsi="Times New Roman" w:cs="Times New Roman"/>
          <w:i/>
          <w:sz w:val="24"/>
          <w:szCs w:val="24"/>
        </w:rPr>
        <w:t>Gross</w:t>
      </w:r>
      <w:r w:rsidRPr="000F2C99">
        <w:rPr>
          <w:rFonts w:ascii="Times New Roman" w:hAnsi="Times New Roman" w:cs="Times New Roman"/>
          <w:i/>
          <w:sz w:val="24"/>
          <w:szCs w:val="24"/>
        </w:rPr>
        <w:t xml:space="preserve"> Working Capital</w:t>
      </w:r>
      <w:r w:rsidRPr="000F2C99">
        <w:rPr>
          <w:rFonts w:ascii="Times New Roman" w:hAnsi="Times New Roman" w:cs="Times New Roman"/>
          <w:sz w:val="24"/>
          <w:szCs w:val="24"/>
        </w:rPr>
        <w:t>)</w:t>
      </w:r>
    </w:p>
    <w:p w:rsidR="009C1D17" w:rsidRPr="000F2C99" w:rsidRDefault="009C1D17" w:rsidP="009C1D17">
      <w:pPr>
        <w:pStyle w:val="ListParagraph"/>
        <w:spacing w:line="240" w:lineRule="auto"/>
        <w:ind w:left="426"/>
        <w:rPr>
          <w:rFonts w:ascii="Times New Roman" w:hAnsi="Times New Roman" w:cs="Times New Roman"/>
          <w:sz w:val="24"/>
          <w:szCs w:val="24"/>
        </w:rPr>
      </w:pPr>
      <w:r>
        <w:rPr>
          <w:rFonts w:ascii="Times New Roman" w:hAnsi="Times New Roman" w:cs="Times New Roman"/>
          <w:sz w:val="24"/>
          <w:szCs w:val="24"/>
        </w:rPr>
        <w:t>Modal kerja kotor (</w:t>
      </w:r>
      <w:r w:rsidRPr="009E4FC7">
        <w:rPr>
          <w:rFonts w:ascii="Times New Roman" w:hAnsi="Times New Roman" w:cs="Times New Roman"/>
          <w:i/>
          <w:sz w:val="24"/>
          <w:szCs w:val="24"/>
        </w:rPr>
        <w:t>gross</w:t>
      </w:r>
      <w:r w:rsidRPr="000F2C99">
        <w:rPr>
          <w:rFonts w:ascii="Times New Roman" w:hAnsi="Times New Roman" w:cs="Times New Roman"/>
          <w:i/>
          <w:sz w:val="24"/>
          <w:szCs w:val="24"/>
        </w:rPr>
        <w:t xml:space="preserve"> </w:t>
      </w:r>
      <w:r>
        <w:rPr>
          <w:rFonts w:ascii="Times New Roman" w:hAnsi="Times New Roman" w:cs="Times New Roman"/>
          <w:i/>
          <w:sz w:val="24"/>
          <w:szCs w:val="24"/>
        </w:rPr>
        <w:t>w</w:t>
      </w:r>
      <w:r w:rsidRPr="000F2C99">
        <w:rPr>
          <w:rFonts w:ascii="Times New Roman" w:hAnsi="Times New Roman" w:cs="Times New Roman"/>
          <w:i/>
          <w:sz w:val="24"/>
          <w:szCs w:val="24"/>
        </w:rPr>
        <w:t xml:space="preserve">orking </w:t>
      </w:r>
      <w:r>
        <w:rPr>
          <w:rFonts w:ascii="Times New Roman" w:hAnsi="Times New Roman" w:cs="Times New Roman"/>
          <w:i/>
          <w:sz w:val="24"/>
          <w:szCs w:val="24"/>
        </w:rPr>
        <w:t>c</w:t>
      </w:r>
      <w:r w:rsidRPr="000F2C99">
        <w:rPr>
          <w:rFonts w:ascii="Times New Roman" w:hAnsi="Times New Roman" w:cs="Times New Roman"/>
          <w:i/>
          <w:sz w:val="24"/>
          <w:szCs w:val="24"/>
        </w:rPr>
        <w:t>apital</w:t>
      </w:r>
      <w:r w:rsidRPr="000F2C99">
        <w:rPr>
          <w:rFonts w:ascii="Times New Roman" w:hAnsi="Times New Roman" w:cs="Times New Roman"/>
          <w:sz w:val="24"/>
          <w:szCs w:val="24"/>
        </w:rPr>
        <w:t>)</w:t>
      </w:r>
      <w:r>
        <w:rPr>
          <w:rFonts w:ascii="Times New Roman" w:hAnsi="Times New Roman" w:cs="Times New Roman"/>
          <w:sz w:val="24"/>
          <w:szCs w:val="24"/>
        </w:rPr>
        <w:t xml:space="preserve"> yaitu semua komponen yang ada di aktiva lancar secara keseluruhan dan sering disebut modal kerja. Artinya kas, bank, surat-surat berharga, piutang, sediaan, dan aktiva lancar lainnya. Nilai total komponen aktiva lancar tersebut menjadi jumlah modal kerja yang dimiliki perusahaan.</w:t>
      </w:r>
    </w:p>
    <w:p w:rsidR="009C1D17" w:rsidRDefault="009C1D17" w:rsidP="009C1D17">
      <w:pPr>
        <w:pStyle w:val="ListParagraph"/>
        <w:numPr>
          <w:ilvl w:val="0"/>
          <w:numId w:val="20"/>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Modal Kerja Bersih (</w:t>
      </w:r>
      <w:r>
        <w:rPr>
          <w:rFonts w:ascii="Times New Roman" w:hAnsi="Times New Roman" w:cs="Times New Roman"/>
          <w:i/>
          <w:sz w:val="24"/>
          <w:szCs w:val="24"/>
        </w:rPr>
        <w:t>Net Working Capital</w:t>
      </w:r>
      <w:r>
        <w:rPr>
          <w:rFonts w:ascii="Times New Roman" w:hAnsi="Times New Roman" w:cs="Times New Roman"/>
          <w:sz w:val="24"/>
          <w:szCs w:val="24"/>
        </w:rPr>
        <w:t>)</w:t>
      </w:r>
    </w:p>
    <w:p w:rsidR="009C1D17" w:rsidRDefault="009C1D17" w:rsidP="009C1D17">
      <w:pPr>
        <w:spacing w:line="240" w:lineRule="auto"/>
        <w:ind w:left="426"/>
        <w:rPr>
          <w:rFonts w:ascii="Times New Roman" w:hAnsi="Times New Roman" w:cs="Times New Roman"/>
          <w:sz w:val="24"/>
          <w:szCs w:val="24"/>
        </w:rPr>
      </w:pPr>
      <w:r>
        <w:rPr>
          <w:rFonts w:ascii="Times New Roman" w:hAnsi="Times New Roman" w:cs="Times New Roman"/>
          <w:sz w:val="24"/>
          <w:szCs w:val="24"/>
        </w:rPr>
        <w:t>Modal kerja bersih (</w:t>
      </w:r>
      <w:r>
        <w:rPr>
          <w:rFonts w:ascii="Times New Roman" w:hAnsi="Times New Roman" w:cs="Times New Roman"/>
          <w:i/>
          <w:sz w:val="24"/>
          <w:szCs w:val="24"/>
        </w:rPr>
        <w:t>net working capital</w:t>
      </w:r>
      <w:r>
        <w:rPr>
          <w:rFonts w:ascii="Times New Roman" w:hAnsi="Times New Roman" w:cs="Times New Roman"/>
          <w:sz w:val="24"/>
          <w:szCs w:val="24"/>
        </w:rPr>
        <w:t>) merupakan seluruh komponen aktiva lancar dikurangi dengan seluruh total kewajiban lancar (utang jangka pendek). Utang lancar meliputi utang dagang, utang wesel, utang bank jangka pendek (satu tahun), utang pajak  utang gaji, utang lancar lainnya.</w:t>
      </w:r>
    </w:p>
    <w:p w:rsidR="009C1D17" w:rsidRDefault="009C1D17" w:rsidP="009C1D17">
      <w:pPr>
        <w:spacing w:line="240" w:lineRule="auto"/>
        <w:rPr>
          <w:rFonts w:ascii="Times New Roman" w:hAnsi="Times New Roman" w:cs="Times New Roman"/>
          <w:sz w:val="24"/>
          <w:szCs w:val="24"/>
        </w:rPr>
      </w:pPr>
    </w:p>
    <w:p w:rsidR="009C1D17" w:rsidRDefault="009C1D17" w:rsidP="009C1D17">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ab/>
        <w:t>Menurut Riyanto (201</w:t>
      </w:r>
      <w:r w:rsidR="00F94028">
        <w:rPr>
          <w:rFonts w:ascii="Times New Roman" w:hAnsi="Times New Roman" w:cs="Times New Roman"/>
          <w:sz w:val="24"/>
          <w:szCs w:val="24"/>
        </w:rPr>
        <w:t>6</w:t>
      </w:r>
      <w:r>
        <w:rPr>
          <w:rFonts w:ascii="Times New Roman" w:hAnsi="Times New Roman" w:cs="Times New Roman"/>
          <w:sz w:val="24"/>
          <w:szCs w:val="24"/>
        </w:rPr>
        <w:t>:61), modal kerja terdiri dari dua jenis, yaitu:</w:t>
      </w:r>
    </w:p>
    <w:p w:rsidR="009C1D17" w:rsidRDefault="009C1D17" w:rsidP="009C1D17">
      <w:pPr>
        <w:pStyle w:val="ListParagraph"/>
        <w:numPr>
          <w:ilvl w:val="0"/>
          <w:numId w:val="36"/>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Modal Kerja Permanen (</w:t>
      </w:r>
      <w:r w:rsidRPr="00E77F5A">
        <w:rPr>
          <w:rFonts w:ascii="Times New Roman" w:hAnsi="Times New Roman" w:cs="Times New Roman"/>
          <w:i/>
          <w:sz w:val="24"/>
          <w:szCs w:val="24"/>
        </w:rPr>
        <w:t>Permanent Working Capital</w:t>
      </w:r>
      <w:r>
        <w:rPr>
          <w:rFonts w:ascii="Times New Roman" w:hAnsi="Times New Roman" w:cs="Times New Roman"/>
          <w:sz w:val="24"/>
          <w:szCs w:val="24"/>
        </w:rPr>
        <w:t>)</w:t>
      </w:r>
    </w:p>
    <w:p w:rsidR="009C1D17" w:rsidRPr="00780638" w:rsidRDefault="009C1D17" w:rsidP="00780638">
      <w:pPr>
        <w:pStyle w:val="ListParagraph"/>
        <w:spacing w:line="240" w:lineRule="auto"/>
        <w:ind w:left="426"/>
        <w:rPr>
          <w:rFonts w:ascii="Times New Roman" w:hAnsi="Times New Roman" w:cs="Times New Roman"/>
          <w:sz w:val="24"/>
          <w:szCs w:val="24"/>
        </w:rPr>
      </w:pPr>
      <w:r>
        <w:rPr>
          <w:rFonts w:ascii="Times New Roman" w:hAnsi="Times New Roman" w:cs="Times New Roman"/>
          <w:sz w:val="24"/>
          <w:szCs w:val="24"/>
        </w:rPr>
        <w:t>Modal kerja permanen (</w:t>
      </w:r>
      <w:r w:rsidRPr="00E77F5A">
        <w:rPr>
          <w:rFonts w:ascii="Times New Roman" w:hAnsi="Times New Roman" w:cs="Times New Roman"/>
          <w:i/>
          <w:sz w:val="24"/>
          <w:szCs w:val="24"/>
        </w:rPr>
        <w:t>permanent working capital</w:t>
      </w:r>
      <w:r>
        <w:rPr>
          <w:rFonts w:ascii="Times New Roman" w:hAnsi="Times New Roman" w:cs="Times New Roman"/>
          <w:sz w:val="24"/>
          <w:szCs w:val="24"/>
        </w:rPr>
        <w:t>) yaitu modal kerja yang harus tetap ada pada perusahaan untuk dapat menjalankan fungsinya, atau dengan kata lain modal kerja yang secara terus-menerus diperlukan untuk kelancaran usaha</w:t>
      </w:r>
      <w:r w:rsidR="00780638">
        <w:rPr>
          <w:rFonts w:ascii="Times New Roman" w:hAnsi="Times New Roman" w:cs="Times New Roman"/>
          <w:sz w:val="24"/>
          <w:szCs w:val="24"/>
        </w:rPr>
        <w:t xml:space="preserve">. </w:t>
      </w:r>
      <w:r w:rsidRPr="00780638">
        <w:rPr>
          <w:rFonts w:ascii="Times New Roman" w:hAnsi="Times New Roman" w:cs="Times New Roman"/>
          <w:i/>
          <w:sz w:val="24"/>
          <w:szCs w:val="24"/>
        </w:rPr>
        <w:t>Permanent working capital</w:t>
      </w:r>
      <w:r w:rsidRPr="00780638">
        <w:rPr>
          <w:rFonts w:ascii="Times New Roman" w:hAnsi="Times New Roman" w:cs="Times New Roman"/>
          <w:sz w:val="24"/>
          <w:szCs w:val="24"/>
        </w:rPr>
        <w:t xml:space="preserve"> ini dapat dibedakan dalam:</w:t>
      </w:r>
    </w:p>
    <w:p w:rsidR="009C1D17" w:rsidRDefault="009C1D17" w:rsidP="009C1D17">
      <w:pPr>
        <w:pStyle w:val="ListParagraph"/>
        <w:numPr>
          <w:ilvl w:val="0"/>
          <w:numId w:val="37"/>
        </w:numPr>
        <w:spacing w:line="240" w:lineRule="auto"/>
        <w:ind w:left="851" w:hanging="426"/>
        <w:rPr>
          <w:rFonts w:ascii="Times New Roman" w:hAnsi="Times New Roman" w:cs="Times New Roman"/>
          <w:sz w:val="24"/>
          <w:szCs w:val="24"/>
        </w:rPr>
      </w:pPr>
      <w:r>
        <w:rPr>
          <w:rFonts w:ascii="Times New Roman" w:hAnsi="Times New Roman" w:cs="Times New Roman"/>
          <w:sz w:val="24"/>
          <w:szCs w:val="24"/>
        </w:rPr>
        <w:t xml:space="preserve">Modal </w:t>
      </w:r>
      <w:r w:rsidR="00B11567">
        <w:rPr>
          <w:rFonts w:ascii="Times New Roman" w:hAnsi="Times New Roman" w:cs="Times New Roman"/>
          <w:sz w:val="24"/>
          <w:szCs w:val="24"/>
        </w:rPr>
        <w:t>kerja primer (</w:t>
      </w:r>
      <w:r w:rsidR="00B11567" w:rsidRPr="00E77F5A">
        <w:rPr>
          <w:rFonts w:ascii="Times New Roman" w:hAnsi="Times New Roman" w:cs="Times New Roman"/>
          <w:i/>
          <w:sz w:val="24"/>
          <w:szCs w:val="24"/>
        </w:rPr>
        <w:t>primary working capital</w:t>
      </w:r>
      <w:r>
        <w:rPr>
          <w:rFonts w:ascii="Times New Roman" w:hAnsi="Times New Roman" w:cs="Times New Roman"/>
          <w:sz w:val="24"/>
          <w:szCs w:val="24"/>
        </w:rPr>
        <w:t>) yaitu jumlah modal dalam kerja minimum yang harus ada pada perusahaan untuk menjamin kontinuitas usahanya.</w:t>
      </w:r>
    </w:p>
    <w:p w:rsidR="009C1D17" w:rsidRPr="0019698E" w:rsidRDefault="009C1D17" w:rsidP="009C1D17">
      <w:pPr>
        <w:pStyle w:val="ListParagraph"/>
        <w:numPr>
          <w:ilvl w:val="0"/>
          <w:numId w:val="37"/>
        </w:numPr>
        <w:spacing w:line="240" w:lineRule="auto"/>
        <w:ind w:left="851" w:hanging="426"/>
        <w:rPr>
          <w:rFonts w:ascii="Times New Roman" w:hAnsi="Times New Roman" w:cs="Times New Roman"/>
          <w:sz w:val="24"/>
          <w:szCs w:val="24"/>
        </w:rPr>
      </w:pPr>
      <w:r>
        <w:rPr>
          <w:rFonts w:ascii="Times New Roman" w:hAnsi="Times New Roman" w:cs="Times New Roman"/>
          <w:sz w:val="24"/>
          <w:szCs w:val="24"/>
        </w:rPr>
        <w:t>M</w:t>
      </w:r>
      <w:r w:rsidR="00A776D2">
        <w:rPr>
          <w:rFonts w:ascii="Times New Roman" w:hAnsi="Times New Roman" w:cs="Times New Roman"/>
          <w:sz w:val="24"/>
          <w:szCs w:val="24"/>
        </w:rPr>
        <w:t>odal k</w:t>
      </w:r>
      <w:r>
        <w:rPr>
          <w:rFonts w:ascii="Times New Roman" w:hAnsi="Times New Roman" w:cs="Times New Roman"/>
          <w:sz w:val="24"/>
          <w:szCs w:val="24"/>
        </w:rPr>
        <w:t xml:space="preserve">erja </w:t>
      </w:r>
      <w:r w:rsidR="00A776D2">
        <w:rPr>
          <w:rFonts w:ascii="Times New Roman" w:hAnsi="Times New Roman" w:cs="Times New Roman"/>
          <w:sz w:val="24"/>
          <w:szCs w:val="24"/>
        </w:rPr>
        <w:t>normal (</w:t>
      </w:r>
      <w:r w:rsidR="00A776D2" w:rsidRPr="00E77F5A">
        <w:rPr>
          <w:rFonts w:ascii="Times New Roman" w:hAnsi="Times New Roman" w:cs="Times New Roman"/>
          <w:i/>
          <w:sz w:val="24"/>
          <w:szCs w:val="24"/>
        </w:rPr>
        <w:t>normal working capital</w:t>
      </w:r>
      <w:r w:rsidR="00A776D2">
        <w:rPr>
          <w:rFonts w:ascii="Times New Roman" w:hAnsi="Times New Roman" w:cs="Times New Roman"/>
          <w:sz w:val="24"/>
          <w:szCs w:val="24"/>
        </w:rPr>
        <w:t>)</w:t>
      </w:r>
      <w:r>
        <w:rPr>
          <w:rFonts w:ascii="Times New Roman" w:hAnsi="Times New Roman" w:cs="Times New Roman"/>
          <w:sz w:val="24"/>
          <w:szCs w:val="24"/>
        </w:rPr>
        <w:t xml:space="preserve"> yaitu jumlah modal kerja yang diperlukan untuk menyelenggarakan luas produksi yang normal. Perngertian “</w:t>
      </w:r>
      <w:r>
        <w:rPr>
          <w:rFonts w:ascii="Times New Roman" w:hAnsi="Times New Roman" w:cs="Times New Roman"/>
          <w:i/>
          <w:sz w:val="24"/>
          <w:szCs w:val="24"/>
        </w:rPr>
        <w:t>normal</w:t>
      </w:r>
      <w:r>
        <w:rPr>
          <w:rFonts w:ascii="Times New Roman" w:hAnsi="Times New Roman" w:cs="Times New Roman"/>
          <w:sz w:val="24"/>
          <w:szCs w:val="24"/>
        </w:rPr>
        <w:t>” di sini adalah dalam artian yang dinamis.</w:t>
      </w:r>
    </w:p>
    <w:p w:rsidR="009C1D17" w:rsidRDefault="009C1D17" w:rsidP="009C1D17">
      <w:pPr>
        <w:pStyle w:val="ListParagraph"/>
        <w:numPr>
          <w:ilvl w:val="0"/>
          <w:numId w:val="36"/>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Modal Kerja Variabel (</w:t>
      </w:r>
      <w:r w:rsidRPr="00E77F5A">
        <w:rPr>
          <w:rFonts w:ascii="Times New Roman" w:hAnsi="Times New Roman" w:cs="Times New Roman"/>
          <w:i/>
          <w:sz w:val="24"/>
          <w:szCs w:val="24"/>
        </w:rPr>
        <w:t>Variable Working Capital</w:t>
      </w:r>
      <w:r>
        <w:rPr>
          <w:rFonts w:ascii="Times New Roman" w:hAnsi="Times New Roman" w:cs="Times New Roman"/>
          <w:sz w:val="24"/>
          <w:szCs w:val="24"/>
        </w:rPr>
        <w:t>)</w:t>
      </w:r>
    </w:p>
    <w:p w:rsidR="009C1D17" w:rsidRDefault="009C1D17" w:rsidP="009C1D17">
      <w:pPr>
        <w:pStyle w:val="ListParagraph"/>
        <w:spacing w:line="240" w:lineRule="auto"/>
        <w:ind w:left="426"/>
        <w:rPr>
          <w:rFonts w:ascii="Times New Roman" w:hAnsi="Times New Roman" w:cs="Times New Roman"/>
          <w:sz w:val="24"/>
          <w:szCs w:val="24"/>
        </w:rPr>
      </w:pPr>
      <w:r>
        <w:rPr>
          <w:rFonts w:ascii="Times New Roman" w:hAnsi="Times New Roman" w:cs="Times New Roman"/>
          <w:sz w:val="24"/>
          <w:szCs w:val="24"/>
        </w:rPr>
        <w:t>Modal kerja variabel (</w:t>
      </w:r>
      <w:r w:rsidRPr="00E77F5A">
        <w:rPr>
          <w:rFonts w:ascii="Times New Roman" w:hAnsi="Times New Roman" w:cs="Times New Roman"/>
          <w:i/>
          <w:sz w:val="24"/>
          <w:szCs w:val="24"/>
        </w:rPr>
        <w:t>variable working capital</w:t>
      </w:r>
      <w:r>
        <w:rPr>
          <w:rFonts w:ascii="Times New Roman" w:hAnsi="Times New Roman" w:cs="Times New Roman"/>
          <w:sz w:val="24"/>
          <w:szCs w:val="24"/>
        </w:rPr>
        <w:t>) yaitu modal kerja yang jumlahnya berubah-ubah sesuai dengan perubahaan keadaan, dan modal kerja ini dibedakan antara:</w:t>
      </w:r>
    </w:p>
    <w:p w:rsidR="009C1D17" w:rsidRPr="0019698E" w:rsidRDefault="009C1D17" w:rsidP="009C1D17">
      <w:pPr>
        <w:pStyle w:val="ListParagraph"/>
        <w:numPr>
          <w:ilvl w:val="0"/>
          <w:numId w:val="38"/>
        </w:numPr>
        <w:tabs>
          <w:tab w:val="left" w:pos="851"/>
        </w:tabs>
        <w:spacing w:line="240" w:lineRule="auto"/>
        <w:ind w:left="851" w:hanging="426"/>
        <w:rPr>
          <w:rFonts w:ascii="Times New Roman" w:hAnsi="Times New Roman" w:cs="Times New Roman"/>
          <w:sz w:val="24"/>
          <w:szCs w:val="24"/>
        </w:rPr>
      </w:pPr>
      <w:r>
        <w:rPr>
          <w:rFonts w:ascii="Times New Roman" w:hAnsi="Times New Roman" w:cs="Times New Roman"/>
          <w:sz w:val="24"/>
          <w:szCs w:val="24"/>
        </w:rPr>
        <w:t xml:space="preserve">Modal </w:t>
      </w:r>
      <w:r w:rsidR="00A776D2">
        <w:rPr>
          <w:rFonts w:ascii="Times New Roman" w:hAnsi="Times New Roman" w:cs="Times New Roman"/>
          <w:sz w:val="24"/>
          <w:szCs w:val="24"/>
        </w:rPr>
        <w:t>kerja musiman (</w:t>
      </w:r>
      <w:r w:rsidR="00A776D2" w:rsidRPr="00E77F5A">
        <w:rPr>
          <w:rFonts w:ascii="Times New Roman" w:hAnsi="Times New Roman" w:cs="Times New Roman"/>
          <w:i/>
          <w:sz w:val="24"/>
          <w:szCs w:val="24"/>
        </w:rPr>
        <w:t>seasonal working capital</w:t>
      </w:r>
      <w:r>
        <w:rPr>
          <w:rFonts w:ascii="Times New Roman" w:hAnsi="Times New Roman" w:cs="Times New Roman"/>
          <w:sz w:val="24"/>
          <w:szCs w:val="24"/>
        </w:rPr>
        <w:t>) yaitu modal kerja yang jumlahnya berubah-ubah disebabkan karena fluktuasi musim.</w:t>
      </w:r>
    </w:p>
    <w:p w:rsidR="009C1D17" w:rsidRDefault="009C1D17" w:rsidP="009C1D17">
      <w:pPr>
        <w:pStyle w:val="ListParagraph"/>
        <w:numPr>
          <w:ilvl w:val="0"/>
          <w:numId w:val="38"/>
        </w:numPr>
        <w:tabs>
          <w:tab w:val="left" w:pos="851"/>
        </w:tabs>
        <w:spacing w:line="240" w:lineRule="auto"/>
        <w:ind w:left="851" w:hanging="426"/>
        <w:rPr>
          <w:rFonts w:ascii="Times New Roman" w:hAnsi="Times New Roman" w:cs="Times New Roman"/>
          <w:sz w:val="24"/>
          <w:szCs w:val="24"/>
        </w:rPr>
      </w:pPr>
      <w:r>
        <w:rPr>
          <w:rFonts w:ascii="Times New Roman" w:hAnsi="Times New Roman" w:cs="Times New Roman"/>
          <w:sz w:val="24"/>
          <w:szCs w:val="24"/>
        </w:rPr>
        <w:t xml:space="preserve">Modal </w:t>
      </w:r>
      <w:r w:rsidR="00A776D2">
        <w:rPr>
          <w:rFonts w:ascii="Times New Roman" w:hAnsi="Times New Roman" w:cs="Times New Roman"/>
          <w:sz w:val="24"/>
          <w:szCs w:val="24"/>
        </w:rPr>
        <w:t>kerja siklis (</w:t>
      </w:r>
      <w:r w:rsidR="00A776D2" w:rsidRPr="00E77F5A">
        <w:rPr>
          <w:rFonts w:ascii="Times New Roman" w:hAnsi="Times New Roman" w:cs="Times New Roman"/>
          <w:i/>
          <w:sz w:val="24"/>
          <w:szCs w:val="24"/>
        </w:rPr>
        <w:t>cyclical working capital</w:t>
      </w:r>
      <w:r>
        <w:rPr>
          <w:rFonts w:ascii="Times New Roman" w:hAnsi="Times New Roman" w:cs="Times New Roman"/>
          <w:sz w:val="24"/>
          <w:szCs w:val="24"/>
        </w:rPr>
        <w:t>) yaitu modal kerja yang jumlahnya berubah-ubah disebabkan karena fluktuasi konyungtur.</w:t>
      </w:r>
    </w:p>
    <w:p w:rsidR="009C1D17" w:rsidRPr="0019698E" w:rsidRDefault="009C1D17" w:rsidP="009C1D17">
      <w:pPr>
        <w:pStyle w:val="ListParagraph"/>
        <w:numPr>
          <w:ilvl w:val="0"/>
          <w:numId w:val="38"/>
        </w:numPr>
        <w:tabs>
          <w:tab w:val="left" w:pos="851"/>
        </w:tabs>
        <w:spacing w:line="240" w:lineRule="auto"/>
        <w:ind w:left="851" w:hanging="426"/>
        <w:rPr>
          <w:rFonts w:ascii="Times New Roman" w:hAnsi="Times New Roman" w:cs="Times New Roman"/>
          <w:sz w:val="24"/>
          <w:szCs w:val="24"/>
        </w:rPr>
      </w:pPr>
      <w:r>
        <w:rPr>
          <w:rFonts w:ascii="Times New Roman" w:hAnsi="Times New Roman" w:cs="Times New Roman"/>
          <w:sz w:val="24"/>
          <w:szCs w:val="24"/>
        </w:rPr>
        <w:t xml:space="preserve">Modal </w:t>
      </w:r>
      <w:r w:rsidR="00A776D2">
        <w:rPr>
          <w:rFonts w:ascii="Times New Roman" w:hAnsi="Times New Roman" w:cs="Times New Roman"/>
          <w:sz w:val="24"/>
          <w:szCs w:val="24"/>
        </w:rPr>
        <w:t>kerja darurat (</w:t>
      </w:r>
      <w:r w:rsidR="00A776D2" w:rsidRPr="00E77F5A">
        <w:rPr>
          <w:rFonts w:ascii="Times New Roman" w:hAnsi="Times New Roman" w:cs="Times New Roman"/>
          <w:i/>
          <w:sz w:val="24"/>
          <w:szCs w:val="24"/>
        </w:rPr>
        <w:t>emergency working capital</w:t>
      </w:r>
      <w:r>
        <w:rPr>
          <w:rFonts w:ascii="Times New Roman" w:hAnsi="Times New Roman" w:cs="Times New Roman"/>
          <w:sz w:val="24"/>
          <w:szCs w:val="24"/>
        </w:rPr>
        <w:t>) yaitu modal kerja yang besarnya berubah-ubah karena adanya keadaan darurat yang diketahui sebelumnya (misalnya adanya pemogokan buruh, banjir, perobahan keadaan ekonomi yang mendadak).</w:t>
      </w:r>
    </w:p>
    <w:p w:rsidR="009C1D17" w:rsidRDefault="009C1D17" w:rsidP="009C1D17">
      <w:pPr>
        <w:ind w:left="426"/>
        <w:rPr>
          <w:rFonts w:ascii="Times New Roman" w:hAnsi="Times New Roman" w:cs="Times New Roman"/>
          <w:b/>
          <w:sz w:val="24"/>
          <w:szCs w:val="24"/>
        </w:rPr>
      </w:pPr>
    </w:p>
    <w:p w:rsidR="009C1D17" w:rsidRDefault="009C1D17" w:rsidP="009C1D17">
      <w:pPr>
        <w:ind w:left="0"/>
        <w:rPr>
          <w:rFonts w:ascii="Times New Roman" w:hAnsi="Times New Roman" w:cs="Times New Roman"/>
          <w:b/>
          <w:sz w:val="24"/>
          <w:szCs w:val="24"/>
        </w:rPr>
      </w:pPr>
      <w:r>
        <w:rPr>
          <w:rFonts w:ascii="Times New Roman" w:hAnsi="Times New Roman" w:cs="Times New Roman"/>
          <w:b/>
          <w:sz w:val="24"/>
          <w:szCs w:val="24"/>
        </w:rPr>
        <w:t>2.3.4</w:t>
      </w:r>
      <w:r>
        <w:rPr>
          <w:rFonts w:ascii="Times New Roman" w:hAnsi="Times New Roman" w:cs="Times New Roman"/>
          <w:b/>
          <w:sz w:val="24"/>
          <w:szCs w:val="24"/>
        </w:rPr>
        <w:tab/>
        <w:t>Faktor-Faktor yang Memengaruhi Modal Kerja</w:t>
      </w:r>
    </w:p>
    <w:p w:rsidR="009C1D17" w:rsidRDefault="009C1D17" w:rsidP="009C1D17">
      <w:pPr>
        <w:ind w:left="0" w:firstLine="35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Menurut Kasmir (2017:254-256), faktor-faktor yang memengaruhi modal kerja teresebut adalah:</w:t>
      </w:r>
    </w:p>
    <w:p w:rsidR="009C1D17" w:rsidRDefault="009C1D17" w:rsidP="009C1D17">
      <w:pPr>
        <w:pStyle w:val="ListParagraph"/>
        <w:numPr>
          <w:ilvl w:val="0"/>
          <w:numId w:val="13"/>
        </w:numPr>
        <w:spacing w:line="240" w:lineRule="auto"/>
        <w:ind w:left="426" w:hanging="426"/>
        <w:rPr>
          <w:rFonts w:ascii="Times New Roman" w:hAnsi="Times New Roman" w:cs="Times New Roman"/>
          <w:sz w:val="24"/>
          <w:szCs w:val="24"/>
        </w:rPr>
      </w:pPr>
      <w:r w:rsidRPr="001451F8">
        <w:rPr>
          <w:rFonts w:ascii="Times New Roman" w:hAnsi="Times New Roman" w:cs="Times New Roman"/>
          <w:sz w:val="24"/>
          <w:szCs w:val="24"/>
        </w:rPr>
        <w:t>Jenis Perusahaan</w:t>
      </w:r>
    </w:p>
    <w:p w:rsidR="009C1D17" w:rsidRPr="004C6975" w:rsidRDefault="009C1D17" w:rsidP="009C1D17">
      <w:pPr>
        <w:pStyle w:val="ListParagraph"/>
        <w:spacing w:line="240" w:lineRule="auto"/>
        <w:ind w:left="426"/>
        <w:rPr>
          <w:rFonts w:ascii="Times New Roman" w:hAnsi="Times New Roman" w:cs="Times New Roman"/>
          <w:sz w:val="24"/>
          <w:szCs w:val="24"/>
        </w:rPr>
      </w:pPr>
      <w:r>
        <w:rPr>
          <w:rFonts w:ascii="Times New Roman" w:hAnsi="Times New Roman" w:cs="Times New Roman"/>
          <w:sz w:val="24"/>
          <w:szCs w:val="24"/>
        </w:rPr>
        <w:t>Jenis kegiatan perusahaan dalam praktiknya meliputi dua macam, yaitu: perusahaan yang bergerak dalam bidang jasa dan nonjasa (industri). Kebutuhan modal dalam perusahaan industri lebih besar dibandingkan dengan perusahaan jasa, Di perusahaan industri, investasi dalam bidang kas, piutang, dan sediaan relatif lebih besar jika dibandingkan dengan perusahaan jasa. Oleh karena itu, jenis kegiatan perusahaan sangat menentukan kebutuhan akan modal kerjanya.</w:t>
      </w:r>
    </w:p>
    <w:p w:rsidR="009C1D17" w:rsidRDefault="009C1D17" w:rsidP="009C1D17">
      <w:pPr>
        <w:pStyle w:val="ListParagraph"/>
        <w:numPr>
          <w:ilvl w:val="0"/>
          <w:numId w:val="13"/>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Syarat Kredit</w:t>
      </w:r>
    </w:p>
    <w:p w:rsidR="009C1D17" w:rsidRDefault="009C1D17" w:rsidP="009C1D17">
      <w:pPr>
        <w:pStyle w:val="ListParagraph"/>
        <w:spacing w:line="240" w:lineRule="auto"/>
        <w:ind w:left="426"/>
        <w:rPr>
          <w:rFonts w:ascii="Times New Roman" w:hAnsi="Times New Roman" w:cs="Times New Roman"/>
          <w:sz w:val="24"/>
          <w:szCs w:val="24"/>
        </w:rPr>
      </w:pPr>
      <w:r>
        <w:rPr>
          <w:rFonts w:ascii="Times New Roman" w:hAnsi="Times New Roman" w:cs="Times New Roman"/>
          <w:sz w:val="24"/>
          <w:szCs w:val="24"/>
        </w:rPr>
        <w:t>Syarat kredit atau penjualan yang pembayarannya dilakukan dengan cara mencicil (angsuran) juga sangat memengaruhi modal kerja. Untuk meningkatkan penjualan bisa dilakukan dengan berbagai cara dan salah satunya adalah melalui penjualan secara kredit.</w:t>
      </w:r>
    </w:p>
    <w:p w:rsidR="009C1D17" w:rsidRDefault="009C1D17" w:rsidP="009C1D17">
      <w:pPr>
        <w:pStyle w:val="ListParagraph"/>
        <w:numPr>
          <w:ilvl w:val="0"/>
          <w:numId w:val="13"/>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Waktu Produksi</w:t>
      </w:r>
    </w:p>
    <w:p w:rsidR="009C1D17" w:rsidRDefault="009C1D17" w:rsidP="009C1D17">
      <w:pPr>
        <w:pStyle w:val="ListParagraph"/>
        <w:spacing w:line="240" w:lineRule="auto"/>
        <w:ind w:left="426"/>
        <w:rPr>
          <w:rFonts w:ascii="Times New Roman" w:hAnsi="Times New Roman" w:cs="Times New Roman"/>
          <w:sz w:val="24"/>
          <w:szCs w:val="24"/>
        </w:rPr>
      </w:pPr>
      <w:r>
        <w:rPr>
          <w:rFonts w:ascii="Times New Roman" w:hAnsi="Times New Roman" w:cs="Times New Roman"/>
          <w:sz w:val="24"/>
          <w:szCs w:val="24"/>
        </w:rPr>
        <w:t xml:space="preserve">Untuk waktu produksi, artinya jangka waktu atau lamanya memproduksi suatu barang. Makin lama waktu yang digunakan untuk memproduksi suatu </w:t>
      </w:r>
      <w:r>
        <w:rPr>
          <w:rFonts w:ascii="Times New Roman" w:hAnsi="Times New Roman" w:cs="Times New Roman"/>
          <w:sz w:val="24"/>
          <w:szCs w:val="24"/>
        </w:rPr>
        <w:lastRenderedPageBreak/>
        <w:t>barang, maka  akan semakin besar modal kerja yang dibutuhkan. Demikian pula sebaliknya semakin pendek waktu yang dibutuhkan untuk memproduksi suatu barang, maka semakin kecil modal kerja yang dibutuhkan.</w:t>
      </w:r>
    </w:p>
    <w:p w:rsidR="009C1D17" w:rsidRDefault="009C1D17" w:rsidP="009C1D17">
      <w:pPr>
        <w:pStyle w:val="ListParagraph"/>
        <w:numPr>
          <w:ilvl w:val="0"/>
          <w:numId w:val="13"/>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Tingkat Perputaran Persediaan</w:t>
      </w:r>
    </w:p>
    <w:p w:rsidR="009C1D17" w:rsidRDefault="009C1D17" w:rsidP="009C1D17">
      <w:pPr>
        <w:pStyle w:val="ListParagraph"/>
        <w:spacing w:line="240" w:lineRule="auto"/>
        <w:ind w:left="426"/>
        <w:rPr>
          <w:rFonts w:ascii="Times New Roman" w:hAnsi="Times New Roman" w:cs="Times New Roman"/>
          <w:sz w:val="24"/>
          <w:szCs w:val="24"/>
        </w:rPr>
      </w:pPr>
      <w:r>
        <w:rPr>
          <w:rFonts w:ascii="Times New Roman" w:hAnsi="Times New Roman" w:cs="Times New Roman"/>
          <w:sz w:val="24"/>
          <w:szCs w:val="24"/>
        </w:rPr>
        <w:t>Pengaruh tingkat perputaran sediaan terhadap modal kerja cukup penting bagi perusahaan. Semakin kecil atau rendah tingkat perputaran, kebutuhan modal kerja semakin tinggi, demikian pula sebaliknya. Dengan demikian dibutuhkan perputaran sediaan yang cukup tinggi agar memperkecil risiko kerugian akibat penurunan harga serta mampu menghemat biaya penyimpanan dan pemeliharaan sediaan.</w:t>
      </w:r>
    </w:p>
    <w:p w:rsidR="009C1D17" w:rsidRDefault="009C1D17" w:rsidP="00A16C41">
      <w:pPr>
        <w:ind w:left="0"/>
        <w:rPr>
          <w:rFonts w:ascii="Times New Roman" w:hAnsi="Times New Roman" w:cs="Times New Roman"/>
          <w:b/>
          <w:sz w:val="24"/>
          <w:szCs w:val="24"/>
        </w:rPr>
      </w:pPr>
    </w:p>
    <w:p w:rsidR="009C1D17" w:rsidRDefault="009C1D17" w:rsidP="009C1D17">
      <w:pPr>
        <w:ind w:left="0"/>
        <w:rPr>
          <w:rFonts w:ascii="Times New Roman" w:hAnsi="Times New Roman" w:cs="Times New Roman"/>
          <w:b/>
          <w:sz w:val="24"/>
          <w:szCs w:val="24"/>
        </w:rPr>
      </w:pPr>
      <w:r>
        <w:rPr>
          <w:rFonts w:ascii="Times New Roman" w:hAnsi="Times New Roman" w:cs="Times New Roman"/>
          <w:b/>
          <w:sz w:val="24"/>
          <w:szCs w:val="24"/>
        </w:rPr>
        <w:t>2.4</w:t>
      </w:r>
      <w:r>
        <w:rPr>
          <w:rFonts w:ascii="Times New Roman" w:hAnsi="Times New Roman" w:cs="Times New Roman"/>
          <w:b/>
          <w:sz w:val="24"/>
          <w:szCs w:val="24"/>
        </w:rPr>
        <w:tab/>
        <w:t>Sumber dan Penggunaan Modal Kerja</w:t>
      </w:r>
    </w:p>
    <w:p w:rsidR="009C1D17" w:rsidRDefault="009C1D17" w:rsidP="009C1D17">
      <w:pPr>
        <w:ind w:left="0"/>
        <w:rPr>
          <w:rFonts w:ascii="Times New Roman" w:hAnsi="Times New Roman" w:cs="Times New Roman"/>
          <w:b/>
          <w:sz w:val="24"/>
          <w:szCs w:val="24"/>
        </w:rPr>
      </w:pPr>
      <w:r>
        <w:rPr>
          <w:rFonts w:ascii="Times New Roman" w:hAnsi="Times New Roman" w:cs="Times New Roman"/>
          <w:b/>
          <w:sz w:val="24"/>
          <w:szCs w:val="24"/>
        </w:rPr>
        <w:t>2.4.1</w:t>
      </w:r>
      <w:r>
        <w:rPr>
          <w:rFonts w:ascii="Times New Roman" w:hAnsi="Times New Roman" w:cs="Times New Roman"/>
          <w:b/>
          <w:sz w:val="24"/>
          <w:szCs w:val="24"/>
        </w:rPr>
        <w:tab/>
        <w:t>Sumber Modal Kerja</w:t>
      </w:r>
    </w:p>
    <w:p w:rsidR="009C1D17" w:rsidRDefault="009C1D17" w:rsidP="009C1D17">
      <w:pPr>
        <w:ind w:left="0" w:firstLine="720"/>
        <w:rPr>
          <w:rFonts w:ascii="Times New Roman" w:hAnsi="Times New Roman" w:cs="Times New Roman"/>
          <w:sz w:val="24"/>
          <w:szCs w:val="24"/>
        </w:rPr>
      </w:pPr>
      <w:r>
        <w:rPr>
          <w:rFonts w:ascii="Times New Roman" w:hAnsi="Times New Roman" w:cs="Times New Roman"/>
          <w:sz w:val="24"/>
          <w:szCs w:val="24"/>
        </w:rPr>
        <w:t xml:space="preserve">Untuk membiayai setiap pengeluaran untuk kegiatan operasional, perusahaan harus memiliki modal kerja yang tersedia dengan cukup. Manajemen perusahaan tentunya harus mencari dan mendapatkan sumber-sumber modal kerja tersebut. </w:t>
      </w:r>
    </w:p>
    <w:p w:rsidR="009C1D17" w:rsidRDefault="009C1D17" w:rsidP="009C1D17">
      <w:pPr>
        <w:ind w:left="0" w:firstLine="720"/>
        <w:rPr>
          <w:rFonts w:ascii="Times New Roman" w:hAnsi="Times New Roman" w:cs="Times New Roman"/>
          <w:sz w:val="24"/>
          <w:szCs w:val="24"/>
        </w:rPr>
      </w:pPr>
      <w:r>
        <w:rPr>
          <w:rFonts w:ascii="Times New Roman" w:hAnsi="Times New Roman" w:cs="Times New Roman"/>
          <w:sz w:val="24"/>
          <w:szCs w:val="24"/>
        </w:rPr>
        <w:t>Menurut Kasmir (2017:256-258), sumber modal kerja suatu perusahaan umumnya dapat berasal dari:</w:t>
      </w:r>
    </w:p>
    <w:p w:rsidR="009C1D17" w:rsidRPr="005E65D8" w:rsidRDefault="009C1D17" w:rsidP="009C1D17">
      <w:pPr>
        <w:pStyle w:val="ListParagraph"/>
        <w:numPr>
          <w:ilvl w:val="0"/>
          <w:numId w:val="14"/>
        </w:numPr>
        <w:spacing w:line="240" w:lineRule="auto"/>
        <w:ind w:left="426" w:hanging="426"/>
        <w:rPr>
          <w:rFonts w:ascii="Times New Roman" w:hAnsi="Times New Roman" w:cs="Times New Roman"/>
          <w:sz w:val="24"/>
          <w:szCs w:val="24"/>
        </w:rPr>
      </w:pPr>
      <w:r w:rsidRPr="005E65D8">
        <w:rPr>
          <w:rFonts w:ascii="Times New Roman" w:hAnsi="Times New Roman" w:cs="Times New Roman"/>
          <w:sz w:val="24"/>
          <w:szCs w:val="24"/>
        </w:rPr>
        <w:t>Hasil Operasi Perusahaan</w:t>
      </w:r>
    </w:p>
    <w:p w:rsidR="009C1D17" w:rsidRDefault="009C1D17" w:rsidP="009C1D17">
      <w:pPr>
        <w:pStyle w:val="ListParagraph"/>
        <w:spacing w:line="240" w:lineRule="auto"/>
        <w:ind w:left="426"/>
        <w:rPr>
          <w:rFonts w:ascii="Times New Roman" w:hAnsi="Times New Roman" w:cs="Times New Roman"/>
          <w:sz w:val="24"/>
          <w:szCs w:val="24"/>
        </w:rPr>
      </w:pPr>
      <w:r>
        <w:rPr>
          <w:rFonts w:ascii="Times New Roman" w:hAnsi="Times New Roman" w:cs="Times New Roman"/>
          <w:sz w:val="24"/>
          <w:szCs w:val="24"/>
        </w:rPr>
        <w:t>Hasil operasi perusahaan adalah pendapatan atau laba yang diperoleh pada periode tertentu. Pendapatan atau laba yang diperoleh perusahaan ditambah dengan penyusutan.</w:t>
      </w:r>
    </w:p>
    <w:p w:rsidR="009C1D17" w:rsidRDefault="009C1D17" w:rsidP="009C1D17">
      <w:pPr>
        <w:pStyle w:val="ListParagraph"/>
        <w:numPr>
          <w:ilvl w:val="0"/>
          <w:numId w:val="14"/>
        </w:numPr>
        <w:spacing w:line="240" w:lineRule="auto"/>
        <w:ind w:left="426" w:hanging="426"/>
        <w:rPr>
          <w:rFonts w:ascii="Times New Roman" w:hAnsi="Times New Roman" w:cs="Times New Roman"/>
          <w:sz w:val="24"/>
          <w:szCs w:val="24"/>
        </w:rPr>
      </w:pPr>
      <w:r w:rsidRPr="005E65D8">
        <w:rPr>
          <w:rFonts w:ascii="Times New Roman" w:hAnsi="Times New Roman" w:cs="Times New Roman"/>
          <w:sz w:val="24"/>
          <w:szCs w:val="24"/>
        </w:rPr>
        <w:t>Keuntungan Penjualan Surat-Surat Berharga</w:t>
      </w:r>
    </w:p>
    <w:p w:rsidR="009C1D17" w:rsidRPr="005E65D8" w:rsidRDefault="009C1D17" w:rsidP="009C1D17">
      <w:pPr>
        <w:pStyle w:val="ListParagraph"/>
        <w:spacing w:line="240" w:lineRule="auto"/>
        <w:ind w:left="426"/>
        <w:rPr>
          <w:rFonts w:ascii="Times New Roman" w:hAnsi="Times New Roman" w:cs="Times New Roman"/>
          <w:sz w:val="24"/>
          <w:szCs w:val="24"/>
        </w:rPr>
      </w:pPr>
      <w:r>
        <w:rPr>
          <w:rFonts w:ascii="Times New Roman" w:hAnsi="Times New Roman" w:cs="Times New Roman"/>
          <w:sz w:val="24"/>
          <w:szCs w:val="24"/>
        </w:rPr>
        <w:t>Keuntungan penjualan surat-surat berhrga juga dapat digunakan untuk keperluan modal kerja. Besar keuntungan tersebut adalah selisih antara harga beli dengan harga jual berharga tersebut. Namun, sebaliknya  jika terpaksa harus menjual surat-surat berharga dalam  kondisi ganti rugi, otomatis akan mengurangi modal kerja.</w:t>
      </w:r>
    </w:p>
    <w:p w:rsidR="009C1D17" w:rsidRDefault="009C1D17" w:rsidP="009C1D17">
      <w:pPr>
        <w:pStyle w:val="ListParagraph"/>
        <w:numPr>
          <w:ilvl w:val="0"/>
          <w:numId w:val="14"/>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Penjualan Saham</w:t>
      </w:r>
    </w:p>
    <w:p w:rsidR="009C1D17" w:rsidRDefault="009C1D17" w:rsidP="009C1D17">
      <w:pPr>
        <w:pStyle w:val="ListParagraph"/>
        <w:spacing w:line="240" w:lineRule="auto"/>
        <w:ind w:left="426"/>
        <w:rPr>
          <w:rFonts w:ascii="Times New Roman" w:hAnsi="Times New Roman" w:cs="Times New Roman"/>
          <w:sz w:val="24"/>
          <w:szCs w:val="24"/>
        </w:rPr>
      </w:pPr>
      <w:r>
        <w:rPr>
          <w:rFonts w:ascii="Times New Roman" w:hAnsi="Times New Roman" w:cs="Times New Roman"/>
          <w:sz w:val="24"/>
          <w:szCs w:val="24"/>
        </w:rPr>
        <w:t>Penjual saham artinya perusahaan melepas sejumla</w:t>
      </w:r>
      <w:r w:rsidR="00180451">
        <w:rPr>
          <w:rFonts w:ascii="Times New Roman" w:hAnsi="Times New Roman" w:cs="Times New Roman"/>
          <w:sz w:val="24"/>
          <w:szCs w:val="24"/>
        </w:rPr>
        <w:t>h</w:t>
      </w:r>
      <w:r>
        <w:rPr>
          <w:rFonts w:ascii="Times New Roman" w:hAnsi="Times New Roman" w:cs="Times New Roman"/>
          <w:sz w:val="24"/>
          <w:szCs w:val="24"/>
        </w:rPr>
        <w:t xml:space="preserve"> saham yang masih dimiliki untuk dijual kepada berbagai pihak. Hasil penjualan saham ini dapat digunakan sebagai modal kerja.</w:t>
      </w:r>
    </w:p>
    <w:p w:rsidR="009C1D17" w:rsidRDefault="009C1D17" w:rsidP="009C1D17">
      <w:pPr>
        <w:pStyle w:val="ListParagraph"/>
        <w:numPr>
          <w:ilvl w:val="0"/>
          <w:numId w:val="14"/>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Penjualan Aktiva Tetap</w:t>
      </w:r>
    </w:p>
    <w:p w:rsidR="009C1D17" w:rsidRDefault="009C1D17" w:rsidP="009C1D17">
      <w:pPr>
        <w:pStyle w:val="ListParagraph"/>
        <w:spacing w:line="240" w:lineRule="auto"/>
        <w:ind w:left="426"/>
        <w:rPr>
          <w:rFonts w:ascii="Times New Roman" w:hAnsi="Times New Roman" w:cs="Times New Roman"/>
          <w:sz w:val="24"/>
          <w:szCs w:val="24"/>
        </w:rPr>
      </w:pPr>
      <w:r>
        <w:rPr>
          <w:rFonts w:ascii="Times New Roman" w:hAnsi="Times New Roman" w:cs="Times New Roman"/>
          <w:sz w:val="24"/>
          <w:szCs w:val="24"/>
        </w:rPr>
        <w:t>Pada penjualan aktiva tetap maksudnya yang dijual</w:t>
      </w:r>
      <w:r w:rsidR="00A57152">
        <w:rPr>
          <w:rFonts w:ascii="Times New Roman" w:hAnsi="Times New Roman" w:cs="Times New Roman"/>
          <w:sz w:val="24"/>
          <w:szCs w:val="24"/>
        </w:rPr>
        <w:t xml:space="preserve"> adalah aktiva tetap yang kurang</w:t>
      </w:r>
      <w:r>
        <w:rPr>
          <w:rFonts w:ascii="Times New Roman" w:hAnsi="Times New Roman" w:cs="Times New Roman"/>
          <w:sz w:val="24"/>
          <w:szCs w:val="24"/>
        </w:rPr>
        <w:t xml:space="preserve"> produktif atau masih menganggur. Hasil penjualan ini dapat dijadikan uang kas atau piutang sebesar harga jual.</w:t>
      </w:r>
    </w:p>
    <w:p w:rsidR="009C1D17" w:rsidRDefault="009C1D17" w:rsidP="009C1D17">
      <w:pPr>
        <w:pStyle w:val="ListParagraph"/>
        <w:numPr>
          <w:ilvl w:val="0"/>
          <w:numId w:val="14"/>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Penjualan Obligasi</w:t>
      </w:r>
    </w:p>
    <w:p w:rsidR="009C1D17" w:rsidRDefault="009C1D17" w:rsidP="009C1D17">
      <w:pPr>
        <w:pStyle w:val="ListParagraph"/>
        <w:spacing w:line="240" w:lineRule="auto"/>
        <w:ind w:left="426"/>
        <w:rPr>
          <w:rFonts w:ascii="Times New Roman" w:hAnsi="Times New Roman" w:cs="Times New Roman"/>
          <w:sz w:val="24"/>
          <w:szCs w:val="24"/>
        </w:rPr>
      </w:pPr>
      <w:r>
        <w:rPr>
          <w:rFonts w:ascii="Times New Roman" w:hAnsi="Times New Roman" w:cs="Times New Roman"/>
          <w:sz w:val="24"/>
          <w:szCs w:val="24"/>
        </w:rPr>
        <w:t>Penjualan obligasi artinya perusahaan mengeluarkan sejumlah obligasi untuk dijual kepada pihak lainnya. Hasil penjualan ini juga dijadikan modal kerja,</w:t>
      </w:r>
      <w:r w:rsidR="00927D7C">
        <w:rPr>
          <w:rFonts w:ascii="Times New Roman" w:hAnsi="Times New Roman" w:cs="Times New Roman"/>
          <w:sz w:val="24"/>
          <w:szCs w:val="24"/>
        </w:rPr>
        <w:t xml:space="preserve"> sekalipun hasil penjualan oblig</w:t>
      </w:r>
      <w:r>
        <w:rPr>
          <w:rFonts w:ascii="Times New Roman" w:hAnsi="Times New Roman" w:cs="Times New Roman"/>
          <w:sz w:val="24"/>
          <w:szCs w:val="24"/>
        </w:rPr>
        <w:t>as</w:t>
      </w:r>
      <w:r w:rsidR="00873798">
        <w:rPr>
          <w:rFonts w:ascii="Times New Roman" w:hAnsi="Times New Roman" w:cs="Times New Roman"/>
          <w:sz w:val="24"/>
          <w:szCs w:val="24"/>
        </w:rPr>
        <w:t>i lebih diutamakan kepada invest</w:t>
      </w:r>
      <w:r>
        <w:rPr>
          <w:rFonts w:ascii="Times New Roman" w:hAnsi="Times New Roman" w:cs="Times New Roman"/>
          <w:sz w:val="24"/>
          <w:szCs w:val="24"/>
        </w:rPr>
        <w:t>asi perusahaan jangka panjang.</w:t>
      </w:r>
    </w:p>
    <w:p w:rsidR="009C1D17" w:rsidRDefault="009C1D17" w:rsidP="009C1D17">
      <w:pPr>
        <w:pStyle w:val="ListParagraph"/>
        <w:numPr>
          <w:ilvl w:val="0"/>
          <w:numId w:val="14"/>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lastRenderedPageBreak/>
        <w:t>Memperoleh Pinjaman</w:t>
      </w:r>
    </w:p>
    <w:p w:rsidR="009C1D17" w:rsidRDefault="009C1D17" w:rsidP="009C1D17">
      <w:pPr>
        <w:pStyle w:val="ListParagraph"/>
        <w:spacing w:line="240" w:lineRule="auto"/>
        <w:ind w:left="426"/>
        <w:rPr>
          <w:rFonts w:ascii="Times New Roman" w:hAnsi="Times New Roman" w:cs="Times New Roman"/>
          <w:sz w:val="24"/>
          <w:szCs w:val="24"/>
        </w:rPr>
      </w:pPr>
      <w:r>
        <w:rPr>
          <w:rFonts w:ascii="Times New Roman" w:hAnsi="Times New Roman" w:cs="Times New Roman"/>
          <w:sz w:val="24"/>
          <w:szCs w:val="24"/>
        </w:rPr>
        <w:t>Memperoleh pinjaman dari kreditor (bank atau lembaga lain), terutama pinjaman jangka pendek, khusus untuk pinjaman jangka panjang juga dapat digunakan, hanya saja peruntukan pinjaman jangka panjang biasanya digunakan untuk kepentingan investasi.</w:t>
      </w:r>
    </w:p>
    <w:p w:rsidR="009C1D17" w:rsidRDefault="009C1D17" w:rsidP="009C1D17">
      <w:pPr>
        <w:pStyle w:val="ListParagraph"/>
        <w:numPr>
          <w:ilvl w:val="0"/>
          <w:numId w:val="14"/>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Dana Hibah</w:t>
      </w:r>
    </w:p>
    <w:p w:rsidR="009C1D17" w:rsidRDefault="009C1D17" w:rsidP="009C1D17">
      <w:pPr>
        <w:pStyle w:val="ListParagraph"/>
        <w:spacing w:line="240" w:lineRule="auto"/>
        <w:ind w:left="426"/>
        <w:rPr>
          <w:rFonts w:ascii="Times New Roman" w:hAnsi="Times New Roman" w:cs="Times New Roman"/>
          <w:sz w:val="24"/>
          <w:szCs w:val="24"/>
        </w:rPr>
      </w:pPr>
      <w:r>
        <w:rPr>
          <w:rFonts w:ascii="Times New Roman" w:hAnsi="Times New Roman" w:cs="Times New Roman"/>
          <w:sz w:val="24"/>
          <w:szCs w:val="24"/>
        </w:rPr>
        <w:t>Perolehan dana hibah dari berbagai lembaga, dapat digunakan sebagai modal kerja. Dana hibah ini biasanya tidak dikenakan beban biaya sebagaimana pinjaman tidak ada kewajiban.</w:t>
      </w:r>
    </w:p>
    <w:p w:rsidR="009C1D17" w:rsidRDefault="009C1D17" w:rsidP="009C1D17">
      <w:pPr>
        <w:pStyle w:val="ListParagraph"/>
        <w:numPr>
          <w:ilvl w:val="0"/>
          <w:numId w:val="14"/>
        </w:numPr>
        <w:spacing w:after="120" w:line="240" w:lineRule="auto"/>
        <w:ind w:left="425" w:hanging="425"/>
        <w:contextualSpacing w:val="0"/>
        <w:rPr>
          <w:rFonts w:ascii="Times New Roman" w:hAnsi="Times New Roman" w:cs="Times New Roman"/>
          <w:sz w:val="24"/>
          <w:szCs w:val="24"/>
        </w:rPr>
      </w:pPr>
      <w:r>
        <w:rPr>
          <w:rFonts w:ascii="Times New Roman" w:hAnsi="Times New Roman" w:cs="Times New Roman"/>
          <w:sz w:val="24"/>
          <w:szCs w:val="24"/>
        </w:rPr>
        <w:t>Sumber Lainnya.</w:t>
      </w:r>
    </w:p>
    <w:p w:rsidR="009C1D17" w:rsidRDefault="009C1D17" w:rsidP="009C1D17">
      <w:pPr>
        <w:pStyle w:val="ListParagraph"/>
        <w:spacing w:before="240" w:after="240"/>
        <w:ind w:left="0" w:firstLine="720"/>
        <w:rPr>
          <w:rFonts w:ascii="Times New Roman" w:hAnsi="Times New Roman" w:cs="Times New Roman"/>
          <w:sz w:val="24"/>
          <w:szCs w:val="24"/>
        </w:rPr>
      </w:pPr>
      <w:r>
        <w:rPr>
          <w:rFonts w:ascii="Times New Roman" w:hAnsi="Times New Roman" w:cs="Times New Roman"/>
          <w:sz w:val="24"/>
          <w:szCs w:val="24"/>
        </w:rPr>
        <w:t>Menurut Munawir (2014:120), sumber modal kerja suatu perusahaan umumnya dapat berasal dari:</w:t>
      </w:r>
    </w:p>
    <w:p w:rsidR="009C1D17" w:rsidRPr="009724C2" w:rsidRDefault="009C1D17" w:rsidP="009C1D17">
      <w:pPr>
        <w:pStyle w:val="ListParagraph"/>
        <w:numPr>
          <w:ilvl w:val="0"/>
          <w:numId w:val="15"/>
        </w:numPr>
        <w:spacing w:line="240" w:lineRule="auto"/>
        <w:ind w:left="426" w:hanging="426"/>
        <w:rPr>
          <w:rFonts w:ascii="Times New Roman" w:hAnsi="Times New Roman" w:cs="Times New Roman"/>
          <w:sz w:val="24"/>
          <w:szCs w:val="24"/>
        </w:rPr>
      </w:pPr>
      <w:r w:rsidRPr="009724C2">
        <w:rPr>
          <w:rFonts w:ascii="Times New Roman" w:hAnsi="Times New Roman" w:cs="Times New Roman"/>
          <w:sz w:val="24"/>
          <w:szCs w:val="24"/>
        </w:rPr>
        <w:t>H</w:t>
      </w:r>
      <w:r>
        <w:rPr>
          <w:rFonts w:ascii="Times New Roman" w:hAnsi="Times New Roman" w:cs="Times New Roman"/>
          <w:sz w:val="24"/>
          <w:szCs w:val="24"/>
        </w:rPr>
        <w:t>a</w:t>
      </w:r>
      <w:r w:rsidRPr="009724C2">
        <w:rPr>
          <w:rFonts w:ascii="Times New Roman" w:hAnsi="Times New Roman" w:cs="Times New Roman"/>
          <w:sz w:val="24"/>
          <w:szCs w:val="24"/>
        </w:rPr>
        <w:t>sil operasi perusahaan</w:t>
      </w:r>
    </w:p>
    <w:p w:rsidR="009C1D17" w:rsidRDefault="009C1D17" w:rsidP="009C1D17">
      <w:pPr>
        <w:pStyle w:val="ListParagraph"/>
        <w:spacing w:line="240" w:lineRule="auto"/>
        <w:ind w:left="426"/>
        <w:rPr>
          <w:rFonts w:ascii="Times New Roman" w:hAnsi="Times New Roman" w:cs="Times New Roman"/>
          <w:sz w:val="24"/>
          <w:szCs w:val="24"/>
        </w:rPr>
      </w:pPr>
      <w:r>
        <w:rPr>
          <w:rFonts w:ascii="Times New Roman" w:hAnsi="Times New Roman" w:cs="Times New Roman"/>
          <w:sz w:val="24"/>
          <w:szCs w:val="24"/>
        </w:rPr>
        <w:t xml:space="preserve">Hasil operasi perusahaan adalah jumlah </w:t>
      </w:r>
      <w:r w:rsidRPr="009724C2">
        <w:rPr>
          <w:rFonts w:ascii="Times New Roman" w:hAnsi="Times New Roman" w:cs="Times New Roman"/>
          <w:i/>
          <w:sz w:val="24"/>
          <w:szCs w:val="24"/>
        </w:rPr>
        <w:t>net income</w:t>
      </w:r>
      <w:r>
        <w:rPr>
          <w:rFonts w:ascii="Times New Roman" w:hAnsi="Times New Roman" w:cs="Times New Roman"/>
          <w:sz w:val="24"/>
          <w:szCs w:val="24"/>
        </w:rPr>
        <w:t xml:space="preserve"> yang nampak dalam laporan perhitungan rugi laba ditambah dengan depresiasi dan amortisasi. Jumlah ini menunjukkan jumlah modal kerja yang berasal dari hasil operasi perusahaan akan menambah modal perusahaan.</w:t>
      </w:r>
    </w:p>
    <w:p w:rsidR="009C1D17" w:rsidRPr="009724C2" w:rsidRDefault="009C1D17" w:rsidP="009C1D17">
      <w:pPr>
        <w:pStyle w:val="ListParagraph"/>
        <w:numPr>
          <w:ilvl w:val="0"/>
          <w:numId w:val="15"/>
        </w:numPr>
        <w:spacing w:line="240" w:lineRule="auto"/>
        <w:ind w:left="426" w:hanging="426"/>
        <w:rPr>
          <w:rFonts w:ascii="Times New Roman" w:hAnsi="Times New Roman" w:cs="Times New Roman"/>
          <w:sz w:val="24"/>
          <w:szCs w:val="24"/>
        </w:rPr>
      </w:pPr>
      <w:r w:rsidRPr="009724C2">
        <w:rPr>
          <w:rFonts w:ascii="Times New Roman" w:hAnsi="Times New Roman" w:cs="Times New Roman"/>
          <w:sz w:val="24"/>
          <w:szCs w:val="24"/>
        </w:rPr>
        <w:t>Keuntungan dari penjualan surat berharga (investasi jangka pendek)</w:t>
      </w:r>
    </w:p>
    <w:p w:rsidR="009C1D17" w:rsidRDefault="009C1D17" w:rsidP="009C1D17">
      <w:pPr>
        <w:pStyle w:val="ListParagraph"/>
        <w:spacing w:line="240" w:lineRule="auto"/>
        <w:ind w:left="426"/>
        <w:rPr>
          <w:rFonts w:ascii="Times New Roman" w:hAnsi="Times New Roman" w:cs="Times New Roman"/>
          <w:sz w:val="24"/>
          <w:szCs w:val="24"/>
        </w:rPr>
      </w:pPr>
      <w:r>
        <w:rPr>
          <w:rFonts w:ascii="Times New Roman" w:hAnsi="Times New Roman" w:cs="Times New Roman"/>
          <w:sz w:val="24"/>
          <w:szCs w:val="24"/>
        </w:rPr>
        <w:t>Dengan adanya penjualan surat berharga ini menyebabkan terjadinya perubahan dalam unsur modal kerja yaitu dari bentuk surat berharga berubah menjadi uang kas. Keuntungan yang diperoleh dari penjualan surat berharga merupakan suatu sunber bertambahnya modal kerja, sebaliknya apabila mengalami kerugian maka akan menyebabkan berkurangnya modal kerja.</w:t>
      </w:r>
    </w:p>
    <w:p w:rsidR="009C1D17" w:rsidRPr="00D875E7" w:rsidRDefault="009C1D17" w:rsidP="009C1D17">
      <w:pPr>
        <w:pStyle w:val="ListParagraph"/>
        <w:numPr>
          <w:ilvl w:val="0"/>
          <w:numId w:val="15"/>
        </w:numPr>
        <w:spacing w:line="240" w:lineRule="auto"/>
        <w:ind w:left="426" w:hanging="426"/>
        <w:rPr>
          <w:rFonts w:ascii="Times New Roman" w:hAnsi="Times New Roman" w:cs="Times New Roman"/>
          <w:sz w:val="24"/>
          <w:szCs w:val="24"/>
        </w:rPr>
      </w:pPr>
      <w:r w:rsidRPr="00D875E7">
        <w:rPr>
          <w:rFonts w:ascii="Times New Roman" w:hAnsi="Times New Roman" w:cs="Times New Roman"/>
          <w:sz w:val="24"/>
          <w:szCs w:val="24"/>
        </w:rPr>
        <w:t>Penjualan aktiva tidak lancar</w:t>
      </w:r>
    </w:p>
    <w:p w:rsidR="009C1D17" w:rsidRDefault="009C1D17" w:rsidP="009C1D17">
      <w:pPr>
        <w:spacing w:line="240" w:lineRule="auto"/>
        <w:ind w:left="426"/>
        <w:rPr>
          <w:rFonts w:ascii="Times New Roman" w:hAnsi="Times New Roman" w:cs="Times New Roman"/>
          <w:sz w:val="24"/>
          <w:szCs w:val="24"/>
        </w:rPr>
      </w:pPr>
      <w:r>
        <w:rPr>
          <w:rFonts w:ascii="Times New Roman" w:hAnsi="Times New Roman" w:cs="Times New Roman"/>
          <w:sz w:val="24"/>
          <w:szCs w:val="24"/>
        </w:rPr>
        <w:t>Hasil penjualan aktiva tetap, investasi jangka panjang dan aktiva tidak lancar lainnya yang tak dipergunakan lagi oleh perusahaan. Perubahan dari aktiva tersebut menjadi kas atau piutang akan menyebabkan bertambahnya modal kerja sebesar hasil penjualan tersebut.</w:t>
      </w:r>
    </w:p>
    <w:p w:rsidR="009C1D17" w:rsidRDefault="009C1D17" w:rsidP="009C1D17">
      <w:pPr>
        <w:pStyle w:val="ListParagraph"/>
        <w:numPr>
          <w:ilvl w:val="0"/>
          <w:numId w:val="15"/>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Penjualan saham atau obligasi</w:t>
      </w:r>
    </w:p>
    <w:p w:rsidR="009C1D17" w:rsidRDefault="009C1D17" w:rsidP="009C1D17">
      <w:pPr>
        <w:spacing w:line="240" w:lineRule="auto"/>
        <w:ind w:left="426"/>
        <w:rPr>
          <w:rFonts w:ascii="Times New Roman" w:hAnsi="Times New Roman" w:cs="Times New Roman"/>
          <w:sz w:val="24"/>
          <w:szCs w:val="24"/>
        </w:rPr>
      </w:pPr>
      <w:r>
        <w:rPr>
          <w:rFonts w:ascii="Times New Roman" w:hAnsi="Times New Roman" w:cs="Times New Roman"/>
          <w:sz w:val="24"/>
          <w:szCs w:val="24"/>
        </w:rPr>
        <w:t>Untuk menambah dana atau modal kerja yang dibutuhkan, perusahaan dapat pula mengadakan emisi saham baru atau meminta kepada para pemilik perusahaan untuk menambah modalnya, di samping itu perusahaan dapat juga mengeluarkan obligasi atau bentuk hutang jangka panjang lainnya guna memenuhi kebutuhan modal kerjanya.</w:t>
      </w:r>
    </w:p>
    <w:p w:rsidR="009C1D17" w:rsidRDefault="009C1D17" w:rsidP="009C1D17">
      <w:pPr>
        <w:ind w:left="426"/>
        <w:rPr>
          <w:rFonts w:ascii="Times New Roman" w:hAnsi="Times New Roman" w:cs="Times New Roman"/>
          <w:b/>
          <w:sz w:val="24"/>
          <w:szCs w:val="24"/>
        </w:rPr>
      </w:pPr>
    </w:p>
    <w:p w:rsidR="009C1D17" w:rsidRDefault="009C1D17" w:rsidP="009C1D17">
      <w:pPr>
        <w:tabs>
          <w:tab w:val="left" w:pos="720"/>
          <w:tab w:val="left" w:pos="1440"/>
          <w:tab w:val="left" w:pos="2160"/>
          <w:tab w:val="left" w:pos="2880"/>
          <w:tab w:val="left" w:pos="3784"/>
        </w:tabs>
        <w:ind w:left="0"/>
        <w:rPr>
          <w:rFonts w:ascii="Times New Roman" w:hAnsi="Times New Roman" w:cs="Times New Roman"/>
          <w:b/>
          <w:sz w:val="24"/>
          <w:szCs w:val="24"/>
        </w:rPr>
      </w:pPr>
      <w:r>
        <w:rPr>
          <w:rFonts w:ascii="Times New Roman" w:hAnsi="Times New Roman" w:cs="Times New Roman"/>
          <w:b/>
          <w:sz w:val="24"/>
          <w:szCs w:val="24"/>
        </w:rPr>
        <w:t>2.4.2</w:t>
      </w:r>
      <w:r>
        <w:rPr>
          <w:rFonts w:ascii="Times New Roman" w:hAnsi="Times New Roman" w:cs="Times New Roman"/>
          <w:b/>
          <w:sz w:val="24"/>
          <w:szCs w:val="24"/>
        </w:rPr>
        <w:tab/>
        <w:t>Penggunaan Modal Kerja</w:t>
      </w:r>
      <w:r>
        <w:rPr>
          <w:rFonts w:ascii="Times New Roman" w:hAnsi="Times New Roman" w:cs="Times New Roman"/>
          <w:b/>
          <w:sz w:val="24"/>
          <w:szCs w:val="24"/>
        </w:rPr>
        <w:tab/>
      </w:r>
    </w:p>
    <w:p w:rsidR="009C1D17" w:rsidRPr="00E502A1" w:rsidRDefault="009C1D17" w:rsidP="009C1D17">
      <w:pPr>
        <w:ind w:left="0" w:firstLine="720"/>
        <w:rPr>
          <w:rFonts w:ascii="Times New Roman" w:hAnsi="Times New Roman" w:cs="Times New Roman"/>
          <w:sz w:val="24"/>
          <w:szCs w:val="24"/>
        </w:rPr>
      </w:pPr>
      <w:r>
        <w:rPr>
          <w:rFonts w:ascii="Times New Roman" w:hAnsi="Times New Roman" w:cs="Times New Roman"/>
          <w:sz w:val="24"/>
          <w:szCs w:val="24"/>
        </w:rPr>
        <w:t>Setelah manajemen perusahaan mendapatkan sumber modal kerja yang cukup, tugas berikutnya yaitu manajer perusahaan harus menggunakan modal kerja terse</w:t>
      </w:r>
      <w:r w:rsidR="00BA44AD">
        <w:rPr>
          <w:rFonts w:ascii="Times New Roman" w:hAnsi="Times New Roman" w:cs="Times New Roman"/>
          <w:sz w:val="24"/>
          <w:szCs w:val="24"/>
        </w:rPr>
        <w:t>but. Penggunaan modal kerja</w:t>
      </w:r>
      <w:r>
        <w:rPr>
          <w:rFonts w:ascii="Times New Roman" w:hAnsi="Times New Roman" w:cs="Times New Roman"/>
          <w:sz w:val="24"/>
          <w:szCs w:val="24"/>
        </w:rPr>
        <w:t xml:space="preserve"> dapat memengaruhi</w:t>
      </w:r>
      <w:r w:rsidR="009430A6">
        <w:rPr>
          <w:rFonts w:ascii="Times New Roman" w:hAnsi="Times New Roman" w:cs="Times New Roman"/>
          <w:sz w:val="24"/>
          <w:szCs w:val="24"/>
        </w:rPr>
        <w:t xml:space="preserve"> jumlah modal kerja itu sendiri. Penggunaan modal kerja yang tidak tepat, menjadikan laba </w:t>
      </w:r>
      <w:r w:rsidR="00C2780A">
        <w:rPr>
          <w:rFonts w:ascii="Times New Roman" w:hAnsi="Times New Roman" w:cs="Times New Roman"/>
          <w:sz w:val="24"/>
          <w:szCs w:val="24"/>
        </w:rPr>
        <w:t>yang didapatkan tidak optimal.</w:t>
      </w:r>
    </w:p>
    <w:p w:rsidR="009C1D17" w:rsidRDefault="009C1D17" w:rsidP="009C1D17">
      <w:pPr>
        <w:ind w:left="0" w:firstLine="720"/>
        <w:rPr>
          <w:rFonts w:ascii="Times New Roman" w:hAnsi="Times New Roman" w:cs="Times New Roman"/>
          <w:sz w:val="24"/>
          <w:szCs w:val="24"/>
        </w:rPr>
      </w:pPr>
      <w:r>
        <w:rPr>
          <w:rFonts w:ascii="Times New Roman" w:hAnsi="Times New Roman" w:cs="Times New Roman"/>
          <w:sz w:val="24"/>
          <w:szCs w:val="24"/>
        </w:rPr>
        <w:lastRenderedPageBreak/>
        <w:t>Menurut Kasmir (2017:259), dalam penggunaan modal kerja biasa dilakukan perusahaan untuk, yaitu:</w:t>
      </w:r>
    </w:p>
    <w:p w:rsidR="009C1D17" w:rsidRPr="00D875E7" w:rsidRDefault="009C1D17" w:rsidP="009C1D17">
      <w:pPr>
        <w:pStyle w:val="ListParagraph"/>
        <w:numPr>
          <w:ilvl w:val="0"/>
          <w:numId w:val="16"/>
        </w:numPr>
        <w:spacing w:line="240" w:lineRule="auto"/>
        <w:ind w:left="426" w:hanging="426"/>
        <w:rPr>
          <w:rFonts w:ascii="Times New Roman" w:hAnsi="Times New Roman" w:cs="Times New Roman"/>
          <w:sz w:val="24"/>
          <w:szCs w:val="24"/>
        </w:rPr>
      </w:pPr>
      <w:r w:rsidRPr="00D875E7">
        <w:rPr>
          <w:rFonts w:ascii="Times New Roman" w:hAnsi="Times New Roman" w:cs="Times New Roman"/>
          <w:sz w:val="24"/>
          <w:szCs w:val="24"/>
        </w:rPr>
        <w:t>Pengeluaran untuk gaji</w:t>
      </w:r>
      <w:r>
        <w:rPr>
          <w:rFonts w:ascii="Times New Roman" w:hAnsi="Times New Roman" w:cs="Times New Roman"/>
          <w:sz w:val="24"/>
          <w:szCs w:val="24"/>
        </w:rPr>
        <w:t>,</w:t>
      </w:r>
      <w:r w:rsidRPr="00D875E7">
        <w:rPr>
          <w:rFonts w:ascii="Times New Roman" w:hAnsi="Times New Roman" w:cs="Times New Roman"/>
          <w:sz w:val="24"/>
          <w:szCs w:val="24"/>
        </w:rPr>
        <w:t xml:space="preserve"> upah, dan biaya operasi perusahaan lainnya</w:t>
      </w:r>
      <w:r>
        <w:rPr>
          <w:rFonts w:ascii="Times New Roman" w:hAnsi="Times New Roman" w:cs="Times New Roman"/>
          <w:sz w:val="24"/>
          <w:szCs w:val="24"/>
        </w:rPr>
        <w:t>, perusahaan mengeluarkan sejumlah uang untuk membayar gaji, upah, biaya operasi lainnya</w:t>
      </w:r>
      <w:r w:rsidR="00E215D7">
        <w:rPr>
          <w:rFonts w:ascii="Times New Roman" w:hAnsi="Times New Roman" w:cs="Times New Roman"/>
          <w:sz w:val="24"/>
          <w:szCs w:val="24"/>
        </w:rPr>
        <w:t xml:space="preserve"> </w:t>
      </w:r>
      <w:r>
        <w:rPr>
          <w:rFonts w:ascii="Times New Roman" w:hAnsi="Times New Roman" w:cs="Times New Roman"/>
          <w:sz w:val="24"/>
          <w:szCs w:val="24"/>
        </w:rPr>
        <w:t>yang digunakan untuk menunjang penjualan.</w:t>
      </w:r>
    </w:p>
    <w:p w:rsidR="009C1D17" w:rsidRDefault="009C1D17" w:rsidP="009C1D17">
      <w:pPr>
        <w:pStyle w:val="ListParagraph"/>
        <w:numPr>
          <w:ilvl w:val="0"/>
          <w:numId w:val="16"/>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Pengeluaran untuk membeli bahan baku atau barang dagangan adalah pada sejumlah bahan baku yang dibeli yang akan digunakan untuk proses produksi dan pembelian barang dagangan untuk dijual kembali.</w:t>
      </w:r>
    </w:p>
    <w:p w:rsidR="009C1D17" w:rsidRPr="00AB414D" w:rsidRDefault="009C1D17" w:rsidP="009C1D17">
      <w:pPr>
        <w:pStyle w:val="ListParagraph"/>
        <w:numPr>
          <w:ilvl w:val="0"/>
          <w:numId w:val="16"/>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Menutupi kerugian akibat penjualan surat berharga, atau kerugian lainnya adalah pada saat perusahaan menjual surat-surat berharga, namun mengalami kerugian. Hal ini akan mengurangi modal kerja dan segera ditutupi.</w:t>
      </w:r>
    </w:p>
    <w:p w:rsidR="009C1D17" w:rsidRDefault="009C1D17" w:rsidP="009C1D17">
      <w:pPr>
        <w:pStyle w:val="ListParagraph"/>
        <w:numPr>
          <w:ilvl w:val="0"/>
          <w:numId w:val="16"/>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Pembentukan dana merupakan pemisahan aktiva lancar untuk tujuan tertentu dalam jangka panjang, misalnya pembentukan dana pensiun, dana ekspansi, atau dana pelunasan obligasi.</w:t>
      </w:r>
    </w:p>
    <w:p w:rsidR="009C1D17" w:rsidRDefault="009C1D17" w:rsidP="009C1D17">
      <w:pPr>
        <w:pStyle w:val="ListParagraph"/>
        <w:numPr>
          <w:ilvl w:val="0"/>
          <w:numId w:val="16"/>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Pembelian aktiva tetap seperti tanah, bangunan, kendaraan, dan mesin. Pembelian ini akan mengakibatkan berkurangnya aktiva lancar dan timbulnya utang lancar.</w:t>
      </w:r>
    </w:p>
    <w:p w:rsidR="009C1D17" w:rsidRDefault="009C1D17" w:rsidP="009C1D17">
      <w:pPr>
        <w:pStyle w:val="ListParagraph"/>
        <w:numPr>
          <w:ilvl w:val="0"/>
          <w:numId w:val="16"/>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Pembayaran utang jangka panjang adalah adanya pembayaran utang jangka yang sudah jatuh tempo seperti pelunasan obligasi, hipotek, dan utang bank jangka panjang).</w:t>
      </w:r>
    </w:p>
    <w:p w:rsidR="009C1D17" w:rsidRDefault="009C1D17" w:rsidP="009C1D17">
      <w:pPr>
        <w:pStyle w:val="ListParagraph"/>
        <w:numPr>
          <w:ilvl w:val="0"/>
          <w:numId w:val="16"/>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Pembelian atau penarikan kembali saham yang beredar adalah perusahaan menarik kembali saham-saham yang sudah beredar dengan alasan tertentu dengan cara membeli kembali, baik untuk sementara waktu maupun selamanya.</w:t>
      </w:r>
    </w:p>
    <w:p w:rsidR="009C1D17" w:rsidRDefault="009C1D17" w:rsidP="009C1D17">
      <w:pPr>
        <w:pStyle w:val="ListParagraph"/>
        <w:numPr>
          <w:ilvl w:val="0"/>
          <w:numId w:val="16"/>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Pengambilan uang atau barang untuk kepentingan pribadi adalah pemilik perusahaan mengambil barang atau uang yang digunakan untuk kepentingan pribadi, termasuk dalam hal ini adanya pengambilan keuntungan atau pembayaran dividen oleh perusahaan.</w:t>
      </w:r>
    </w:p>
    <w:p w:rsidR="009C1D17" w:rsidRPr="00A16C41" w:rsidRDefault="009C1D17" w:rsidP="00A16C41">
      <w:pPr>
        <w:pStyle w:val="ListParagraph"/>
        <w:numPr>
          <w:ilvl w:val="0"/>
          <w:numId w:val="16"/>
        </w:numPr>
        <w:spacing w:before="240" w:after="240"/>
        <w:ind w:left="426" w:hanging="426"/>
        <w:rPr>
          <w:rFonts w:ascii="Times New Roman" w:hAnsi="Times New Roman" w:cs="Times New Roman"/>
          <w:sz w:val="24"/>
          <w:szCs w:val="24"/>
        </w:rPr>
      </w:pPr>
      <w:r>
        <w:rPr>
          <w:rFonts w:ascii="Times New Roman" w:hAnsi="Times New Roman" w:cs="Times New Roman"/>
          <w:sz w:val="24"/>
          <w:szCs w:val="24"/>
        </w:rPr>
        <w:t>Penggunaan lainnya.</w:t>
      </w:r>
    </w:p>
    <w:p w:rsidR="009C1D17" w:rsidRDefault="009C1D17" w:rsidP="00A16C41">
      <w:pPr>
        <w:pStyle w:val="ListParagraph"/>
        <w:spacing w:before="240" w:after="240"/>
        <w:ind w:left="0" w:firstLine="709"/>
        <w:rPr>
          <w:rFonts w:ascii="Times New Roman" w:hAnsi="Times New Roman" w:cs="Times New Roman"/>
          <w:sz w:val="24"/>
          <w:szCs w:val="24"/>
        </w:rPr>
      </w:pPr>
      <w:r>
        <w:rPr>
          <w:rFonts w:ascii="Times New Roman" w:hAnsi="Times New Roman" w:cs="Times New Roman"/>
          <w:sz w:val="24"/>
          <w:szCs w:val="24"/>
        </w:rPr>
        <w:t xml:space="preserve">Menurut Munawir (2014:125), penggunaan-penggunaan yang penting dari modal kerja adalah: </w:t>
      </w:r>
    </w:p>
    <w:p w:rsidR="009C1D17" w:rsidRPr="003E6875" w:rsidRDefault="009C1D17" w:rsidP="009C1D17">
      <w:pPr>
        <w:pStyle w:val="ListParagraph"/>
        <w:numPr>
          <w:ilvl w:val="0"/>
          <w:numId w:val="17"/>
        </w:numPr>
        <w:spacing w:line="240" w:lineRule="auto"/>
        <w:ind w:left="426" w:hanging="426"/>
        <w:rPr>
          <w:rFonts w:ascii="Times New Roman" w:hAnsi="Times New Roman" w:cs="Times New Roman"/>
          <w:sz w:val="24"/>
          <w:szCs w:val="24"/>
        </w:rPr>
      </w:pPr>
      <w:r w:rsidRPr="003E6875">
        <w:rPr>
          <w:rFonts w:ascii="Times New Roman" w:hAnsi="Times New Roman" w:cs="Times New Roman"/>
          <w:sz w:val="24"/>
          <w:szCs w:val="24"/>
        </w:rPr>
        <w:t xml:space="preserve">Pembayaran biaya atau ongkos-ongkos operasi perusahaan meliputi pembayaran upah, gaji, pembelian bahan atau barang dagangan, </w:t>
      </w:r>
      <w:r>
        <w:rPr>
          <w:rFonts w:ascii="Times New Roman" w:hAnsi="Times New Roman" w:cs="Times New Roman"/>
          <w:i/>
          <w:sz w:val="24"/>
          <w:szCs w:val="24"/>
        </w:rPr>
        <w:t>supplies</w:t>
      </w:r>
      <w:r>
        <w:rPr>
          <w:rFonts w:ascii="Times New Roman" w:hAnsi="Times New Roman" w:cs="Times New Roman"/>
          <w:sz w:val="24"/>
          <w:szCs w:val="24"/>
        </w:rPr>
        <w:t xml:space="preserve"> kantor dan pembayar</w:t>
      </w:r>
      <w:r w:rsidRPr="003E6875">
        <w:rPr>
          <w:rFonts w:ascii="Times New Roman" w:hAnsi="Times New Roman" w:cs="Times New Roman"/>
          <w:sz w:val="24"/>
          <w:szCs w:val="24"/>
        </w:rPr>
        <w:t>an biaya-biaya lainnya.</w:t>
      </w:r>
    </w:p>
    <w:p w:rsidR="009C1D17" w:rsidRDefault="009C1D17" w:rsidP="009C1D17">
      <w:pPr>
        <w:pStyle w:val="ListParagraph"/>
        <w:numPr>
          <w:ilvl w:val="0"/>
          <w:numId w:val="17"/>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 xml:space="preserve">Kerugian yang diderita perusahaan karena adanya </w:t>
      </w:r>
      <w:r w:rsidR="00B111E7">
        <w:rPr>
          <w:rFonts w:ascii="Times New Roman" w:hAnsi="Times New Roman" w:cs="Times New Roman"/>
          <w:sz w:val="24"/>
          <w:szCs w:val="24"/>
        </w:rPr>
        <w:t>penjualan surat berharga atau e</w:t>
      </w:r>
      <w:r>
        <w:rPr>
          <w:rFonts w:ascii="Times New Roman" w:hAnsi="Times New Roman" w:cs="Times New Roman"/>
          <w:sz w:val="24"/>
          <w:szCs w:val="24"/>
        </w:rPr>
        <w:t>fek, maupun kerugian insidentil lainnya.</w:t>
      </w:r>
    </w:p>
    <w:p w:rsidR="009C1D17" w:rsidRDefault="009C1D17" w:rsidP="009C1D17">
      <w:pPr>
        <w:pStyle w:val="ListParagraph"/>
        <w:numPr>
          <w:ilvl w:val="0"/>
          <w:numId w:val="17"/>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Adanya pembentukan atau pemisahan aktiva lancar untuk tujuan-tujuan tertentu  dalam jangka panjang, misalnya dana pelunasan obligasi, dana pensiun pegawai, dana ekspansi ataupun dana-dana lainnya.</w:t>
      </w:r>
    </w:p>
    <w:p w:rsidR="009C1D17" w:rsidRDefault="009C1D17" w:rsidP="009C1D17">
      <w:pPr>
        <w:pStyle w:val="ListParagraph"/>
        <w:numPr>
          <w:ilvl w:val="0"/>
          <w:numId w:val="17"/>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Adanya penambahan atau pembelian aktiva tetap, investasi jangka panjang atau aktiva tidak lancar lainnya yang mengakibatkan berkurangnya aktiva lancar atau timbulnya hutang lancar yang berakibat berkuranganya modal kerja.</w:t>
      </w:r>
    </w:p>
    <w:p w:rsidR="009C1D17" w:rsidRPr="00A16C41" w:rsidRDefault="00A16C41" w:rsidP="00A16C41">
      <w:pPr>
        <w:pStyle w:val="ListParagraph"/>
        <w:numPr>
          <w:ilvl w:val="0"/>
          <w:numId w:val="17"/>
        </w:numPr>
        <w:spacing w:after="240" w:line="240" w:lineRule="auto"/>
        <w:ind w:left="426" w:hanging="426"/>
        <w:rPr>
          <w:rFonts w:ascii="Times New Roman" w:hAnsi="Times New Roman" w:cs="Times New Roman"/>
          <w:sz w:val="24"/>
          <w:szCs w:val="24"/>
        </w:rPr>
      </w:pPr>
      <w:r>
        <w:rPr>
          <w:rFonts w:ascii="Times New Roman" w:hAnsi="Times New Roman" w:cs="Times New Roman"/>
          <w:sz w:val="24"/>
          <w:szCs w:val="24"/>
        </w:rPr>
        <w:lastRenderedPageBreak/>
        <w:t>Pembayaran hutang-hutang jangka panjang, p</w:t>
      </w:r>
      <w:r w:rsidRPr="0030014C">
        <w:rPr>
          <w:rFonts w:ascii="Times New Roman" w:hAnsi="Times New Roman" w:cs="Times New Roman"/>
          <w:sz w:val="24"/>
          <w:szCs w:val="24"/>
        </w:rPr>
        <w:t>engambilan uang atau barang dagangan oleh pemilik perusahaan untuk kepentingan pribadinya (prive) atau adanya pengambilan bagian keuntungan oleh pemilik dalam perusahaan perseorangan dan pers</w:t>
      </w:r>
      <w:r>
        <w:rPr>
          <w:rFonts w:ascii="Times New Roman" w:hAnsi="Times New Roman" w:cs="Times New Roman"/>
          <w:sz w:val="24"/>
          <w:szCs w:val="24"/>
        </w:rPr>
        <w:t>ekutan atau adanya pembayaran di</w:t>
      </w:r>
      <w:r w:rsidRPr="0030014C">
        <w:rPr>
          <w:rFonts w:ascii="Times New Roman" w:hAnsi="Times New Roman" w:cs="Times New Roman"/>
          <w:sz w:val="24"/>
          <w:szCs w:val="24"/>
        </w:rPr>
        <w:t>viden dalam perseroan terbatas.</w:t>
      </w:r>
    </w:p>
    <w:p w:rsidR="009C1D17" w:rsidRDefault="009C1D17" w:rsidP="00A16C41">
      <w:pPr>
        <w:ind w:left="0"/>
        <w:rPr>
          <w:rFonts w:ascii="Times New Roman" w:hAnsi="Times New Roman" w:cs="Times New Roman"/>
          <w:b/>
          <w:sz w:val="24"/>
          <w:szCs w:val="24"/>
        </w:rPr>
      </w:pPr>
      <w:r>
        <w:rPr>
          <w:rFonts w:ascii="Times New Roman" w:hAnsi="Times New Roman" w:cs="Times New Roman"/>
          <w:b/>
          <w:sz w:val="24"/>
          <w:szCs w:val="24"/>
        </w:rPr>
        <w:t>2.4.3</w:t>
      </w:r>
      <w:r>
        <w:rPr>
          <w:rFonts w:ascii="Times New Roman" w:hAnsi="Times New Roman" w:cs="Times New Roman"/>
          <w:b/>
          <w:sz w:val="24"/>
          <w:szCs w:val="24"/>
        </w:rPr>
        <w:tab/>
        <w:t>Laporan Sumber dan Penggunaan Modal Kerja</w:t>
      </w:r>
    </w:p>
    <w:p w:rsidR="009C1D17" w:rsidRPr="004926D5" w:rsidRDefault="009C1D17" w:rsidP="009C1D17">
      <w:pPr>
        <w:ind w:left="0" w:firstLine="720"/>
        <w:rPr>
          <w:rFonts w:ascii="Times New Roman" w:hAnsi="Times New Roman" w:cs="Times New Roman"/>
          <w:sz w:val="24"/>
          <w:szCs w:val="24"/>
        </w:rPr>
      </w:pPr>
      <w:r>
        <w:rPr>
          <w:rFonts w:ascii="Times New Roman" w:hAnsi="Times New Roman" w:cs="Times New Roman"/>
          <w:sz w:val="24"/>
          <w:szCs w:val="24"/>
        </w:rPr>
        <w:t>Dalam perolehan modal kerja yang berasal dari sumber modal kerja yang dan penggunaan modal kerja perlu di buatkan laporan sebagai bentuk pertanggungjawaban manajer keuangan.</w:t>
      </w:r>
    </w:p>
    <w:p w:rsidR="009C1D17" w:rsidRDefault="009C1D17" w:rsidP="009C1D17">
      <w:pPr>
        <w:ind w:left="0"/>
        <w:rPr>
          <w:rFonts w:ascii="Times New Roman" w:hAnsi="Times New Roman" w:cs="Times New Roman"/>
          <w:sz w:val="24"/>
          <w:szCs w:val="24"/>
        </w:rPr>
      </w:pPr>
      <w:r>
        <w:rPr>
          <w:rFonts w:ascii="Times New Roman" w:hAnsi="Times New Roman" w:cs="Times New Roman"/>
          <w:sz w:val="24"/>
          <w:szCs w:val="24"/>
        </w:rPr>
        <w:tab/>
        <w:t>Menurut Kasmir (2017:262), dalam praktiknya laporan perubahan modal kerja menggambarkan:</w:t>
      </w:r>
    </w:p>
    <w:p w:rsidR="009C1D17" w:rsidRPr="00EB3D65" w:rsidRDefault="009C1D17" w:rsidP="009C1D17">
      <w:pPr>
        <w:pStyle w:val="ListParagraph"/>
        <w:numPr>
          <w:ilvl w:val="0"/>
          <w:numId w:val="18"/>
        </w:numPr>
        <w:spacing w:line="240" w:lineRule="auto"/>
        <w:ind w:left="426" w:hanging="426"/>
        <w:rPr>
          <w:rFonts w:ascii="Times New Roman" w:hAnsi="Times New Roman" w:cs="Times New Roman"/>
          <w:sz w:val="24"/>
          <w:szCs w:val="24"/>
        </w:rPr>
      </w:pPr>
      <w:r w:rsidRPr="00EB3D65">
        <w:rPr>
          <w:rFonts w:ascii="Times New Roman" w:hAnsi="Times New Roman" w:cs="Times New Roman"/>
          <w:sz w:val="24"/>
          <w:szCs w:val="24"/>
        </w:rPr>
        <w:t>Posisi modal kerja per periode</w:t>
      </w:r>
      <w:r>
        <w:rPr>
          <w:rFonts w:ascii="Times New Roman" w:hAnsi="Times New Roman" w:cs="Times New Roman"/>
          <w:sz w:val="24"/>
          <w:szCs w:val="24"/>
        </w:rPr>
        <w:t>.</w:t>
      </w:r>
    </w:p>
    <w:p w:rsidR="009C1D17" w:rsidRDefault="009C1D17" w:rsidP="009C1D17">
      <w:pPr>
        <w:pStyle w:val="ListParagraph"/>
        <w:numPr>
          <w:ilvl w:val="0"/>
          <w:numId w:val="18"/>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Perubahan modal kerja.</w:t>
      </w:r>
    </w:p>
    <w:p w:rsidR="009C1D17" w:rsidRDefault="009C1D17" w:rsidP="009C1D17">
      <w:pPr>
        <w:pStyle w:val="ListParagraph"/>
        <w:numPr>
          <w:ilvl w:val="0"/>
          <w:numId w:val="18"/>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Kompisisi modal kerja.</w:t>
      </w:r>
    </w:p>
    <w:p w:rsidR="009C1D17" w:rsidRDefault="009C1D17" w:rsidP="009C1D17">
      <w:pPr>
        <w:pStyle w:val="ListParagraph"/>
        <w:numPr>
          <w:ilvl w:val="0"/>
          <w:numId w:val="18"/>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Jumlah modal kerja yang berasal dari penjualan saham.</w:t>
      </w:r>
    </w:p>
    <w:p w:rsidR="009C1D17" w:rsidRDefault="009C1D17" w:rsidP="009C1D17">
      <w:pPr>
        <w:pStyle w:val="ListParagraph"/>
        <w:numPr>
          <w:ilvl w:val="0"/>
          <w:numId w:val="18"/>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Jumlah</w:t>
      </w:r>
      <w:r w:rsidRPr="00EB3D65">
        <w:rPr>
          <w:rFonts w:ascii="Times New Roman" w:hAnsi="Times New Roman" w:cs="Times New Roman"/>
          <w:sz w:val="24"/>
          <w:szCs w:val="24"/>
        </w:rPr>
        <w:t xml:space="preserve"> </w:t>
      </w:r>
      <w:r>
        <w:rPr>
          <w:rFonts w:ascii="Times New Roman" w:hAnsi="Times New Roman" w:cs="Times New Roman"/>
          <w:sz w:val="24"/>
          <w:szCs w:val="24"/>
        </w:rPr>
        <w:t>modal kerja yang berasal dari utang jangka panjang.</w:t>
      </w:r>
    </w:p>
    <w:p w:rsidR="009C1D17" w:rsidRDefault="009C1D17" w:rsidP="009C1D17">
      <w:pPr>
        <w:pStyle w:val="ListParagraph"/>
        <w:numPr>
          <w:ilvl w:val="0"/>
          <w:numId w:val="18"/>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Jumlah modal kerja yang digunakan untuk aktiva tetap.</w:t>
      </w:r>
    </w:p>
    <w:p w:rsidR="009C1D17" w:rsidRDefault="009C1D17" w:rsidP="009C1D17">
      <w:pPr>
        <w:pStyle w:val="ListParagraph"/>
        <w:numPr>
          <w:ilvl w:val="0"/>
          <w:numId w:val="18"/>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Jumlah aktiva tetap yang telah dijual.</w:t>
      </w:r>
    </w:p>
    <w:p w:rsidR="009C1D17" w:rsidRPr="00A16C41" w:rsidRDefault="009C1D17" w:rsidP="00A16C41">
      <w:pPr>
        <w:pStyle w:val="ListParagraph"/>
        <w:numPr>
          <w:ilvl w:val="0"/>
          <w:numId w:val="18"/>
        </w:numPr>
        <w:spacing w:after="240"/>
        <w:ind w:left="426" w:hanging="426"/>
        <w:rPr>
          <w:rFonts w:ascii="Times New Roman" w:hAnsi="Times New Roman" w:cs="Times New Roman"/>
          <w:sz w:val="24"/>
          <w:szCs w:val="24"/>
        </w:rPr>
      </w:pPr>
      <w:r w:rsidRPr="00B91A2D">
        <w:rPr>
          <w:rFonts w:ascii="Times New Roman" w:hAnsi="Times New Roman" w:cs="Times New Roman"/>
          <w:sz w:val="24"/>
          <w:szCs w:val="24"/>
        </w:rPr>
        <w:t>Lainnya</w:t>
      </w:r>
      <w:r>
        <w:rPr>
          <w:rFonts w:ascii="Times New Roman" w:hAnsi="Times New Roman" w:cs="Times New Roman"/>
          <w:sz w:val="24"/>
          <w:szCs w:val="24"/>
        </w:rPr>
        <w:t>.</w:t>
      </w:r>
    </w:p>
    <w:p w:rsidR="009C1D17" w:rsidRDefault="009C1D17" w:rsidP="009C1D17">
      <w:pPr>
        <w:ind w:left="0"/>
        <w:rPr>
          <w:rFonts w:ascii="Times New Roman" w:hAnsi="Times New Roman" w:cs="Times New Roman"/>
          <w:b/>
          <w:sz w:val="24"/>
          <w:szCs w:val="24"/>
        </w:rPr>
      </w:pPr>
      <w:r>
        <w:rPr>
          <w:rFonts w:ascii="Times New Roman" w:hAnsi="Times New Roman" w:cs="Times New Roman"/>
          <w:b/>
          <w:sz w:val="24"/>
          <w:szCs w:val="24"/>
        </w:rPr>
        <w:t>2.4.4</w:t>
      </w:r>
      <w:r>
        <w:rPr>
          <w:rFonts w:ascii="Times New Roman" w:hAnsi="Times New Roman" w:cs="Times New Roman"/>
          <w:b/>
          <w:sz w:val="24"/>
          <w:szCs w:val="24"/>
        </w:rPr>
        <w:tab/>
        <w:t>Penyajian Laporan Sumber dan Penggunaan Modal Kerja</w:t>
      </w:r>
    </w:p>
    <w:p w:rsidR="009C1D17" w:rsidRDefault="009C1D17" w:rsidP="009C1D17">
      <w:pPr>
        <w:ind w:left="0" w:firstLine="720"/>
        <w:rPr>
          <w:rFonts w:ascii="Times New Roman" w:hAnsi="Times New Roman" w:cs="Times New Roman"/>
          <w:sz w:val="24"/>
          <w:szCs w:val="24"/>
        </w:rPr>
      </w:pPr>
      <w:r>
        <w:rPr>
          <w:rFonts w:ascii="Times New Roman" w:hAnsi="Times New Roman" w:cs="Times New Roman"/>
          <w:sz w:val="24"/>
          <w:szCs w:val="24"/>
        </w:rPr>
        <w:t>Menurut Harahap (2016:288), untuk menyajikan laporan sumber dan penggunaan dana, langkah yang perlu dilaksanakan adalah sebagai berikut:</w:t>
      </w:r>
    </w:p>
    <w:p w:rsidR="009C1D17" w:rsidRDefault="009C1D17" w:rsidP="009C1D17">
      <w:pPr>
        <w:pStyle w:val="ListParagraph"/>
        <w:numPr>
          <w:ilvl w:val="0"/>
          <w:numId w:val="19"/>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Mendapatkan laporan keuangan  neraca dan laba/rugi untuk dua periode. Untuk laba/rugi dapat digunakan satu periode.</w:t>
      </w:r>
    </w:p>
    <w:p w:rsidR="009C1D17" w:rsidRDefault="009C1D17" w:rsidP="009C1D17">
      <w:pPr>
        <w:pStyle w:val="ListParagraph"/>
        <w:numPr>
          <w:ilvl w:val="0"/>
          <w:numId w:val="19"/>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Kedua laporan ini dibandingkan dan dihitung perubahannya, naik turunnya. Biasanya dibuat dalam kertas kerja.</w:t>
      </w:r>
    </w:p>
    <w:p w:rsidR="005C1EA8" w:rsidRDefault="009C1D17" w:rsidP="005C1EA8">
      <w:pPr>
        <w:pStyle w:val="ListParagraph"/>
        <w:numPr>
          <w:ilvl w:val="0"/>
          <w:numId w:val="19"/>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Transaksi debit (penurunan utang, modal dan kenaikan aset yang tidak lancar) merupakan data untuk menun</w:t>
      </w:r>
      <w:r w:rsidR="00A7043D">
        <w:rPr>
          <w:rFonts w:ascii="Times New Roman" w:hAnsi="Times New Roman" w:cs="Times New Roman"/>
          <w:sz w:val="24"/>
          <w:szCs w:val="24"/>
        </w:rPr>
        <w:t>jukkan pos pengggunaan dana dan</w:t>
      </w:r>
      <w:r>
        <w:rPr>
          <w:rFonts w:ascii="Times New Roman" w:hAnsi="Times New Roman" w:cs="Times New Roman"/>
          <w:sz w:val="24"/>
          <w:szCs w:val="24"/>
        </w:rPr>
        <w:t xml:space="preserve"> transaksi kredit (penggunaan aset tidak lancar, kenaikan utang jangka panjang dan kenaikan modal), merupakan data untuk menyusun penggunaan dana.</w:t>
      </w:r>
    </w:p>
    <w:p w:rsidR="009C1D17" w:rsidRPr="005C1EA8" w:rsidRDefault="009C1D17" w:rsidP="005C1EA8">
      <w:pPr>
        <w:pStyle w:val="ListParagraph"/>
        <w:numPr>
          <w:ilvl w:val="0"/>
          <w:numId w:val="19"/>
        </w:numPr>
        <w:spacing w:line="240" w:lineRule="auto"/>
        <w:ind w:left="426" w:hanging="426"/>
        <w:rPr>
          <w:rFonts w:ascii="Times New Roman" w:hAnsi="Times New Roman" w:cs="Times New Roman"/>
          <w:sz w:val="24"/>
          <w:szCs w:val="24"/>
        </w:rPr>
      </w:pPr>
      <w:r w:rsidRPr="005C1EA8">
        <w:rPr>
          <w:rFonts w:ascii="Times New Roman" w:hAnsi="Times New Roman" w:cs="Times New Roman"/>
          <w:sz w:val="24"/>
          <w:szCs w:val="24"/>
        </w:rPr>
        <w:t>Dalam menyajikan laporan ini biasanya di bawah disajikan juga komposisi modal kerjanya yang merupakan perubahan keseluruhan pos aktiva dan utang lancar. Kenaikan dan penurunannya akan sama dengan kenaikan dan penurunan dana baik dalam arti kas maupun dalam arti modal kerja.</w:t>
      </w:r>
    </w:p>
    <w:p w:rsidR="009C1D17" w:rsidRDefault="009C1D17" w:rsidP="009C1D17">
      <w:pPr>
        <w:rPr>
          <w:rFonts w:ascii="Times New Roman" w:hAnsi="Times New Roman" w:cs="Times New Roman"/>
          <w:b/>
          <w:sz w:val="24"/>
          <w:szCs w:val="24"/>
        </w:rPr>
      </w:pPr>
    </w:p>
    <w:p w:rsidR="00ED52B6" w:rsidRDefault="00ED52B6" w:rsidP="009C1D17">
      <w:pPr>
        <w:rPr>
          <w:rFonts w:ascii="Times New Roman" w:hAnsi="Times New Roman" w:cs="Times New Roman"/>
          <w:b/>
          <w:sz w:val="24"/>
          <w:szCs w:val="24"/>
        </w:rPr>
      </w:pPr>
    </w:p>
    <w:p w:rsidR="00ED52B6" w:rsidRDefault="00ED52B6" w:rsidP="009C1D17">
      <w:pPr>
        <w:rPr>
          <w:rFonts w:ascii="Times New Roman" w:hAnsi="Times New Roman" w:cs="Times New Roman"/>
          <w:b/>
          <w:sz w:val="24"/>
          <w:szCs w:val="24"/>
        </w:rPr>
      </w:pPr>
    </w:p>
    <w:p w:rsidR="00ED52B6" w:rsidRDefault="00ED52B6" w:rsidP="009C1D17">
      <w:pPr>
        <w:rPr>
          <w:rFonts w:ascii="Times New Roman" w:hAnsi="Times New Roman" w:cs="Times New Roman"/>
          <w:b/>
          <w:sz w:val="24"/>
          <w:szCs w:val="24"/>
        </w:rPr>
      </w:pPr>
    </w:p>
    <w:p w:rsidR="009C1D17" w:rsidRDefault="009C1D17" w:rsidP="009C1D17">
      <w:pPr>
        <w:ind w:left="0"/>
        <w:rPr>
          <w:rFonts w:ascii="Times New Roman" w:hAnsi="Times New Roman" w:cs="Times New Roman"/>
          <w:b/>
          <w:sz w:val="24"/>
          <w:szCs w:val="24"/>
        </w:rPr>
      </w:pPr>
      <w:r>
        <w:rPr>
          <w:rFonts w:ascii="Times New Roman" w:hAnsi="Times New Roman" w:cs="Times New Roman"/>
          <w:b/>
          <w:sz w:val="24"/>
          <w:szCs w:val="24"/>
        </w:rPr>
        <w:lastRenderedPageBreak/>
        <w:t>2.5</w:t>
      </w:r>
      <w:r>
        <w:rPr>
          <w:rFonts w:ascii="Times New Roman" w:hAnsi="Times New Roman" w:cs="Times New Roman"/>
          <w:b/>
          <w:sz w:val="24"/>
          <w:szCs w:val="24"/>
        </w:rPr>
        <w:tab/>
        <w:t>Analisis Sumber dan Penggunaan Modal Kerja</w:t>
      </w:r>
    </w:p>
    <w:p w:rsidR="009C1D17" w:rsidRDefault="009C1D17" w:rsidP="009C1D17">
      <w:pPr>
        <w:ind w:left="0" w:firstLine="35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Menurut Kasmir (2017:248), “A</w:t>
      </w:r>
      <w:r w:rsidRPr="00F531D3">
        <w:rPr>
          <w:rFonts w:ascii="Times New Roman" w:hAnsi="Times New Roman" w:cs="Times New Roman"/>
          <w:sz w:val="24"/>
          <w:szCs w:val="24"/>
        </w:rPr>
        <w:t>nalisis sumber dan penggunaan modal kerja merupakan analisis yang berhubungan dengan sumber-sumber dana dan penggunaan dana yang berkaitan dengan modal kerja perusahaan</w:t>
      </w:r>
      <w:r>
        <w:rPr>
          <w:rFonts w:ascii="Times New Roman" w:hAnsi="Times New Roman" w:cs="Times New Roman"/>
          <w:sz w:val="24"/>
          <w:szCs w:val="24"/>
        </w:rPr>
        <w:t>.”</w:t>
      </w:r>
    </w:p>
    <w:p w:rsidR="009C1D17" w:rsidRDefault="009C1D17" w:rsidP="009C1D17">
      <w:pPr>
        <w:ind w:left="0" w:firstLine="720"/>
        <w:rPr>
          <w:rFonts w:ascii="Times New Roman" w:hAnsi="Times New Roman" w:cs="Times New Roman"/>
          <w:sz w:val="24"/>
          <w:szCs w:val="24"/>
        </w:rPr>
      </w:pPr>
      <w:r>
        <w:rPr>
          <w:rFonts w:ascii="Times New Roman" w:hAnsi="Times New Roman" w:cs="Times New Roman"/>
          <w:sz w:val="24"/>
          <w:szCs w:val="24"/>
        </w:rPr>
        <w:t xml:space="preserve">Menurut Riyanto </w:t>
      </w:r>
      <w:r w:rsidR="00F94028">
        <w:rPr>
          <w:rFonts w:ascii="Times New Roman" w:hAnsi="Times New Roman" w:cs="Times New Roman"/>
          <w:sz w:val="24"/>
          <w:szCs w:val="24"/>
        </w:rPr>
        <w:t>(2016</w:t>
      </w:r>
      <w:r>
        <w:rPr>
          <w:rFonts w:ascii="Times New Roman" w:hAnsi="Times New Roman" w:cs="Times New Roman"/>
          <w:sz w:val="24"/>
          <w:szCs w:val="24"/>
        </w:rPr>
        <w:t>:345), “Analisis sumber dan penggunaan modal kerja merupakan alat analisa finansiil yang sangat penting bagi financial manager, di samping alat-alat finansiil lainnya.”</w:t>
      </w:r>
    </w:p>
    <w:p w:rsidR="009C1D17" w:rsidRPr="00C43D48" w:rsidRDefault="009C1D17" w:rsidP="009C1D17">
      <w:pPr>
        <w:rPr>
          <w:rFonts w:ascii="Times New Roman" w:hAnsi="Times New Roman" w:cs="Times New Roman"/>
          <w:sz w:val="24"/>
          <w:szCs w:val="24"/>
        </w:rPr>
      </w:pPr>
    </w:p>
    <w:p w:rsidR="009C1D17" w:rsidRDefault="00AE2BA9" w:rsidP="00AE2BA9">
      <w:pPr>
        <w:ind w:left="0"/>
        <w:rPr>
          <w:rFonts w:ascii="Times New Roman" w:hAnsi="Times New Roman" w:cs="Times New Roman"/>
          <w:b/>
          <w:sz w:val="24"/>
          <w:szCs w:val="24"/>
        </w:rPr>
      </w:pPr>
      <w:r>
        <w:rPr>
          <w:rFonts w:ascii="Times New Roman" w:hAnsi="Times New Roman" w:cs="Times New Roman"/>
          <w:b/>
          <w:sz w:val="24"/>
          <w:szCs w:val="24"/>
        </w:rPr>
        <w:t>2.6</w:t>
      </w:r>
      <w:r>
        <w:rPr>
          <w:rFonts w:ascii="Times New Roman" w:hAnsi="Times New Roman" w:cs="Times New Roman"/>
          <w:b/>
          <w:sz w:val="24"/>
          <w:szCs w:val="24"/>
        </w:rPr>
        <w:tab/>
      </w:r>
      <w:r w:rsidR="009C1D17">
        <w:rPr>
          <w:rFonts w:ascii="Times New Roman" w:hAnsi="Times New Roman" w:cs="Times New Roman"/>
          <w:b/>
          <w:sz w:val="24"/>
          <w:szCs w:val="24"/>
        </w:rPr>
        <w:t>Analisis Kebutuhan Modal Kerja</w:t>
      </w:r>
    </w:p>
    <w:p w:rsidR="009C1D17" w:rsidRDefault="009C1D17" w:rsidP="009C1D17">
      <w:pPr>
        <w:ind w:left="0" w:firstLine="720"/>
        <w:rPr>
          <w:rFonts w:ascii="Times New Roman" w:hAnsi="Times New Roman" w:cs="Times New Roman"/>
          <w:sz w:val="24"/>
          <w:szCs w:val="24"/>
        </w:rPr>
      </w:pPr>
      <w:r>
        <w:rPr>
          <w:rFonts w:ascii="Times New Roman" w:hAnsi="Times New Roman" w:cs="Times New Roman"/>
          <w:sz w:val="24"/>
          <w:szCs w:val="24"/>
        </w:rPr>
        <w:t>Suatu perusahaan harus sudah mengetahui berapa besar modal kerja yang dibutuhkan dari modal kerja yang tersedia. Bila modal kerja yang tersedia lebih dari mencukupi akan menunjukkan bahwa sumber daya perusahan tidak produktif dan akan menimbulkan kerugian bagi perusahaan. Bila modal kerja yang tersedia kurang dari mencukupi maka perusahaan akan sulit untuk membiayai kegiatan-kegiatan operasional perusahaan. Untuk mengetahui seberapa besar modal kerja yang dibutuhkan maka manajer perusahaan dapat mengetahuinya dengan analisis kebutuhan modal kerja.</w:t>
      </w:r>
    </w:p>
    <w:p w:rsidR="009C1D17" w:rsidRDefault="009C1D17" w:rsidP="009C1D17">
      <w:pPr>
        <w:spacing w:before="240"/>
        <w:ind w:left="0" w:firstLine="720"/>
        <w:rPr>
          <w:rFonts w:ascii="Times New Roman" w:hAnsi="Times New Roman" w:cs="Times New Roman"/>
          <w:sz w:val="24"/>
          <w:szCs w:val="24"/>
        </w:rPr>
      </w:pPr>
      <w:r>
        <w:rPr>
          <w:rFonts w:ascii="Times New Roman" w:hAnsi="Times New Roman" w:cs="Times New Roman"/>
          <w:sz w:val="24"/>
          <w:szCs w:val="24"/>
        </w:rPr>
        <w:t>Menurut Riyanto (201</w:t>
      </w:r>
      <w:r w:rsidR="00F94028">
        <w:rPr>
          <w:rFonts w:ascii="Times New Roman" w:hAnsi="Times New Roman" w:cs="Times New Roman"/>
          <w:sz w:val="24"/>
          <w:szCs w:val="24"/>
        </w:rPr>
        <w:t>6</w:t>
      </w:r>
      <w:r>
        <w:rPr>
          <w:rFonts w:ascii="Times New Roman" w:hAnsi="Times New Roman" w:cs="Times New Roman"/>
          <w:sz w:val="24"/>
          <w:szCs w:val="24"/>
        </w:rPr>
        <w:t>:64), besar kecilnya kebutuhan modal kerja terutama tergantung kepada dua faktor, yaitu:</w:t>
      </w:r>
    </w:p>
    <w:p w:rsidR="009C1D17" w:rsidRDefault="009C1D17" w:rsidP="009C1D17">
      <w:pPr>
        <w:pStyle w:val="ListParagraph"/>
        <w:numPr>
          <w:ilvl w:val="0"/>
          <w:numId w:val="39"/>
        </w:numPr>
        <w:spacing w:line="276" w:lineRule="auto"/>
        <w:ind w:left="426" w:hanging="426"/>
        <w:rPr>
          <w:rFonts w:ascii="Times New Roman" w:hAnsi="Times New Roman" w:cs="Times New Roman"/>
          <w:sz w:val="24"/>
          <w:szCs w:val="24"/>
        </w:rPr>
      </w:pPr>
      <w:r>
        <w:rPr>
          <w:rFonts w:ascii="Times New Roman" w:hAnsi="Times New Roman" w:cs="Times New Roman"/>
          <w:sz w:val="24"/>
          <w:szCs w:val="24"/>
        </w:rPr>
        <w:t>Periode perputaran atau per</w:t>
      </w:r>
      <w:r w:rsidR="00B05B2B">
        <w:rPr>
          <w:rFonts w:ascii="Times New Roman" w:hAnsi="Times New Roman" w:cs="Times New Roman"/>
          <w:sz w:val="24"/>
          <w:szCs w:val="24"/>
        </w:rPr>
        <w:t xml:space="preserve">iode terikatnya modal kerja merupakan keseluruhan atau jumlah dari periode-periode yang meliputi jangka waktu pemberian kredit beli, lama penyimpanan bahan mentah di gudang, lamanya proses produksi, lamanya barang jadi disimpan di gudang dan jangka waktu penerimaan piutang </w:t>
      </w:r>
    </w:p>
    <w:p w:rsidR="009C1D17" w:rsidRPr="00F50991" w:rsidRDefault="009C1D17" w:rsidP="009C1D17">
      <w:pPr>
        <w:pStyle w:val="ListParagraph"/>
        <w:numPr>
          <w:ilvl w:val="0"/>
          <w:numId w:val="39"/>
        </w:numPr>
        <w:spacing w:line="276" w:lineRule="auto"/>
        <w:ind w:left="426" w:hanging="426"/>
        <w:rPr>
          <w:rFonts w:ascii="Times New Roman" w:hAnsi="Times New Roman" w:cs="Times New Roman"/>
          <w:sz w:val="24"/>
          <w:szCs w:val="24"/>
        </w:rPr>
      </w:pPr>
      <w:r>
        <w:rPr>
          <w:rFonts w:ascii="Times New Roman" w:hAnsi="Times New Roman" w:cs="Times New Roman"/>
          <w:sz w:val="24"/>
          <w:szCs w:val="24"/>
        </w:rPr>
        <w:t>Pengeluar</w:t>
      </w:r>
      <w:r w:rsidR="00B05B2B">
        <w:rPr>
          <w:rFonts w:ascii="Times New Roman" w:hAnsi="Times New Roman" w:cs="Times New Roman"/>
          <w:sz w:val="24"/>
          <w:szCs w:val="24"/>
        </w:rPr>
        <w:t>an kas rata-rata setiap harinya merupakan jumlah pengeluaran kas rata-rata setiap harinya untuk keperluan pembelian bahan mentah, bahan pembantu, pembayaran upah buruh, dan biaya-biaya lainnya.</w:t>
      </w:r>
    </w:p>
    <w:p w:rsidR="009C1D17" w:rsidRDefault="009D7349" w:rsidP="009C1D17">
      <w:pPr>
        <w:spacing w:before="240"/>
        <w:ind w:left="0" w:firstLine="720"/>
        <w:rPr>
          <w:rFonts w:ascii="Times New Roman" w:hAnsi="Times New Roman" w:cs="Times New Roman"/>
          <w:sz w:val="24"/>
          <w:szCs w:val="24"/>
        </w:rPr>
      </w:pPr>
      <w:r>
        <w:rPr>
          <w:rFonts w:ascii="Times New Roman" w:hAnsi="Times New Roman" w:cs="Times New Roman"/>
          <w:sz w:val="24"/>
          <w:szCs w:val="24"/>
        </w:rPr>
        <w:t>Menurut Riyanto (2016:64), a</w:t>
      </w:r>
      <w:r w:rsidR="009C1D17">
        <w:rPr>
          <w:rFonts w:ascii="Times New Roman" w:hAnsi="Times New Roman" w:cs="Times New Roman"/>
          <w:sz w:val="24"/>
          <w:szCs w:val="24"/>
        </w:rPr>
        <w:t>da beberapa rumus yang digunakan untuk menganalisis kebutuhan modal kerja, sebagai berikut:</w:t>
      </w:r>
    </w:p>
    <w:p w:rsidR="009C1D17" w:rsidRDefault="009C1D17" w:rsidP="009C1D17">
      <w:pPr>
        <w:pStyle w:val="ListParagraph"/>
        <w:numPr>
          <w:ilvl w:val="0"/>
          <w:numId w:val="27"/>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Kecepatan Perputaran Operasi</w:t>
      </w:r>
    </w:p>
    <w:p w:rsidR="009C1D17" w:rsidRPr="00917D10" w:rsidRDefault="009C1D17" w:rsidP="009C1D17">
      <w:pPr>
        <w:pStyle w:val="ListParagraph"/>
        <w:spacing w:line="240" w:lineRule="auto"/>
        <w:ind w:left="426"/>
        <w:rPr>
          <w:rFonts w:ascii="Times New Roman" w:hAnsi="Times New Roman" w:cs="Times New Roman"/>
          <w:sz w:val="24"/>
          <w:szCs w:val="24"/>
        </w:rPr>
      </w:pPr>
      <w:r>
        <w:rPr>
          <w:rFonts w:ascii="Times New Roman" w:hAnsi="Times New Roman" w:cs="Times New Roman"/>
          <w:sz w:val="24"/>
          <w:szCs w:val="24"/>
        </w:rPr>
        <w:t xml:space="preserve">Ratio  ini digunakan untuk mengukur sampai seberapa jauh aktiva perusahaan telah dipergunakan dalam kegiatan perusahaan atau menunjukkan berapa kali </w:t>
      </w:r>
      <w:r>
        <w:rPr>
          <w:rFonts w:ascii="Times New Roman" w:hAnsi="Times New Roman" w:cs="Times New Roman"/>
          <w:i/>
          <w:sz w:val="24"/>
          <w:szCs w:val="24"/>
        </w:rPr>
        <w:t>operating assets</w:t>
      </w:r>
      <w:r>
        <w:rPr>
          <w:rFonts w:ascii="Times New Roman" w:hAnsi="Times New Roman" w:cs="Times New Roman"/>
          <w:sz w:val="24"/>
          <w:szCs w:val="24"/>
        </w:rPr>
        <w:t xml:space="preserve"> berputar dalam periode tertentu:</w:t>
      </w:r>
    </w:p>
    <w:p w:rsidR="009C1D17" w:rsidRDefault="009C1D17" w:rsidP="009C1D17">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lastRenderedPageBreak/>
        <w:t>Perputaran Kas (</w:t>
      </w:r>
      <w:r>
        <w:rPr>
          <w:rFonts w:ascii="Times New Roman" w:hAnsi="Times New Roman" w:cs="Times New Roman"/>
          <w:i/>
          <w:sz w:val="24"/>
          <w:szCs w:val="24"/>
        </w:rPr>
        <w:t>Cash Turnover</w:t>
      </w:r>
      <w:r>
        <w:rPr>
          <w:rFonts w:ascii="Times New Roman" w:hAnsi="Times New Roman" w:cs="Times New Roman"/>
          <w:sz w:val="24"/>
          <w:szCs w:val="24"/>
        </w:rPr>
        <w:t>)</w:t>
      </w:r>
    </w:p>
    <w:p w:rsidR="009C1D17" w:rsidRDefault="00995D5F" w:rsidP="009C1D17">
      <w:pPr>
        <w:pStyle w:val="ListParagraph"/>
        <w:ind w:left="786"/>
        <w:rPr>
          <w:rFonts w:ascii="Times New Roman" w:hAnsi="Times New Roman" w:cs="Times New Roman"/>
          <w:sz w:val="24"/>
          <w:szCs w:val="24"/>
        </w:rPr>
      </w:pPr>
      <w:r>
        <w:rPr>
          <w:rFonts w:ascii="Times New Roman" w:hAnsi="Times New Roman" w:cs="Times New Roman"/>
          <w:noProof/>
          <w:sz w:val="24"/>
          <w:szCs w:val="24"/>
        </w:rPr>
        <w:pict>
          <v:rect id="_x0000_s1037" style="position:absolute;left:0;text-align:left;margin-left:38.3pt;margin-top:-.25pt;width:327.3pt;height:47.4pt;z-index:251653632">
            <v:textbox style="mso-next-textbox:#_x0000_s1037">
              <w:txbxContent>
                <w:p w:rsidR="009C1D17" w:rsidRPr="00460201" w:rsidRDefault="009C1D17" w:rsidP="009C1D17">
                  <w:pPr>
                    <w:rPr>
                      <w:rFonts w:ascii="Times New Roman" w:eastAsiaTheme="minorEastAsia" w:hAnsi="Times New Roman" w:cs="Times New Roman"/>
                    </w:rPr>
                  </w:pPr>
                  <m:oMathPara>
                    <m:oMath>
                      <m:r>
                        <w:rPr>
                          <w:rFonts w:ascii="Cambria Math" w:hAnsi="Cambria Math" w:cs="Times New Roman"/>
                        </w:rPr>
                        <m:t>Perputaran</m:t>
                      </m:r>
                      <m:r>
                        <w:rPr>
                          <w:rFonts w:ascii="Cambria Math" w:hAnsi="Times New Roman" w:cs="Times New Roman"/>
                        </w:rPr>
                        <m:t xml:space="preserve"> </m:t>
                      </m:r>
                      <m:r>
                        <w:rPr>
                          <w:rFonts w:ascii="Cambria Math" w:hAnsi="Cambria Math" w:cs="Times New Roman"/>
                        </w:rPr>
                        <m:t>Kas</m:t>
                      </m:r>
                      <m:r>
                        <w:rPr>
                          <w:rFonts w:ascii="Cambria Math" w:hAnsi="Times New Roman" w:cs="Times New Roman"/>
                        </w:rPr>
                        <m:t>=</m:t>
                      </m:r>
                      <m:f>
                        <m:fPr>
                          <m:ctrlPr>
                            <w:rPr>
                              <w:rFonts w:ascii="Cambria Math" w:hAnsi="Times New Roman" w:cs="Times New Roman"/>
                              <w:i/>
                            </w:rPr>
                          </m:ctrlPr>
                        </m:fPr>
                        <m:num>
                          <m:r>
                            <w:rPr>
                              <w:rFonts w:ascii="Cambria Math" w:hAnsi="Cambria Math" w:cs="Times New Roman"/>
                            </w:rPr>
                            <m:t>Pendapatan</m:t>
                          </m:r>
                        </m:num>
                        <m:den>
                          <m:r>
                            <w:rPr>
                              <w:rFonts w:ascii="Cambria Math" w:hAnsi="Cambria Math" w:cs="Times New Roman"/>
                            </w:rPr>
                            <m:t>Kas</m:t>
                          </m:r>
                          <m:r>
                            <w:rPr>
                              <w:rFonts w:ascii="Cambria Math" w:hAnsi="Times New Roman" w:cs="Times New Roman"/>
                            </w:rPr>
                            <m:t xml:space="preserve"> </m:t>
                          </m:r>
                          <m:r>
                            <w:rPr>
                              <w:rFonts w:ascii="Cambria Math" w:hAnsi="Cambria Math" w:cs="Times New Roman"/>
                            </w:rPr>
                            <m:t>Rata</m:t>
                          </m:r>
                          <m:r>
                            <w:rPr>
                              <w:rFonts w:ascii="Times New Roman" w:hAnsi="Times New Roman" w:cs="Times New Roman"/>
                            </w:rPr>
                            <m:t>-</m:t>
                          </m:r>
                          <m:r>
                            <w:rPr>
                              <w:rFonts w:ascii="Cambria Math" w:hAnsi="Cambria Math" w:cs="Times New Roman"/>
                            </w:rPr>
                            <m:t>Rata</m:t>
                          </m:r>
                        </m:den>
                      </m:f>
                      <m:r>
                        <w:rPr>
                          <w:rFonts w:ascii="Cambria Math" w:hAnsi="Cambria Math" w:cs="Times New Roman"/>
                        </w:rPr>
                        <m:t>x</m:t>
                      </m:r>
                      <m:r>
                        <w:rPr>
                          <w:rFonts w:ascii="Cambria Math" w:hAnsi="Times New Roman" w:cs="Times New Roman"/>
                        </w:rPr>
                        <m:t xml:space="preserve"> 1 </m:t>
                      </m:r>
                      <m:r>
                        <w:rPr>
                          <w:rFonts w:ascii="Cambria Math" w:hAnsi="Cambria Math" w:cs="Times New Roman"/>
                        </w:rPr>
                        <m:t>kali</m:t>
                      </m:r>
                    </m:oMath>
                  </m:oMathPara>
                </w:p>
              </w:txbxContent>
            </v:textbox>
          </v:rect>
        </w:pict>
      </w:r>
    </w:p>
    <w:p w:rsidR="009C1D17" w:rsidRDefault="009C1D17" w:rsidP="009C1D17">
      <w:pPr>
        <w:pStyle w:val="ListParagraph"/>
        <w:ind w:left="786"/>
        <w:rPr>
          <w:rFonts w:ascii="Times New Roman" w:hAnsi="Times New Roman" w:cs="Times New Roman"/>
          <w:sz w:val="24"/>
          <w:szCs w:val="24"/>
        </w:rPr>
      </w:pPr>
    </w:p>
    <w:p w:rsidR="00B05B2B" w:rsidRDefault="00B05B2B" w:rsidP="00780638">
      <w:pPr>
        <w:pStyle w:val="ListParagraph"/>
        <w:spacing w:before="240" w:line="240" w:lineRule="auto"/>
        <w:ind w:left="426" w:hanging="426"/>
        <w:rPr>
          <w:rFonts w:ascii="Times New Roman" w:eastAsiaTheme="minorEastAsia" w:hAnsi="Times New Roman" w:cs="Times New Roman"/>
          <w:sz w:val="24"/>
          <w:szCs w:val="24"/>
        </w:rPr>
      </w:pPr>
    </w:p>
    <w:p w:rsidR="009C1D17" w:rsidRDefault="009C1D17" w:rsidP="009C1D17">
      <w:pPr>
        <w:pStyle w:val="ListParagraph"/>
        <w:numPr>
          <w:ilvl w:val="0"/>
          <w:numId w:val="28"/>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Perputaran Piutang (</w:t>
      </w:r>
      <w:r>
        <w:rPr>
          <w:rFonts w:ascii="Times New Roman" w:eastAsiaTheme="minorEastAsia" w:hAnsi="Times New Roman" w:cs="Times New Roman"/>
          <w:i/>
          <w:sz w:val="24"/>
          <w:szCs w:val="24"/>
        </w:rPr>
        <w:t>Receivable Turnover</w:t>
      </w:r>
      <w:r>
        <w:rPr>
          <w:rFonts w:ascii="Times New Roman" w:eastAsiaTheme="minorEastAsia" w:hAnsi="Times New Roman" w:cs="Times New Roman"/>
          <w:sz w:val="24"/>
          <w:szCs w:val="24"/>
        </w:rPr>
        <w:t>)</w:t>
      </w:r>
    </w:p>
    <w:p w:rsidR="009C1D17" w:rsidRDefault="00995D5F" w:rsidP="009C1D17">
      <w:pPr>
        <w:pStyle w:val="ListParagraph"/>
        <w:ind w:left="786"/>
        <w:rPr>
          <w:rFonts w:ascii="Times New Roman" w:eastAsiaTheme="minorEastAsia" w:hAnsi="Times New Roman" w:cs="Times New Roman"/>
          <w:sz w:val="24"/>
          <w:szCs w:val="24"/>
        </w:rPr>
      </w:pPr>
      <w:r w:rsidRPr="00995D5F">
        <w:rPr>
          <w:rFonts w:ascii="Times New Roman" w:hAnsi="Times New Roman" w:cs="Times New Roman"/>
          <w:noProof/>
          <w:sz w:val="24"/>
          <w:szCs w:val="24"/>
        </w:rPr>
        <w:pict>
          <v:rect id="_x0000_s1038" style="position:absolute;left:0;text-align:left;margin-left:38.3pt;margin-top:3.9pt;width:345.05pt;height:40.55pt;z-index:251654656">
            <v:textbox>
              <w:txbxContent>
                <w:p w:rsidR="009C1D17" w:rsidRPr="00460201" w:rsidRDefault="009C1D17" w:rsidP="009C1D17">
                  <w:pPr>
                    <w:rPr>
                      <w:rFonts w:ascii="Times New Roman" w:hAnsi="Times New Roman" w:cs="Times New Roman"/>
                    </w:rPr>
                  </w:pPr>
                  <m:oMathPara>
                    <m:oMath>
                      <m:r>
                        <w:rPr>
                          <w:rFonts w:ascii="Cambria Math" w:hAnsi="Cambria Math" w:cs="Times New Roman"/>
                        </w:rPr>
                        <m:t>Perputaran</m:t>
                      </m:r>
                      <m:r>
                        <w:rPr>
                          <w:rFonts w:ascii="Cambria Math" w:hAnsi="Times New Roman" w:cs="Times New Roman"/>
                        </w:rPr>
                        <m:t xml:space="preserve"> </m:t>
                      </m:r>
                      <m:r>
                        <w:rPr>
                          <w:rFonts w:ascii="Cambria Math" w:hAnsi="Cambria Math" w:cs="Times New Roman"/>
                        </w:rPr>
                        <m:t>Piutang</m:t>
                      </m:r>
                      <m:r>
                        <w:rPr>
                          <w:rFonts w:ascii="Cambria Math" w:hAnsi="Times New Roman" w:cs="Times New Roman"/>
                        </w:rPr>
                        <m:t>=</m:t>
                      </m:r>
                      <m:f>
                        <m:fPr>
                          <m:ctrlPr>
                            <w:rPr>
                              <w:rFonts w:ascii="Cambria Math" w:hAnsi="Times New Roman" w:cs="Times New Roman"/>
                              <w:i/>
                            </w:rPr>
                          </m:ctrlPr>
                        </m:fPr>
                        <m:num>
                          <m:r>
                            <w:rPr>
                              <w:rFonts w:ascii="Cambria Math" w:hAnsi="Cambria Math" w:cs="Times New Roman"/>
                            </w:rPr>
                            <m:t>Pendapatan</m:t>
                          </m:r>
                        </m:num>
                        <m:den>
                          <m:r>
                            <w:rPr>
                              <w:rFonts w:ascii="Cambria Math" w:hAnsi="Cambria Math" w:cs="Times New Roman"/>
                            </w:rPr>
                            <m:t>Piutang</m:t>
                          </m:r>
                          <m:r>
                            <w:rPr>
                              <w:rFonts w:ascii="Cambria Math" w:hAnsi="Times New Roman" w:cs="Times New Roman"/>
                            </w:rPr>
                            <m:t xml:space="preserve"> </m:t>
                          </m:r>
                          <m:r>
                            <w:rPr>
                              <w:rFonts w:ascii="Cambria Math" w:hAnsi="Cambria Math" w:cs="Times New Roman"/>
                            </w:rPr>
                            <m:t>Rata</m:t>
                          </m:r>
                          <m:r>
                            <w:rPr>
                              <w:rFonts w:ascii="Times New Roman" w:hAnsi="Times New Roman" w:cs="Times New Roman"/>
                            </w:rPr>
                            <m:t>-</m:t>
                          </m:r>
                          <m:r>
                            <w:rPr>
                              <w:rFonts w:ascii="Cambria Math" w:hAnsi="Cambria Math" w:cs="Times New Roman"/>
                            </w:rPr>
                            <m:t>Rata</m:t>
                          </m:r>
                        </m:den>
                      </m:f>
                      <m:r>
                        <w:rPr>
                          <w:rFonts w:ascii="Cambria Math" w:hAnsi="Cambria Math" w:cs="Times New Roman"/>
                        </w:rPr>
                        <m:t>x</m:t>
                      </m:r>
                      <m:r>
                        <w:rPr>
                          <w:rFonts w:ascii="Cambria Math" w:hAnsi="Times New Roman" w:cs="Times New Roman"/>
                        </w:rPr>
                        <m:t xml:space="preserve"> 1 </m:t>
                      </m:r>
                      <m:r>
                        <w:rPr>
                          <w:rFonts w:ascii="Cambria Math" w:hAnsi="Cambria Math" w:cs="Times New Roman"/>
                        </w:rPr>
                        <m:t>kali</m:t>
                      </m:r>
                      <m:r>
                        <w:rPr>
                          <w:rFonts w:ascii="Cambria Math" w:hAnsi="Times New Roman" w:cs="Times New Roman"/>
                        </w:rPr>
                        <m:t xml:space="preserve"> </m:t>
                      </m:r>
                    </m:oMath>
                  </m:oMathPara>
                </w:p>
              </w:txbxContent>
            </v:textbox>
          </v:rect>
        </w:pict>
      </w:r>
    </w:p>
    <w:p w:rsidR="009C1D17" w:rsidRDefault="009C1D17" w:rsidP="009C1D17">
      <w:pPr>
        <w:pStyle w:val="ListParagraph"/>
        <w:spacing w:line="240" w:lineRule="auto"/>
        <w:ind w:left="426" w:hanging="426"/>
        <w:rPr>
          <w:rFonts w:ascii="Times New Roman" w:hAnsi="Times New Roman" w:cs="Times New Roman"/>
          <w:sz w:val="24"/>
          <w:szCs w:val="24"/>
        </w:rPr>
      </w:pPr>
      <w:r>
        <w:rPr>
          <w:rFonts w:ascii="Times New Roman" w:hAnsi="Times New Roman" w:cs="Times New Roman"/>
          <w:sz w:val="24"/>
          <w:szCs w:val="24"/>
        </w:rPr>
        <w:tab/>
      </w:r>
    </w:p>
    <w:p w:rsidR="009C1D17" w:rsidRDefault="009C1D17" w:rsidP="009C1D17">
      <w:pPr>
        <w:pStyle w:val="ListParagraph"/>
        <w:spacing w:line="240" w:lineRule="auto"/>
        <w:ind w:left="426" w:hanging="426"/>
        <w:rPr>
          <w:rFonts w:ascii="Times New Roman" w:hAnsi="Times New Roman" w:cs="Times New Roman"/>
          <w:sz w:val="24"/>
          <w:szCs w:val="24"/>
        </w:rPr>
      </w:pPr>
    </w:p>
    <w:p w:rsidR="009C1D17" w:rsidRDefault="009C1D17" w:rsidP="009C1D17">
      <w:pPr>
        <w:pStyle w:val="ListParagraph"/>
        <w:spacing w:line="240" w:lineRule="auto"/>
        <w:ind w:left="426"/>
        <w:rPr>
          <w:rFonts w:ascii="Times New Roman" w:hAnsi="Times New Roman" w:cs="Times New Roman"/>
          <w:sz w:val="24"/>
          <w:szCs w:val="24"/>
        </w:rPr>
      </w:pPr>
      <w:r>
        <w:rPr>
          <w:rFonts w:ascii="Times New Roman" w:hAnsi="Times New Roman" w:cs="Times New Roman"/>
          <w:sz w:val="24"/>
          <w:szCs w:val="24"/>
        </w:rPr>
        <w:t>Untuk mengetahui apakah sudah baiknya perputaran kas dan piutang pada suatu perusahaan maka perlu dilakukan perbandingan dengan standar industri.</w:t>
      </w:r>
    </w:p>
    <w:p w:rsidR="009C1D17" w:rsidRDefault="009C1D17" w:rsidP="00113039">
      <w:pPr>
        <w:pStyle w:val="ListParagraph"/>
        <w:spacing w:line="240" w:lineRule="auto"/>
        <w:ind w:left="426" w:hanging="426"/>
        <w:rPr>
          <w:rFonts w:ascii="Times New Roman" w:hAnsi="Times New Roman" w:cs="Times New Roman"/>
          <w:sz w:val="24"/>
          <w:szCs w:val="24"/>
        </w:rPr>
      </w:pPr>
    </w:p>
    <w:p w:rsidR="009C1D17" w:rsidRDefault="009C1D17" w:rsidP="009C1D17">
      <w:pPr>
        <w:pStyle w:val="ListParagraph"/>
        <w:numPr>
          <w:ilvl w:val="0"/>
          <w:numId w:val="27"/>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Lamanya Perputaran Tiap-Tiap Unsur Modal Kerja</w:t>
      </w:r>
    </w:p>
    <w:p w:rsidR="009C1D17" w:rsidRDefault="009C1D17" w:rsidP="009C1D17">
      <w:pPr>
        <w:pStyle w:val="ListParagraph"/>
        <w:spacing w:line="240" w:lineRule="auto"/>
        <w:ind w:left="426"/>
        <w:rPr>
          <w:rFonts w:ascii="Times New Roman" w:hAnsi="Times New Roman" w:cs="Times New Roman"/>
          <w:sz w:val="24"/>
          <w:szCs w:val="24"/>
        </w:rPr>
      </w:pPr>
      <w:r>
        <w:rPr>
          <w:rFonts w:ascii="Times New Roman" w:hAnsi="Times New Roman" w:cs="Times New Roman"/>
          <w:sz w:val="24"/>
          <w:szCs w:val="24"/>
        </w:rPr>
        <w:t>Lamanya perputaran tiap-tiap unsur modal kerja merupakan periode rata-rata yang diperlukan untuk mengumpulkan tiap-tiap unsur modal dalam suatu periode:</w:t>
      </w:r>
    </w:p>
    <w:p w:rsidR="009C1D17" w:rsidRDefault="009C1D17" w:rsidP="009C1D17">
      <w:pPr>
        <w:pStyle w:val="ListParagraph"/>
        <w:numPr>
          <w:ilvl w:val="0"/>
          <w:numId w:val="29"/>
        </w:numPr>
        <w:spacing w:line="240" w:lineRule="auto"/>
        <w:rPr>
          <w:rFonts w:ascii="Times New Roman" w:hAnsi="Times New Roman" w:cs="Times New Roman"/>
          <w:sz w:val="24"/>
          <w:szCs w:val="24"/>
        </w:rPr>
      </w:pPr>
      <w:r>
        <w:rPr>
          <w:rFonts w:ascii="Times New Roman" w:hAnsi="Times New Roman" w:cs="Times New Roman"/>
          <w:sz w:val="24"/>
          <w:szCs w:val="24"/>
        </w:rPr>
        <w:t>Lamanya Perputaran Kas</w:t>
      </w:r>
    </w:p>
    <w:p w:rsidR="009C1D17" w:rsidRDefault="009C1D17" w:rsidP="009C1D17">
      <w:pPr>
        <w:pStyle w:val="ListParagraph"/>
        <w:spacing w:line="240" w:lineRule="auto"/>
        <w:ind w:left="786"/>
        <w:rPr>
          <w:rFonts w:ascii="Times New Roman" w:hAnsi="Times New Roman" w:cs="Times New Roman"/>
          <w:sz w:val="24"/>
          <w:szCs w:val="24"/>
        </w:rPr>
      </w:pPr>
      <w:r>
        <w:rPr>
          <w:rFonts w:ascii="Times New Roman" w:hAnsi="Times New Roman" w:cs="Times New Roman"/>
          <w:sz w:val="24"/>
          <w:szCs w:val="24"/>
        </w:rPr>
        <w:t>Periode rata-rata yang diperlukan untuk mengumpulkan kas dalam satu periodenya.</w:t>
      </w:r>
    </w:p>
    <w:p w:rsidR="009C1D17" w:rsidRDefault="00995D5F" w:rsidP="009C1D17">
      <w:pPr>
        <w:pStyle w:val="ListParagraph"/>
        <w:spacing w:line="240" w:lineRule="auto"/>
        <w:ind w:left="786"/>
        <w:rPr>
          <w:rFonts w:ascii="Times New Roman" w:hAnsi="Times New Roman" w:cs="Times New Roman"/>
          <w:sz w:val="24"/>
          <w:szCs w:val="24"/>
        </w:rPr>
      </w:pPr>
      <w:r>
        <w:rPr>
          <w:rFonts w:ascii="Times New Roman" w:hAnsi="Times New Roman" w:cs="Times New Roman"/>
          <w:noProof/>
          <w:sz w:val="24"/>
          <w:szCs w:val="24"/>
        </w:rPr>
        <w:pict>
          <v:rect id="_x0000_s1039" style="position:absolute;left:0;text-align:left;margin-left:40.6pt;margin-top:6.8pt;width:325pt;height:46.2pt;z-index:251655680">
            <v:textbox>
              <w:txbxContent>
                <w:p w:rsidR="009C1D17" w:rsidRPr="00C11647" w:rsidRDefault="009C1D17" w:rsidP="00780638">
                  <w:pPr>
                    <w:ind w:left="0"/>
                    <w:rPr>
                      <w:rFonts w:ascii="Times New Roman" w:eastAsiaTheme="minorEastAsia" w:hAnsi="Times New Roman" w:cs="Times New Roman"/>
                      <w:sz w:val="24"/>
                      <w:szCs w:val="24"/>
                    </w:rPr>
                  </w:pPr>
                  <m:oMathPara>
                    <m:oMath>
                      <m:r>
                        <w:rPr>
                          <w:rFonts w:ascii="Cambria Math" w:hAnsi="Cambria Math" w:cs="Times New Roman"/>
                        </w:rPr>
                        <m:t>Lamanya</m:t>
                      </m:r>
                      <m:r>
                        <w:rPr>
                          <w:rFonts w:ascii="Cambria Math" w:hAnsi="Times New Roman" w:cs="Times New Roman"/>
                        </w:rPr>
                        <m:t xml:space="preserve"> </m:t>
                      </m:r>
                      <m:r>
                        <w:rPr>
                          <w:rFonts w:ascii="Cambria Math" w:hAnsi="Cambria Math" w:cs="Times New Roman"/>
                        </w:rPr>
                        <m:t>Perputaran</m:t>
                      </m:r>
                      <m:r>
                        <w:rPr>
                          <w:rFonts w:ascii="Cambria Math" w:hAnsi="Times New Roman" w:cs="Times New Roman"/>
                        </w:rPr>
                        <m:t xml:space="preserve"> </m:t>
                      </m:r>
                      <m:r>
                        <w:rPr>
                          <w:rFonts w:ascii="Cambria Math" w:hAnsi="Cambria Math" w:cs="Times New Roman"/>
                        </w:rPr>
                        <m:t>Kas</m:t>
                      </m:r>
                      <m:r>
                        <w:rPr>
                          <w:rFonts w:ascii="Cambria Math" w:hAnsi="Times New Roman" w:cs="Times New Roman"/>
                        </w:rPr>
                        <m:t>=</m:t>
                      </m:r>
                      <m:f>
                        <m:fPr>
                          <m:ctrlPr>
                            <w:rPr>
                              <w:rFonts w:ascii="Cambria Math" w:hAnsi="Times New Roman" w:cs="Times New Roman"/>
                              <w:i/>
                            </w:rPr>
                          </m:ctrlPr>
                        </m:fPr>
                        <m:num>
                          <m:r>
                            <w:rPr>
                              <w:rFonts w:ascii="Cambria Math" w:hAnsi="Times New Roman" w:cs="Times New Roman"/>
                            </w:rPr>
                            <m:t>360</m:t>
                          </m:r>
                        </m:num>
                        <m:den>
                          <m:r>
                            <w:rPr>
                              <w:rFonts w:ascii="Cambria Math" w:hAnsi="Cambria Math" w:cs="Times New Roman"/>
                            </w:rPr>
                            <m:t>Perputaran</m:t>
                          </m:r>
                          <m:r>
                            <w:rPr>
                              <w:rFonts w:ascii="Cambria Math" w:hAnsi="Times New Roman" w:cs="Times New Roman"/>
                            </w:rPr>
                            <m:t xml:space="preserve"> </m:t>
                          </m:r>
                          <m:r>
                            <w:rPr>
                              <w:rFonts w:ascii="Cambria Math" w:hAnsi="Cambria Math" w:cs="Times New Roman"/>
                            </w:rPr>
                            <m:t>Kas</m:t>
                          </m:r>
                        </m:den>
                      </m:f>
                    </m:oMath>
                  </m:oMathPara>
                </w:p>
                <w:p w:rsidR="009C1D17" w:rsidRDefault="009C1D17" w:rsidP="009C1D17"/>
              </w:txbxContent>
            </v:textbox>
          </v:rect>
        </w:pict>
      </w:r>
    </w:p>
    <w:p w:rsidR="009C1D17" w:rsidRDefault="009C1D17" w:rsidP="009C1D17">
      <w:pPr>
        <w:pStyle w:val="ListParagraph"/>
        <w:spacing w:line="276" w:lineRule="auto"/>
        <w:rPr>
          <w:rFonts w:ascii="Times New Roman" w:eastAsiaTheme="minorEastAsia" w:hAnsi="Times New Roman" w:cs="Times New Roman"/>
          <w:sz w:val="24"/>
          <w:szCs w:val="24"/>
        </w:rPr>
      </w:pPr>
    </w:p>
    <w:p w:rsidR="009C1D17" w:rsidRPr="00D00985" w:rsidRDefault="009C1D17" w:rsidP="00D00985">
      <w:pPr>
        <w:spacing w:after="240" w:line="276" w:lineRule="auto"/>
        <w:ind w:left="0"/>
        <w:rPr>
          <w:rFonts w:ascii="Times New Roman" w:eastAsiaTheme="minorEastAsia" w:hAnsi="Times New Roman" w:cs="Times New Roman"/>
          <w:sz w:val="24"/>
          <w:szCs w:val="24"/>
        </w:rPr>
      </w:pPr>
    </w:p>
    <w:p w:rsidR="009C1D17" w:rsidRDefault="009C1D17" w:rsidP="009C1D17">
      <w:pPr>
        <w:pStyle w:val="ListParagraph"/>
        <w:numPr>
          <w:ilvl w:val="0"/>
          <w:numId w:val="29"/>
        </w:num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Lamanya Perputaran Piutang</w:t>
      </w:r>
    </w:p>
    <w:p w:rsidR="009C1D17" w:rsidRDefault="009C1D17" w:rsidP="009C1D17">
      <w:pPr>
        <w:pStyle w:val="ListParagraph"/>
        <w:spacing w:line="240" w:lineRule="auto"/>
        <w:ind w:left="786"/>
        <w:rPr>
          <w:rFonts w:ascii="Times New Roman" w:eastAsiaTheme="minorEastAsia" w:hAnsi="Times New Roman" w:cs="Times New Roman"/>
          <w:sz w:val="24"/>
          <w:szCs w:val="24"/>
        </w:rPr>
      </w:pPr>
      <w:r>
        <w:rPr>
          <w:rFonts w:ascii="Times New Roman" w:eastAsiaTheme="minorEastAsia" w:hAnsi="Times New Roman" w:cs="Times New Roman"/>
          <w:sz w:val="24"/>
          <w:szCs w:val="24"/>
        </w:rPr>
        <w:t>Merupakan periode rata-rata yang diperlukan untuk mengumpulkan piutang dalam satu periode.</w:t>
      </w:r>
    </w:p>
    <w:p w:rsidR="009C1D17" w:rsidRDefault="00995D5F" w:rsidP="009C1D17">
      <w:pPr>
        <w:pStyle w:val="ListParagraph"/>
        <w:spacing w:line="276" w:lineRule="auto"/>
        <w:rPr>
          <w:rFonts w:ascii="Times New Roman" w:eastAsiaTheme="minorEastAsia" w:hAnsi="Times New Roman" w:cs="Times New Roman"/>
          <w:sz w:val="24"/>
          <w:szCs w:val="24"/>
        </w:rPr>
      </w:pPr>
      <w:r w:rsidRPr="00995D5F">
        <w:rPr>
          <w:rFonts w:ascii="Times New Roman" w:hAnsi="Times New Roman" w:cs="Times New Roman"/>
          <w:noProof/>
          <w:sz w:val="24"/>
          <w:szCs w:val="24"/>
        </w:rPr>
        <w:pict>
          <v:rect id="_x0000_s1040" style="position:absolute;left:0;text-align:left;margin-left:40.6pt;margin-top:6.9pt;width:325pt;height:47.25pt;z-index:251656704">
            <v:textbox>
              <w:txbxContent>
                <w:p w:rsidR="009C1D17" w:rsidRPr="00460201" w:rsidRDefault="009C1D17" w:rsidP="00460201">
                  <w:pPr>
                    <w:ind w:left="0"/>
                    <w:rPr>
                      <w:rFonts w:ascii="Times New Roman" w:hAnsi="Times New Roman" w:cs="Times New Roman"/>
                    </w:rPr>
                  </w:pPr>
                  <m:oMathPara>
                    <m:oMath>
                      <m:r>
                        <w:rPr>
                          <w:rFonts w:ascii="Cambria Math" w:hAnsi="Cambria Math" w:cs="Times New Roman"/>
                        </w:rPr>
                        <m:t>Lamanya</m:t>
                      </m:r>
                      <m:r>
                        <w:rPr>
                          <w:rFonts w:ascii="Cambria Math" w:hAnsi="Times New Roman" w:cs="Times New Roman"/>
                        </w:rPr>
                        <m:t xml:space="preserve"> </m:t>
                      </m:r>
                      <m:r>
                        <w:rPr>
                          <w:rFonts w:ascii="Cambria Math" w:hAnsi="Cambria Math" w:cs="Times New Roman"/>
                        </w:rPr>
                        <m:t>Perputaran</m:t>
                      </m:r>
                      <m:r>
                        <w:rPr>
                          <w:rFonts w:ascii="Cambria Math" w:hAnsi="Times New Roman" w:cs="Times New Roman"/>
                        </w:rPr>
                        <m:t xml:space="preserve"> </m:t>
                      </m:r>
                      <m:r>
                        <w:rPr>
                          <w:rFonts w:ascii="Cambria Math" w:hAnsi="Cambria Math" w:cs="Times New Roman"/>
                        </w:rPr>
                        <m:t>Piutang</m:t>
                      </m:r>
                      <m:r>
                        <w:rPr>
                          <w:rFonts w:ascii="Cambria Math" w:hAnsi="Times New Roman" w:cs="Times New Roman"/>
                        </w:rPr>
                        <m:t>=</m:t>
                      </m:r>
                      <m:f>
                        <m:fPr>
                          <m:ctrlPr>
                            <w:rPr>
                              <w:rFonts w:ascii="Cambria Math" w:hAnsi="Times New Roman" w:cs="Times New Roman"/>
                              <w:i/>
                            </w:rPr>
                          </m:ctrlPr>
                        </m:fPr>
                        <m:num>
                          <m:r>
                            <w:rPr>
                              <w:rFonts w:ascii="Cambria Math" w:hAnsi="Times New Roman" w:cs="Times New Roman"/>
                            </w:rPr>
                            <m:t>360</m:t>
                          </m:r>
                        </m:num>
                        <m:den>
                          <m:r>
                            <w:rPr>
                              <w:rFonts w:ascii="Cambria Math" w:hAnsi="Cambria Math" w:cs="Times New Roman"/>
                            </w:rPr>
                            <m:t>Perputaran</m:t>
                          </m:r>
                          <m:r>
                            <w:rPr>
                              <w:rFonts w:ascii="Cambria Math" w:hAnsi="Times New Roman" w:cs="Times New Roman"/>
                            </w:rPr>
                            <m:t xml:space="preserve"> </m:t>
                          </m:r>
                          <m:r>
                            <w:rPr>
                              <w:rFonts w:ascii="Cambria Math" w:hAnsi="Cambria Math" w:cs="Times New Roman"/>
                            </w:rPr>
                            <m:t>Piutang</m:t>
                          </m:r>
                        </m:den>
                      </m:f>
                    </m:oMath>
                  </m:oMathPara>
                </w:p>
              </w:txbxContent>
            </v:textbox>
          </v:rect>
        </w:pict>
      </w:r>
    </w:p>
    <w:p w:rsidR="009C1D17" w:rsidRDefault="009C1D17" w:rsidP="009C1D17">
      <w:pPr>
        <w:pStyle w:val="ListParagraph"/>
        <w:rPr>
          <w:rFonts w:ascii="Times New Roman" w:hAnsi="Times New Roman" w:cs="Times New Roman"/>
          <w:sz w:val="24"/>
          <w:szCs w:val="24"/>
        </w:rPr>
      </w:pPr>
    </w:p>
    <w:p w:rsidR="009C1D17" w:rsidRDefault="009C1D17" w:rsidP="009C1D17">
      <w:pPr>
        <w:pStyle w:val="ListParagraph"/>
        <w:rPr>
          <w:rFonts w:ascii="Times New Roman" w:hAnsi="Times New Roman" w:cs="Times New Roman"/>
          <w:sz w:val="24"/>
          <w:szCs w:val="24"/>
        </w:rPr>
      </w:pPr>
    </w:p>
    <w:p w:rsidR="009C1D17" w:rsidRDefault="009C1D17" w:rsidP="009C1D17">
      <w:pPr>
        <w:pStyle w:val="ListParagraph"/>
        <w:numPr>
          <w:ilvl w:val="0"/>
          <w:numId w:val="27"/>
        </w:numPr>
        <w:spacing w:line="240" w:lineRule="auto"/>
        <w:ind w:left="426" w:hanging="426"/>
        <w:rPr>
          <w:rFonts w:ascii="Times New Roman" w:hAnsi="Times New Roman" w:cs="Times New Roman"/>
          <w:sz w:val="24"/>
          <w:szCs w:val="24"/>
        </w:rPr>
      </w:pPr>
      <w:r w:rsidRPr="00040229">
        <w:rPr>
          <w:rFonts w:ascii="Times New Roman" w:hAnsi="Times New Roman" w:cs="Times New Roman"/>
          <w:sz w:val="24"/>
          <w:szCs w:val="24"/>
        </w:rPr>
        <w:t>L</w:t>
      </w:r>
      <w:r>
        <w:rPr>
          <w:rFonts w:ascii="Times New Roman" w:hAnsi="Times New Roman" w:cs="Times New Roman"/>
          <w:sz w:val="24"/>
          <w:szCs w:val="24"/>
        </w:rPr>
        <w:t>amanya Modal Kerja Keseluruhan</w:t>
      </w:r>
    </w:p>
    <w:p w:rsidR="009C1D17" w:rsidRDefault="009C1D17" w:rsidP="009C1D17">
      <w:pPr>
        <w:pStyle w:val="ListParagraph"/>
        <w:spacing w:line="240" w:lineRule="auto"/>
        <w:ind w:left="426"/>
        <w:rPr>
          <w:rFonts w:ascii="Times New Roman" w:hAnsi="Times New Roman" w:cs="Times New Roman"/>
          <w:sz w:val="24"/>
          <w:szCs w:val="24"/>
        </w:rPr>
      </w:pPr>
      <w:r>
        <w:rPr>
          <w:rFonts w:ascii="Times New Roman" w:hAnsi="Times New Roman" w:cs="Times New Roman"/>
          <w:sz w:val="24"/>
          <w:szCs w:val="24"/>
        </w:rPr>
        <w:t>Adanya waktu yang diperlukan untuk mengumpulkan seluruh modal kerja dalam satu periode.</w:t>
      </w:r>
    </w:p>
    <w:p w:rsidR="009C1D17" w:rsidRDefault="00995D5F" w:rsidP="009C1D17">
      <w:pPr>
        <w:pStyle w:val="ListParagraph"/>
        <w:ind w:left="426"/>
        <w:rPr>
          <w:rFonts w:ascii="Times New Roman" w:eastAsiaTheme="minorEastAsia" w:hAnsi="Times New Roman" w:cs="Times New Roman"/>
          <w:sz w:val="18"/>
          <w:szCs w:val="18"/>
        </w:rPr>
      </w:pPr>
      <w:r>
        <w:rPr>
          <w:rFonts w:ascii="Times New Roman" w:eastAsiaTheme="minorEastAsia" w:hAnsi="Times New Roman" w:cs="Times New Roman"/>
          <w:noProof/>
          <w:sz w:val="18"/>
          <w:szCs w:val="18"/>
        </w:rPr>
        <w:pict>
          <v:rect id="_x0000_s1041" style="position:absolute;left:0;text-align:left;margin-left:20.85pt;margin-top:7.5pt;width:441.75pt;height:36.55pt;z-index:251657728">
            <v:textbox>
              <w:txbxContent>
                <w:p w:rsidR="009C1D17" w:rsidRPr="00460201" w:rsidRDefault="009C1D17" w:rsidP="00460201">
                  <w:pPr>
                    <w:ind w:left="0"/>
                    <w:rPr>
                      <w:rFonts w:ascii="Times New Roman" w:eastAsiaTheme="minorEastAsia" w:hAnsi="Times New Roman" w:cs="Times New Roman"/>
                      <w:i/>
                    </w:rPr>
                  </w:pPr>
                  <m:oMathPara>
                    <m:oMath>
                      <m:r>
                        <w:rPr>
                          <w:rFonts w:ascii="Cambria Math" w:hAnsi="Cambria Math" w:cs="Times New Roman"/>
                        </w:rPr>
                        <m:t>Lamanya</m:t>
                      </m:r>
                      <m:r>
                        <w:rPr>
                          <w:rFonts w:ascii="Cambria Math" w:hAnsi="Times New Roman" w:cs="Times New Roman"/>
                        </w:rPr>
                        <m:t xml:space="preserve"> </m:t>
                      </m:r>
                      <m:r>
                        <w:rPr>
                          <w:rFonts w:ascii="Cambria Math" w:hAnsi="Cambria Math" w:cs="Times New Roman"/>
                        </w:rPr>
                        <m:t>Modal</m:t>
                      </m:r>
                      <m:r>
                        <w:rPr>
                          <w:rFonts w:ascii="Cambria Math" w:hAnsi="Times New Roman" w:cs="Times New Roman"/>
                        </w:rPr>
                        <m:t xml:space="preserve"> </m:t>
                      </m:r>
                      <m:r>
                        <w:rPr>
                          <w:rFonts w:ascii="Cambria Math" w:hAnsi="Cambria Math" w:cs="Times New Roman"/>
                        </w:rPr>
                        <m:t>Kerja</m:t>
                      </m:r>
                      <m:r>
                        <w:rPr>
                          <w:rFonts w:ascii="Cambria Math" w:hAnsi="Times New Roman" w:cs="Times New Roman"/>
                        </w:rPr>
                        <m:t xml:space="preserve"> =  </m:t>
                      </m:r>
                      <m:r>
                        <w:rPr>
                          <w:rFonts w:ascii="Cambria Math" w:hAnsi="Cambria Math" w:cs="Times New Roman"/>
                        </w:rPr>
                        <m:t>Lamanya</m:t>
                      </m:r>
                      <m:r>
                        <w:rPr>
                          <w:rFonts w:ascii="Cambria Math" w:hAnsi="Times New Roman" w:cs="Times New Roman"/>
                        </w:rPr>
                        <m:t xml:space="preserve"> </m:t>
                      </m:r>
                      <m:r>
                        <w:rPr>
                          <w:rFonts w:ascii="Cambria Math" w:hAnsi="Cambria Math" w:cs="Times New Roman"/>
                        </w:rPr>
                        <m:t>Perputaran</m:t>
                      </m:r>
                      <m:r>
                        <w:rPr>
                          <w:rFonts w:ascii="Cambria Math" w:hAnsi="Times New Roman" w:cs="Times New Roman"/>
                        </w:rPr>
                        <m:t xml:space="preserve"> </m:t>
                      </m:r>
                      <m:r>
                        <w:rPr>
                          <w:rFonts w:ascii="Cambria Math" w:hAnsi="Cambria Math" w:cs="Times New Roman"/>
                        </w:rPr>
                        <m:t>Kas</m:t>
                      </m:r>
                      <m:r>
                        <w:rPr>
                          <w:rFonts w:ascii="Cambria Math" w:hAnsi="Times New Roman" w:cs="Times New Roman"/>
                        </w:rPr>
                        <m:t>+</m:t>
                      </m:r>
                      <m:r>
                        <w:rPr>
                          <w:rFonts w:ascii="Cambria Math" w:hAnsi="Cambria Math" w:cs="Times New Roman"/>
                        </w:rPr>
                        <m:t>Lamanya</m:t>
                      </m:r>
                      <m:r>
                        <w:rPr>
                          <w:rFonts w:ascii="Cambria Math" w:hAnsi="Times New Roman" w:cs="Times New Roman"/>
                        </w:rPr>
                        <m:t xml:space="preserve"> </m:t>
                      </m:r>
                      <m:r>
                        <w:rPr>
                          <w:rFonts w:ascii="Cambria Math" w:hAnsi="Cambria Math" w:cs="Times New Roman"/>
                        </w:rPr>
                        <m:t>Perputaran</m:t>
                      </m:r>
                      <m:r>
                        <w:rPr>
                          <w:rFonts w:ascii="Cambria Math" w:hAnsi="Times New Roman" w:cs="Times New Roman"/>
                        </w:rPr>
                        <m:t xml:space="preserve"> </m:t>
                      </m:r>
                      <m:r>
                        <w:rPr>
                          <w:rFonts w:ascii="Cambria Math" w:hAnsi="Cambria Math" w:cs="Times New Roman"/>
                        </w:rPr>
                        <m:t>Piutang</m:t>
                      </m:r>
                    </m:oMath>
                  </m:oMathPara>
                </w:p>
              </w:txbxContent>
            </v:textbox>
          </v:rect>
        </w:pict>
      </w:r>
    </w:p>
    <w:p w:rsidR="009C1D17" w:rsidRDefault="009C1D17" w:rsidP="009C1D17">
      <w:pPr>
        <w:pStyle w:val="ListParagraph"/>
        <w:ind w:left="426"/>
        <w:rPr>
          <w:rFonts w:ascii="Times New Roman" w:eastAsiaTheme="minorEastAsia" w:hAnsi="Times New Roman" w:cs="Times New Roman"/>
          <w:sz w:val="18"/>
          <w:szCs w:val="18"/>
        </w:rPr>
      </w:pPr>
    </w:p>
    <w:p w:rsidR="009C1D17" w:rsidRPr="00040229" w:rsidRDefault="009C1D17" w:rsidP="009C1D17">
      <w:pPr>
        <w:pStyle w:val="ListParagraph"/>
        <w:ind w:left="426"/>
        <w:rPr>
          <w:rFonts w:ascii="Times New Roman" w:eastAsiaTheme="minorEastAsia" w:hAnsi="Times New Roman" w:cs="Times New Roman"/>
          <w:sz w:val="18"/>
          <w:szCs w:val="18"/>
        </w:rPr>
      </w:pPr>
    </w:p>
    <w:p w:rsidR="009C1D17" w:rsidRDefault="009C1D17" w:rsidP="009C1D17">
      <w:pPr>
        <w:pStyle w:val="ListParagraph"/>
        <w:numPr>
          <w:ilvl w:val="0"/>
          <w:numId w:val="27"/>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Kecepatan Perputaran Modal Kerja Keseluruhan</w:t>
      </w:r>
    </w:p>
    <w:p w:rsidR="009C1D17" w:rsidRDefault="009C1D17" w:rsidP="009C1D17">
      <w:pPr>
        <w:pStyle w:val="ListParagraph"/>
        <w:spacing w:line="240" w:lineRule="auto"/>
        <w:ind w:left="426"/>
        <w:rPr>
          <w:rFonts w:ascii="Times New Roman" w:hAnsi="Times New Roman" w:cs="Times New Roman"/>
          <w:sz w:val="24"/>
          <w:szCs w:val="24"/>
        </w:rPr>
      </w:pPr>
      <w:r>
        <w:rPr>
          <w:rFonts w:ascii="Times New Roman" w:hAnsi="Times New Roman" w:cs="Times New Roman"/>
          <w:sz w:val="24"/>
          <w:szCs w:val="24"/>
        </w:rPr>
        <w:t>Adanya waktu yang diperlukan untuk mengumpulkan seluruh modal kerja dalam satu periode.</w:t>
      </w:r>
    </w:p>
    <w:p w:rsidR="009C1D17" w:rsidRDefault="00995D5F" w:rsidP="009C1D17">
      <w:pPr>
        <w:pStyle w:val="ListParagraph"/>
        <w:spacing w:line="240" w:lineRule="auto"/>
        <w:ind w:left="426"/>
        <w:rPr>
          <w:rFonts w:ascii="Times New Roman" w:hAnsi="Times New Roman" w:cs="Times New Roman"/>
          <w:sz w:val="24"/>
          <w:szCs w:val="24"/>
        </w:rPr>
      </w:pPr>
      <w:r>
        <w:rPr>
          <w:rFonts w:ascii="Times New Roman" w:hAnsi="Times New Roman" w:cs="Times New Roman"/>
          <w:noProof/>
          <w:sz w:val="24"/>
          <w:szCs w:val="24"/>
        </w:rPr>
        <w:pict>
          <v:rect id="_x0000_s1042" style="position:absolute;left:0;text-align:left;margin-left:21.15pt;margin-top:10.5pt;width:450.15pt;height:51.1pt;z-index:251658752">
            <v:textbox style="mso-next-textbox:#_x0000_s1042">
              <w:txbxContent>
                <w:p w:rsidR="009C1D17" w:rsidRPr="00460201" w:rsidRDefault="009C1D17" w:rsidP="00460201">
                  <w:pPr>
                    <w:ind w:left="0"/>
                    <w:rPr>
                      <w:rFonts w:ascii="Times New Roman" w:eastAsiaTheme="minorEastAsia" w:hAnsi="Times New Roman" w:cs="Times New Roman"/>
                    </w:rPr>
                  </w:pPr>
                  <m:oMathPara>
                    <m:oMath>
                      <m:r>
                        <w:rPr>
                          <w:rFonts w:ascii="Cambria Math" w:hAnsi="Cambria Math" w:cs="Times New Roman"/>
                        </w:rPr>
                        <m:t>Kecepatan</m:t>
                      </m:r>
                      <m:r>
                        <w:rPr>
                          <w:rFonts w:ascii="Cambria Math" w:hAnsi="Times New Roman" w:cs="Times New Roman"/>
                        </w:rPr>
                        <m:t xml:space="preserve"> </m:t>
                      </m:r>
                      <m:r>
                        <w:rPr>
                          <w:rFonts w:ascii="Cambria Math" w:hAnsi="Cambria Math" w:cs="Times New Roman"/>
                        </w:rPr>
                        <m:t>Perputaran</m:t>
                      </m:r>
                      <m:r>
                        <w:rPr>
                          <w:rFonts w:ascii="Cambria Math" w:hAnsi="Times New Roman" w:cs="Times New Roman"/>
                        </w:rPr>
                        <m:t xml:space="preserve"> </m:t>
                      </m:r>
                      <m:r>
                        <w:rPr>
                          <w:rFonts w:ascii="Cambria Math" w:hAnsi="Cambria Math" w:cs="Times New Roman"/>
                        </w:rPr>
                        <m:t>Modal</m:t>
                      </m:r>
                      <m:r>
                        <w:rPr>
                          <w:rFonts w:ascii="Cambria Math" w:hAnsi="Times New Roman" w:cs="Times New Roman"/>
                        </w:rPr>
                        <m:t xml:space="preserve"> </m:t>
                      </m:r>
                      <m:r>
                        <w:rPr>
                          <w:rFonts w:ascii="Cambria Math" w:hAnsi="Cambria Math" w:cs="Times New Roman"/>
                        </w:rPr>
                        <m:t>Kerja</m:t>
                      </m:r>
                      <m:r>
                        <w:rPr>
                          <w:rFonts w:ascii="Cambria Math" w:hAnsi="Times New Roman" w:cs="Times New Roman"/>
                        </w:rPr>
                        <m:t>=</m:t>
                      </m:r>
                      <m:f>
                        <m:fPr>
                          <m:ctrlPr>
                            <w:rPr>
                              <w:rFonts w:ascii="Cambria Math" w:hAnsi="Times New Roman" w:cs="Times New Roman"/>
                              <w:i/>
                            </w:rPr>
                          </m:ctrlPr>
                        </m:fPr>
                        <m:num>
                          <m:r>
                            <w:rPr>
                              <w:rFonts w:ascii="Cambria Math" w:hAnsi="Times New Roman" w:cs="Times New Roman"/>
                            </w:rPr>
                            <m:t>360</m:t>
                          </m:r>
                        </m:num>
                        <m:den>
                          <m:r>
                            <w:rPr>
                              <w:rFonts w:ascii="Cambria Math" w:hAnsi="Cambria Math" w:cs="Times New Roman"/>
                            </w:rPr>
                            <m:t>Lamanya</m:t>
                          </m:r>
                          <m:r>
                            <w:rPr>
                              <w:rFonts w:ascii="Cambria Math" w:hAnsi="Times New Roman" w:cs="Times New Roman"/>
                            </w:rPr>
                            <m:t xml:space="preserve"> </m:t>
                          </m:r>
                          <m:r>
                            <w:rPr>
                              <w:rFonts w:ascii="Cambria Math" w:hAnsi="Cambria Math" w:cs="Times New Roman"/>
                            </w:rPr>
                            <m:t>Perputaran</m:t>
                          </m:r>
                          <m:r>
                            <w:rPr>
                              <w:rFonts w:ascii="Cambria Math" w:hAnsi="Times New Roman" w:cs="Times New Roman"/>
                            </w:rPr>
                            <m:t xml:space="preserve"> </m:t>
                          </m:r>
                          <m:r>
                            <w:rPr>
                              <w:rFonts w:ascii="Cambria Math" w:hAnsi="Cambria Math" w:cs="Times New Roman"/>
                            </w:rPr>
                            <m:t>Modal</m:t>
                          </m:r>
                          <m:r>
                            <w:rPr>
                              <w:rFonts w:ascii="Cambria Math" w:hAnsi="Times New Roman" w:cs="Times New Roman"/>
                            </w:rPr>
                            <m:t xml:space="preserve"> </m:t>
                          </m:r>
                          <m:r>
                            <w:rPr>
                              <w:rFonts w:ascii="Cambria Math" w:hAnsi="Cambria Math" w:cs="Times New Roman"/>
                            </w:rPr>
                            <m:t>Kerja</m:t>
                          </m:r>
                          <m:r>
                            <w:rPr>
                              <w:rFonts w:ascii="Cambria Math" w:hAnsi="Times New Roman" w:cs="Times New Roman"/>
                            </w:rPr>
                            <m:t xml:space="preserve"> </m:t>
                          </m:r>
                          <m:r>
                            <w:rPr>
                              <w:rFonts w:ascii="Cambria Math" w:hAnsi="Cambria Math" w:cs="Times New Roman"/>
                            </w:rPr>
                            <m:t>Keseluru</m:t>
                          </m:r>
                          <m:r>
                            <w:rPr>
                              <w:rFonts w:ascii="Times New Roman" w:hAnsi="Cambria Math" w:cs="Times New Roman"/>
                            </w:rPr>
                            <m:t>h</m:t>
                          </m:r>
                          <m:r>
                            <w:rPr>
                              <w:rFonts w:ascii="Cambria Math" w:hAnsi="Cambria Math" w:cs="Times New Roman"/>
                            </w:rPr>
                            <m:t>an</m:t>
                          </m:r>
                        </m:den>
                      </m:f>
                    </m:oMath>
                  </m:oMathPara>
                </w:p>
              </w:txbxContent>
            </v:textbox>
          </v:rect>
        </w:pict>
      </w:r>
    </w:p>
    <w:p w:rsidR="00D00985" w:rsidRPr="00D00985" w:rsidRDefault="00D00985" w:rsidP="00E27C38">
      <w:pPr>
        <w:spacing w:before="240" w:after="240" w:line="240" w:lineRule="auto"/>
        <w:ind w:left="0"/>
        <w:rPr>
          <w:rFonts w:ascii="Times New Roman" w:hAnsi="Times New Roman" w:cs="Times New Roman"/>
          <w:sz w:val="24"/>
          <w:szCs w:val="24"/>
        </w:rPr>
      </w:pPr>
    </w:p>
    <w:p w:rsidR="009C1D17" w:rsidRDefault="009C1D17" w:rsidP="009C1D17">
      <w:pPr>
        <w:pStyle w:val="ListParagraph"/>
        <w:numPr>
          <w:ilvl w:val="0"/>
          <w:numId w:val="27"/>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lastRenderedPageBreak/>
        <w:t>Kebutuhan Modal Kerja</w:t>
      </w:r>
    </w:p>
    <w:p w:rsidR="009C1D17" w:rsidRDefault="009C1D17" w:rsidP="009C1D17">
      <w:pPr>
        <w:pStyle w:val="ListParagraph"/>
        <w:spacing w:line="240" w:lineRule="auto"/>
        <w:ind w:left="426"/>
        <w:rPr>
          <w:rFonts w:ascii="Times New Roman" w:hAnsi="Times New Roman" w:cs="Times New Roman"/>
          <w:sz w:val="24"/>
          <w:szCs w:val="24"/>
        </w:rPr>
      </w:pPr>
      <w:r>
        <w:rPr>
          <w:rFonts w:ascii="Times New Roman" w:hAnsi="Times New Roman" w:cs="Times New Roman"/>
          <w:sz w:val="24"/>
          <w:szCs w:val="24"/>
        </w:rPr>
        <w:t>Merupakan tingkat kemampuan perusahaan menghasilkan modal kerja dalam suatu periode tertentu yang dicantumkan dalam rupiah. Besar kecilnya jumlah kebutuhan modal kerja tergantung dari berbagai faktor yang terdapat dalam suatu perusahaan.</w:t>
      </w:r>
    </w:p>
    <w:p w:rsidR="009C1D17" w:rsidRDefault="00995D5F" w:rsidP="009C1D17">
      <w:pPr>
        <w:pStyle w:val="ListParagraph"/>
        <w:spacing w:line="240" w:lineRule="auto"/>
        <w:ind w:left="426"/>
        <w:rPr>
          <w:rFonts w:ascii="Times New Roman" w:hAnsi="Times New Roman" w:cs="Times New Roman"/>
          <w:sz w:val="24"/>
          <w:szCs w:val="24"/>
        </w:rPr>
      </w:pPr>
      <w:r>
        <w:rPr>
          <w:rFonts w:ascii="Times New Roman" w:hAnsi="Times New Roman" w:cs="Times New Roman"/>
          <w:noProof/>
          <w:sz w:val="24"/>
          <w:szCs w:val="24"/>
        </w:rPr>
        <w:pict>
          <v:rect id="_x0000_s1043" style="position:absolute;left:0;text-align:left;margin-left:21.4pt;margin-top:7.3pt;width:401.5pt;height:61.05pt;z-index:251659776">
            <v:textbox>
              <w:txbxContent>
                <w:p w:rsidR="009C1D17" w:rsidRPr="00460201" w:rsidRDefault="009C1D17" w:rsidP="00780638">
                  <w:pPr>
                    <w:spacing w:before="240"/>
                    <w:ind w:left="0"/>
                    <w:rPr>
                      <w:rFonts w:ascii="Times New Roman" w:eastAsiaTheme="minorEastAsia" w:hAnsi="Times New Roman" w:cs="Times New Roman"/>
                    </w:rPr>
                  </w:pPr>
                  <m:oMathPara>
                    <m:oMathParaPr>
                      <m:jc m:val="left"/>
                    </m:oMathParaPr>
                    <m:oMath>
                      <m:r>
                        <w:rPr>
                          <w:rFonts w:ascii="Cambria Math" w:hAnsi="Cambria Math" w:cs="Times New Roman"/>
                        </w:rPr>
                        <m:t>Kebutu</m:t>
                      </m:r>
                      <m:r>
                        <w:rPr>
                          <w:rFonts w:ascii="Times New Roman" w:hAnsi="Cambria Math" w:cs="Times New Roman"/>
                        </w:rPr>
                        <m:t>h</m:t>
                      </m:r>
                      <m:r>
                        <w:rPr>
                          <w:rFonts w:ascii="Cambria Math" w:hAnsi="Cambria Math" w:cs="Times New Roman"/>
                        </w:rPr>
                        <m:t>an Modal Kerja=</m:t>
                      </m:r>
                      <m:f>
                        <m:fPr>
                          <m:ctrlPr>
                            <w:rPr>
                              <w:rFonts w:ascii="Cambria Math" w:hAnsi="Times New Roman" w:cs="Times New Roman"/>
                              <w:i/>
                            </w:rPr>
                          </m:ctrlPr>
                        </m:fPr>
                        <m:num>
                          <m:r>
                            <w:rPr>
                              <w:rFonts w:ascii="Cambria Math" w:hAnsi="Cambria Math" w:cs="Times New Roman"/>
                            </w:rPr>
                            <m:t>Pendapatan</m:t>
                          </m:r>
                        </m:num>
                        <m:den>
                          <m:r>
                            <w:rPr>
                              <w:rFonts w:ascii="Cambria Math" w:hAnsi="Cambria Math" w:cs="Times New Roman"/>
                            </w:rPr>
                            <m:t>Kecepatan</m:t>
                          </m:r>
                          <m:r>
                            <w:rPr>
                              <w:rFonts w:ascii="Cambria Math" w:hAnsi="Times New Roman" w:cs="Times New Roman"/>
                            </w:rPr>
                            <m:t xml:space="preserve"> </m:t>
                          </m:r>
                          <m:r>
                            <w:rPr>
                              <w:rFonts w:ascii="Cambria Math" w:hAnsi="Cambria Math" w:cs="Times New Roman"/>
                            </w:rPr>
                            <m:t>Perputaran</m:t>
                          </m:r>
                          <m:r>
                            <w:rPr>
                              <w:rFonts w:ascii="Cambria Math" w:hAnsi="Times New Roman" w:cs="Times New Roman"/>
                            </w:rPr>
                            <m:t xml:space="preserve"> </m:t>
                          </m:r>
                          <m:r>
                            <w:rPr>
                              <w:rFonts w:ascii="Cambria Math" w:hAnsi="Cambria Math" w:cs="Times New Roman"/>
                            </w:rPr>
                            <m:t>Modal</m:t>
                          </m:r>
                          <m:r>
                            <w:rPr>
                              <w:rFonts w:ascii="Cambria Math" w:hAnsi="Times New Roman" w:cs="Times New Roman"/>
                            </w:rPr>
                            <m:t xml:space="preserve"> </m:t>
                          </m:r>
                          <m:r>
                            <w:rPr>
                              <w:rFonts w:ascii="Cambria Math" w:hAnsi="Cambria Math" w:cs="Times New Roman"/>
                            </w:rPr>
                            <m:t>Kerja</m:t>
                          </m:r>
                          <m:r>
                            <w:rPr>
                              <w:rFonts w:ascii="Cambria Math" w:hAnsi="Times New Roman" w:cs="Times New Roman"/>
                            </w:rPr>
                            <m:t xml:space="preserve"> </m:t>
                          </m:r>
                          <m:r>
                            <w:rPr>
                              <w:rFonts w:ascii="Cambria Math" w:hAnsi="Cambria Math" w:cs="Times New Roman"/>
                            </w:rPr>
                            <m:t>Keseluru</m:t>
                          </m:r>
                          <m:r>
                            <w:rPr>
                              <w:rFonts w:ascii="Times New Roman" w:hAnsi="Cambria Math" w:cs="Times New Roman"/>
                            </w:rPr>
                            <m:t>h</m:t>
                          </m:r>
                          <m:r>
                            <w:rPr>
                              <w:rFonts w:ascii="Cambria Math" w:hAnsi="Cambria Math" w:cs="Times New Roman"/>
                            </w:rPr>
                            <m:t>an</m:t>
                          </m:r>
                        </m:den>
                      </m:f>
                    </m:oMath>
                  </m:oMathPara>
                </w:p>
                <w:p w:rsidR="009C1D17" w:rsidRPr="00460201" w:rsidRDefault="009C1D17" w:rsidP="009C1D17"/>
              </w:txbxContent>
            </v:textbox>
          </v:rect>
        </w:pict>
      </w:r>
    </w:p>
    <w:p w:rsidR="009C1D17" w:rsidRDefault="009C1D17" w:rsidP="009C1D17">
      <w:pPr>
        <w:pStyle w:val="ListParagraph"/>
        <w:spacing w:line="240" w:lineRule="auto"/>
        <w:ind w:left="426"/>
        <w:rPr>
          <w:rFonts w:ascii="Times New Roman" w:hAnsi="Times New Roman" w:cs="Times New Roman"/>
          <w:sz w:val="24"/>
          <w:szCs w:val="24"/>
        </w:rPr>
      </w:pPr>
    </w:p>
    <w:p w:rsidR="00113039" w:rsidRDefault="00113039" w:rsidP="009C1D17">
      <w:pPr>
        <w:pStyle w:val="ListParagraph"/>
        <w:spacing w:line="240" w:lineRule="auto"/>
        <w:ind w:left="426"/>
        <w:rPr>
          <w:rFonts w:ascii="Times New Roman" w:hAnsi="Times New Roman" w:cs="Times New Roman"/>
          <w:sz w:val="24"/>
          <w:szCs w:val="24"/>
        </w:rPr>
      </w:pPr>
    </w:p>
    <w:p w:rsidR="009C1D17" w:rsidRDefault="009C1D17" w:rsidP="009C1D17">
      <w:pPr>
        <w:pStyle w:val="ListParagraph"/>
        <w:spacing w:line="240" w:lineRule="auto"/>
        <w:ind w:left="426"/>
        <w:rPr>
          <w:rFonts w:ascii="Times New Roman" w:hAnsi="Times New Roman" w:cs="Times New Roman"/>
          <w:sz w:val="24"/>
          <w:szCs w:val="24"/>
        </w:rPr>
      </w:pPr>
    </w:p>
    <w:p w:rsidR="00C02004" w:rsidRDefault="00C02004" w:rsidP="009C1D17">
      <w:pPr>
        <w:pStyle w:val="ListParagraph"/>
        <w:spacing w:line="240" w:lineRule="auto"/>
        <w:ind w:left="426"/>
        <w:rPr>
          <w:rFonts w:ascii="Times New Roman" w:hAnsi="Times New Roman" w:cs="Times New Roman"/>
          <w:sz w:val="24"/>
          <w:szCs w:val="24"/>
        </w:rPr>
      </w:pPr>
    </w:p>
    <w:p w:rsidR="009C1D17" w:rsidRDefault="009C1D17" w:rsidP="009C1D17">
      <w:pPr>
        <w:pStyle w:val="ListParagraph"/>
        <w:numPr>
          <w:ilvl w:val="0"/>
          <w:numId w:val="27"/>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Modal kerja yang Tersedia</w:t>
      </w:r>
    </w:p>
    <w:p w:rsidR="009C1D17" w:rsidRDefault="009C1D17" w:rsidP="009C1D17">
      <w:pPr>
        <w:pStyle w:val="ListParagraph"/>
        <w:spacing w:line="240" w:lineRule="auto"/>
        <w:ind w:left="426"/>
        <w:rPr>
          <w:rFonts w:ascii="Times New Roman" w:hAnsi="Times New Roman" w:cs="Times New Roman"/>
          <w:sz w:val="24"/>
          <w:szCs w:val="24"/>
        </w:rPr>
      </w:pPr>
      <w:r>
        <w:rPr>
          <w:rFonts w:ascii="Times New Roman" w:hAnsi="Times New Roman" w:cs="Times New Roman"/>
          <w:sz w:val="24"/>
          <w:szCs w:val="24"/>
        </w:rPr>
        <w:t>Merupakan kemampuan perusahaan dalam menghasilkan modal kerja yang tersedia untuk memenuhi kebutuhan perusahaan dengan cara mengurangi aktiva lancar dengan hutang lancar.</w:t>
      </w:r>
    </w:p>
    <w:p w:rsidR="009C1D17" w:rsidRDefault="00995D5F" w:rsidP="009C1D17">
      <w:pPr>
        <w:pStyle w:val="ListParagraph"/>
        <w:spacing w:line="240" w:lineRule="auto"/>
        <w:ind w:left="426"/>
        <w:rPr>
          <w:rFonts w:ascii="Times New Roman" w:hAnsi="Times New Roman" w:cs="Times New Roman"/>
          <w:sz w:val="24"/>
          <w:szCs w:val="24"/>
        </w:rPr>
      </w:pPr>
      <w:r>
        <w:rPr>
          <w:rFonts w:ascii="Times New Roman" w:hAnsi="Times New Roman" w:cs="Times New Roman"/>
          <w:noProof/>
          <w:sz w:val="24"/>
          <w:szCs w:val="24"/>
        </w:rPr>
        <w:pict>
          <v:rect id="_x0000_s1044" style="position:absolute;left:0;text-align:left;margin-left:19.6pt;margin-top:10.05pt;width:361pt;height:31.8pt;z-index:251660800">
            <v:textbox style="mso-next-textbox:#_x0000_s1044">
              <w:txbxContent>
                <w:p w:rsidR="009C1D17" w:rsidRPr="00DB5837" w:rsidRDefault="009C1D17" w:rsidP="00780638">
                  <w:pPr>
                    <w:ind w:left="0"/>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Modal Kerja yang Tersedia=Aktiva Lancar-Hutang Lancar</m:t>
                      </m:r>
                    </m:oMath>
                  </m:oMathPara>
                </w:p>
              </w:txbxContent>
            </v:textbox>
          </v:rect>
        </w:pict>
      </w:r>
    </w:p>
    <w:p w:rsidR="009C1D17" w:rsidRDefault="009C1D17" w:rsidP="009C1D17">
      <w:pPr>
        <w:pStyle w:val="ListParagraph"/>
        <w:spacing w:line="240" w:lineRule="auto"/>
        <w:ind w:left="426"/>
        <w:rPr>
          <w:rFonts w:ascii="Times New Roman" w:hAnsi="Times New Roman" w:cs="Times New Roman"/>
          <w:sz w:val="24"/>
          <w:szCs w:val="24"/>
        </w:rPr>
      </w:pPr>
    </w:p>
    <w:p w:rsidR="009C1D17" w:rsidRDefault="009C1D17" w:rsidP="009C1D17">
      <w:pPr>
        <w:pStyle w:val="ListParagraph"/>
        <w:ind w:left="426"/>
        <w:rPr>
          <w:rFonts w:ascii="Times New Roman" w:eastAsiaTheme="minorEastAsia" w:hAnsi="Times New Roman" w:cs="Times New Roman"/>
          <w:sz w:val="24"/>
          <w:szCs w:val="24"/>
        </w:rPr>
      </w:pPr>
    </w:p>
    <w:p w:rsidR="009C1D17" w:rsidRDefault="009C1D17" w:rsidP="009C1D17">
      <w:pPr>
        <w:pStyle w:val="ListParagraph"/>
        <w:numPr>
          <w:ilvl w:val="0"/>
          <w:numId w:val="27"/>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Kekurangan/Kelebihan (Selisih) Modal Kerja</w:t>
      </w:r>
    </w:p>
    <w:p w:rsidR="009C1D17" w:rsidRDefault="009C1D17" w:rsidP="009C1D17">
      <w:pPr>
        <w:pStyle w:val="ListParagraph"/>
        <w:spacing w:line="240" w:lineRule="auto"/>
        <w:ind w:left="426"/>
        <w:rPr>
          <w:rFonts w:ascii="Times New Roman" w:hAnsi="Times New Roman" w:cs="Times New Roman"/>
          <w:sz w:val="24"/>
          <w:szCs w:val="24"/>
        </w:rPr>
      </w:pPr>
      <w:r>
        <w:rPr>
          <w:rFonts w:ascii="Times New Roman" w:hAnsi="Times New Roman" w:cs="Times New Roman"/>
          <w:sz w:val="24"/>
          <w:szCs w:val="24"/>
        </w:rPr>
        <w:t>Merupakan tingkat kemampuan perusahaan dalam menghasilkan modal kerja dengan mengurangi kebutuhan modal kerja dengan modal kerja yang tersedia.</w:t>
      </w:r>
    </w:p>
    <w:p w:rsidR="009C1D17" w:rsidRDefault="00995D5F" w:rsidP="009C1D17">
      <w:pPr>
        <w:pStyle w:val="ListParagraph"/>
        <w:spacing w:line="240" w:lineRule="auto"/>
        <w:ind w:left="426"/>
        <w:rPr>
          <w:rFonts w:ascii="Times New Roman" w:hAnsi="Times New Roman" w:cs="Times New Roman"/>
          <w:sz w:val="24"/>
          <w:szCs w:val="24"/>
        </w:rPr>
      </w:pPr>
      <w:r>
        <w:rPr>
          <w:rFonts w:ascii="Times New Roman" w:hAnsi="Times New Roman" w:cs="Times New Roman"/>
          <w:noProof/>
          <w:sz w:val="24"/>
          <w:szCs w:val="24"/>
        </w:rPr>
        <w:pict>
          <v:rect id="_x0000_s1045" style="position:absolute;left:0;text-align:left;margin-left:20.85pt;margin-top:7.9pt;width:423.15pt;height:35.25pt;z-index:251661824">
            <v:textbox style="mso-next-textbox:#_x0000_s1045">
              <w:txbxContent>
                <w:p w:rsidR="009C1D17" w:rsidRPr="00460201" w:rsidRDefault="009C1D17" w:rsidP="00460201">
                  <w:pPr>
                    <w:ind w:left="0"/>
                    <w:rPr>
                      <w:rFonts w:ascii="Times New Roman" w:eastAsiaTheme="minorEastAsia" w:hAnsi="Times New Roman" w:cs="Times New Roman"/>
                    </w:rPr>
                  </w:pPr>
                  <m:oMathPara>
                    <m:oMathParaPr>
                      <m:jc m:val="left"/>
                    </m:oMathParaPr>
                    <m:oMath>
                      <m:r>
                        <w:rPr>
                          <w:rFonts w:ascii="Cambria Math" w:hAnsi="Cambria Math" w:cs="Times New Roman"/>
                        </w:rPr>
                        <m:t>Selisih Modal Kerja= Kebutuhan Modal Kerja-Modal Kerja yang Tersedia</m:t>
                      </m:r>
                    </m:oMath>
                  </m:oMathPara>
                </w:p>
              </w:txbxContent>
            </v:textbox>
          </v:rect>
        </w:pict>
      </w:r>
    </w:p>
    <w:p w:rsidR="00AE2BA9" w:rsidRDefault="00AE2BA9" w:rsidP="00AE2BA9">
      <w:pPr>
        <w:tabs>
          <w:tab w:val="left" w:pos="709"/>
        </w:tabs>
        <w:ind w:left="0"/>
        <w:rPr>
          <w:rFonts w:ascii="Times New Roman" w:hAnsi="Times New Roman" w:cs="Times New Roman"/>
          <w:b/>
          <w:sz w:val="24"/>
          <w:szCs w:val="24"/>
        </w:rPr>
      </w:pPr>
    </w:p>
    <w:p w:rsidR="00E14DE3" w:rsidRPr="00E46979" w:rsidRDefault="00E14DE3" w:rsidP="00E46979">
      <w:pPr>
        <w:tabs>
          <w:tab w:val="left" w:pos="709"/>
        </w:tabs>
        <w:spacing w:line="240" w:lineRule="auto"/>
        <w:ind w:left="0"/>
        <w:rPr>
          <w:rFonts w:ascii="Times New Roman" w:hAnsi="Times New Roman" w:cs="Times New Roman"/>
          <w:sz w:val="24"/>
          <w:szCs w:val="24"/>
        </w:rPr>
      </w:pPr>
    </w:p>
    <w:sectPr w:rsidR="00E14DE3" w:rsidRPr="00E46979" w:rsidSect="00780638">
      <w:headerReference w:type="even" r:id="rId7"/>
      <w:headerReference w:type="default" r:id="rId8"/>
      <w:footerReference w:type="default" r:id="rId9"/>
      <w:footerReference w:type="first" r:id="rId10"/>
      <w:pgSz w:w="11907" w:h="16839" w:code="9"/>
      <w:pgMar w:top="2268" w:right="1701" w:bottom="1701" w:left="2268" w:header="720" w:footer="720" w:gutter="0"/>
      <w:pgNumType w:start="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6FC1" w:rsidRDefault="007F6FC1" w:rsidP="00024D54">
      <w:pPr>
        <w:spacing w:line="240" w:lineRule="auto"/>
      </w:pPr>
      <w:r>
        <w:separator/>
      </w:r>
    </w:p>
  </w:endnote>
  <w:endnote w:type="continuationSeparator" w:id="1">
    <w:p w:rsidR="007F6FC1" w:rsidRDefault="007F6FC1" w:rsidP="00024D5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CA5" w:rsidRDefault="00E35CA5" w:rsidP="00C65EC5">
    <w:pPr>
      <w:pStyle w:val="Footer"/>
    </w:pPr>
  </w:p>
  <w:p w:rsidR="00E35CA5" w:rsidRDefault="00E35C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8969807"/>
      <w:docPartObj>
        <w:docPartGallery w:val="Page Numbers (Bottom of Page)"/>
        <w:docPartUnique/>
      </w:docPartObj>
    </w:sdtPr>
    <w:sdtEndPr>
      <w:rPr>
        <w:noProof/>
      </w:rPr>
    </w:sdtEndPr>
    <w:sdtContent>
      <w:p w:rsidR="00E35CA5" w:rsidRDefault="00995D5F">
        <w:pPr>
          <w:pStyle w:val="Footer"/>
          <w:jc w:val="center"/>
        </w:pPr>
        <w:fldSimple w:instr=" PAGE   \* MERGEFORMAT ">
          <w:r w:rsidR="007019CC">
            <w:rPr>
              <w:noProof/>
            </w:rPr>
            <w:t>9</w:t>
          </w:r>
        </w:fldSimple>
      </w:p>
    </w:sdtContent>
  </w:sdt>
  <w:p w:rsidR="00E35CA5" w:rsidRDefault="00E35C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6FC1" w:rsidRDefault="007F6FC1" w:rsidP="00024D54">
      <w:pPr>
        <w:spacing w:line="240" w:lineRule="auto"/>
      </w:pPr>
      <w:r>
        <w:separator/>
      </w:r>
    </w:p>
  </w:footnote>
  <w:footnote w:type="continuationSeparator" w:id="1">
    <w:p w:rsidR="007F6FC1" w:rsidRDefault="007F6FC1" w:rsidP="00024D5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825173"/>
      <w:docPartObj>
        <w:docPartGallery w:val="Page Numbers (Top of Page)"/>
        <w:docPartUnique/>
      </w:docPartObj>
    </w:sdtPr>
    <w:sdtEndPr>
      <w:rPr>
        <w:noProof/>
      </w:rPr>
    </w:sdtEndPr>
    <w:sdtContent>
      <w:p w:rsidR="00E35CA5" w:rsidRDefault="00995D5F">
        <w:pPr>
          <w:pStyle w:val="Header"/>
          <w:jc w:val="right"/>
        </w:pPr>
        <w:fldSimple w:instr=" PAGE   \* MERGEFORMAT ">
          <w:r w:rsidR="007019CC">
            <w:rPr>
              <w:noProof/>
            </w:rPr>
            <w:t>22</w:t>
          </w:r>
        </w:fldSimple>
      </w:p>
    </w:sdtContent>
  </w:sdt>
  <w:p w:rsidR="00E35CA5" w:rsidRDefault="00E35C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5370371"/>
      <w:docPartObj>
        <w:docPartGallery w:val="Page Numbers (Top of Page)"/>
        <w:docPartUnique/>
      </w:docPartObj>
    </w:sdtPr>
    <w:sdtEndPr>
      <w:rPr>
        <w:noProof/>
      </w:rPr>
    </w:sdtEndPr>
    <w:sdtContent>
      <w:p w:rsidR="00E35CA5" w:rsidRDefault="00995D5F">
        <w:pPr>
          <w:pStyle w:val="Header"/>
          <w:jc w:val="right"/>
        </w:pPr>
        <w:fldSimple w:instr=" PAGE   \* MERGEFORMAT ">
          <w:r w:rsidR="007019CC">
            <w:rPr>
              <w:noProof/>
            </w:rPr>
            <w:t>23</w:t>
          </w:r>
        </w:fldSimple>
      </w:p>
    </w:sdtContent>
  </w:sdt>
  <w:p w:rsidR="00E35CA5" w:rsidRDefault="00E35CA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0285"/>
    <w:multiLevelType w:val="hybridMultilevel"/>
    <w:tmpl w:val="7A44E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92501"/>
    <w:multiLevelType w:val="hybridMultilevel"/>
    <w:tmpl w:val="F31C3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6E61D0"/>
    <w:multiLevelType w:val="hybridMultilevel"/>
    <w:tmpl w:val="9446D738"/>
    <w:lvl w:ilvl="0" w:tplc="C15C84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751764"/>
    <w:multiLevelType w:val="hybridMultilevel"/>
    <w:tmpl w:val="05D28710"/>
    <w:lvl w:ilvl="0" w:tplc="2CAAFC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EF6F79"/>
    <w:multiLevelType w:val="hybridMultilevel"/>
    <w:tmpl w:val="A6C69D4E"/>
    <w:lvl w:ilvl="0" w:tplc="04210015">
      <w:start w:val="1"/>
      <w:numFmt w:val="upperLetter"/>
      <w:lvlText w:val="%1."/>
      <w:lvlJc w:val="left"/>
      <w:pPr>
        <w:ind w:left="6476" w:hanging="360"/>
      </w:pPr>
    </w:lvl>
    <w:lvl w:ilvl="1" w:tplc="04210019">
      <w:start w:val="1"/>
      <w:numFmt w:val="lowerLetter"/>
      <w:lvlText w:val="%2."/>
      <w:lvlJc w:val="left"/>
      <w:pPr>
        <w:ind w:left="7196" w:hanging="360"/>
      </w:pPr>
    </w:lvl>
    <w:lvl w:ilvl="2" w:tplc="0421001B" w:tentative="1">
      <w:start w:val="1"/>
      <w:numFmt w:val="lowerRoman"/>
      <w:lvlText w:val="%3."/>
      <w:lvlJc w:val="right"/>
      <w:pPr>
        <w:ind w:left="7916" w:hanging="180"/>
      </w:pPr>
    </w:lvl>
    <w:lvl w:ilvl="3" w:tplc="0421000F" w:tentative="1">
      <w:start w:val="1"/>
      <w:numFmt w:val="decimal"/>
      <w:lvlText w:val="%4."/>
      <w:lvlJc w:val="left"/>
      <w:pPr>
        <w:ind w:left="8636" w:hanging="360"/>
      </w:pPr>
    </w:lvl>
    <w:lvl w:ilvl="4" w:tplc="04210019" w:tentative="1">
      <w:start w:val="1"/>
      <w:numFmt w:val="lowerLetter"/>
      <w:lvlText w:val="%5."/>
      <w:lvlJc w:val="left"/>
      <w:pPr>
        <w:ind w:left="9356" w:hanging="360"/>
      </w:pPr>
    </w:lvl>
    <w:lvl w:ilvl="5" w:tplc="0421001B" w:tentative="1">
      <w:start w:val="1"/>
      <w:numFmt w:val="lowerRoman"/>
      <w:lvlText w:val="%6."/>
      <w:lvlJc w:val="right"/>
      <w:pPr>
        <w:ind w:left="10076" w:hanging="180"/>
      </w:pPr>
    </w:lvl>
    <w:lvl w:ilvl="6" w:tplc="0421000F" w:tentative="1">
      <w:start w:val="1"/>
      <w:numFmt w:val="decimal"/>
      <w:lvlText w:val="%7."/>
      <w:lvlJc w:val="left"/>
      <w:pPr>
        <w:ind w:left="10796" w:hanging="360"/>
      </w:pPr>
    </w:lvl>
    <w:lvl w:ilvl="7" w:tplc="04210019" w:tentative="1">
      <w:start w:val="1"/>
      <w:numFmt w:val="lowerLetter"/>
      <w:lvlText w:val="%8."/>
      <w:lvlJc w:val="left"/>
      <w:pPr>
        <w:ind w:left="11516" w:hanging="360"/>
      </w:pPr>
    </w:lvl>
    <w:lvl w:ilvl="8" w:tplc="0421001B" w:tentative="1">
      <w:start w:val="1"/>
      <w:numFmt w:val="lowerRoman"/>
      <w:lvlText w:val="%9."/>
      <w:lvlJc w:val="right"/>
      <w:pPr>
        <w:ind w:left="12236" w:hanging="180"/>
      </w:pPr>
    </w:lvl>
  </w:abstractNum>
  <w:abstractNum w:abstractNumId="5">
    <w:nsid w:val="0ECA01F1"/>
    <w:multiLevelType w:val="hybridMultilevel"/>
    <w:tmpl w:val="CE66AD20"/>
    <w:lvl w:ilvl="0" w:tplc="73C279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CE0BF8"/>
    <w:multiLevelType w:val="hybridMultilevel"/>
    <w:tmpl w:val="60D0A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75794A"/>
    <w:multiLevelType w:val="hybridMultilevel"/>
    <w:tmpl w:val="CE3ED66A"/>
    <w:lvl w:ilvl="0" w:tplc="4426E2A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1AD0660E"/>
    <w:multiLevelType w:val="hybridMultilevel"/>
    <w:tmpl w:val="046E6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2C4614"/>
    <w:multiLevelType w:val="hybridMultilevel"/>
    <w:tmpl w:val="A964F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8E4FDF"/>
    <w:multiLevelType w:val="hybridMultilevel"/>
    <w:tmpl w:val="C8FC0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9A7D3E"/>
    <w:multiLevelType w:val="hybridMultilevel"/>
    <w:tmpl w:val="73422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851183"/>
    <w:multiLevelType w:val="hybridMultilevel"/>
    <w:tmpl w:val="0512D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2A1DBF"/>
    <w:multiLevelType w:val="multilevel"/>
    <w:tmpl w:val="44D283F2"/>
    <w:lvl w:ilvl="0">
      <w:start w:val="1"/>
      <w:numFmt w:val="decimal"/>
      <w:lvlText w:val="%1."/>
      <w:lvlJc w:val="left"/>
      <w:pPr>
        <w:ind w:left="720" w:hanging="360"/>
      </w:pPr>
      <w:rPr>
        <w:rFonts w:hint="default"/>
      </w:rPr>
    </w:lvl>
    <w:lvl w:ilvl="1">
      <w:start w:val="7"/>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588099A"/>
    <w:multiLevelType w:val="hybridMultilevel"/>
    <w:tmpl w:val="0AB0612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nsid w:val="277F7EF8"/>
    <w:multiLevelType w:val="multilevel"/>
    <w:tmpl w:val="678003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D875494"/>
    <w:multiLevelType w:val="hybridMultilevel"/>
    <w:tmpl w:val="1CCAB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C40BA2"/>
    <w:multiLevelType w:val="hybridMultilevel"/>
    <w:tmpl w:val="3BF80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BF09F1"/>
    <w:multiLevelType w:val="multilevel"/>
    <w:tmpl w:val="3474D5E8"/>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3A21E39"/>
    <w:multiLevelType w:val="multilevel"/>
    <w:tmpl w:val="5E06774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9A948A1"/>
    <w:multiLevelType w:val="hybridMultilevel"/>
    <w:tmpl w:val="5074C956"/>
    <w:lvl w:ilvl="0" w:tplc="A9443E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C960DD9"/>
    <w:multiLevelType w:val="hybridMultilevel"/>
    <w:tmpl w:val="3C8AE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4663C5"/>
    <w:multiLevelType w:val="hybridMultilevel"/>
    <w:tmpl w:val="D1ECE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67588C"/>
    <w:multiLevelType w:val="hybridMultilevel"/>
    <w:tmpl w:val="D0201436"/>
    <w:lvl w:ilvl="0" w:tplc="AD507A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675486A"/>
    <w:multiLevelType w:val="hybridMultilevel"/>
    <w:tmpl w:val="F1C22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FB532B"/>
    <w:multiLevelType w:val="hybridMultilevel"/>
    <w:tmpl w:val="40C41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B82EC0"/>
    <w:multiLevelType w:val="hybridMultilevel"/>
    <w:tmpl w:val="440CE080"/>
    <w:lvl w:ilvl="0" w:tplc="4A122D46">
      <w:start w:val="1"/>
      <w:numFmt w:val="decimal"/>
      <w:lvlText w:val="%1."/>
      <w:lvlJc w:val="left"/>
      <w:pPr>
        <w:ind w:left="717" w:hanging="360"/>
      </w:pPr>
      <w:rPr>
        <w:rFonts w:hint="default"/>
      </w:rPr>
    </w:lvl>
    <w:lvl w:ilvl="1" w:tplc="04090019">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7">
    <w:nsid w:val="55EF067D"/>
    <w:multiLevelType w:val="multilevel"/>
    <w:tmpl w:val="B86A450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6525E73"/>
    <w:multiLevelType w:val="hybridMultilevel"/>
    <w:tmpl w:val="73D633C6"/>
    <w:lvl w:ilvl="0" w:tplc="07D6EF0E">
      <w:start w:val="1"/>
      <w:numFmt w:val="decimal"/>
      <w:lvlText w:val="%1."/>
      <w:lvlJc w:val="left"/>
      <w:pPr>
        <w:ind w:left="107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B3D76C0"/>
    <w:multiLevelType w:val="hybridMultilevel"/>
    <w:tmpl w:val="32F09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481755"/>
    <w:multiLevelType w:val="hybridMultilevel"/>
    <w:tmpl w:val="63BCA498"/>
    <w:lvl w:ilvl="0" w:tplc="2766E5E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nsid w:val="61792827"/>
    <w:multiLevelType w:val="hybridMultilevel"/>
    <w:tmpl w:val="73421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6E474D"/>
    <w:multiLevelType w:val="hybridMultilevel"/>
    <w:tmpl w:val="DE3C3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6E055F"/>
    <w:multiLevelType w:val="hybridMultilevel"/>
    <w:tmpl w:val="FEE2B424"/>
    <w:lvl w:ilvl="0" w:tplc="C41614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C887017"/>
    <w:multiLevelType w:val="hybridMultilevel"/>
    <w:tmpl w:val="9CDC1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7A097D"/>
    <w:multiLevelType w:val="hybridMultilevel"/>
    <w:tmpl w:val="1220B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D94233"/>
    <w:multiLevelType w:val="hybridMultilevel"/>
    <w:tmpl w:val="8DEC3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1F30DB"/>
    <w:multiLevelType w:val="hybridMultilevel"/>
    <w:tmpl w:val="B1883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C854CF"/>
    <w:multiLevelType w:val="hybridMultilevel"/>
    <w:tmpl w:val="B8E82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173EAB"/>
    <w:multiLevelType w:val="hybridMultilevel"/>
    <w:tmpl w:val="D63C3B48"/>
    <w:lvl w:ilvl="0" w:tplc="30E2BEBE">
      <w:start w:val="1"/>
      <w:numFmt w:val="decimal"/>
      <w:lvlText w:val="%1."/>
      <w:lvlJc w:val="left"/>
      <w:pPr>
        <w:ind w:left="107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EA96727"/>
    <w:multiLevelType w:val="hybridMultilevel"/>
    <w:tmpl w:val="6B308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8"/>
  </w:num>
  <w:num w:numId="3">
    <w:abstractNumId w:val="39"/>
  </w:num>
  <w:num w:numId="4">
    <w:abstractNumId w:val="37"/>
  </w:num>
  <w:num w:numId="5">
    <w:abstractNumId w:val="2"/>
  </w:num>
  <w:num w:numId="6">
    <w:abstractNumId w:val="17"/>
  </w:num>
  <w:num w:numId="7">
    <w:abstractNumId w:val="33"/>
  </w:num>
  <w:num w:numId="8">
    <w:abstractNumId w:val="24"/>
  </w:num>
  <w:num w:numId="9">
    <w:abstractNumId w:val="36"/>
  </w:num>
  <w:num w:numId="10">
    <w:abstractNumId w:val="21"/>
  </w:num>
  <w:num w:numId="11">
    <w:abstractNumId w:val="12"/>
  </w:num>
  <w:num w:numId="12">
    <w:abstractNumId w:val="16"/>
  </w:num>
  <w:num w:numId="13">
    <w:abstractNumId w:val="31"/>
  </w:num>
  <w:num w:numId="14">
    <w:abstractNumId w:val="25"/>
  </w:num>
  <w:num w:numId="15">
    <w:abstractNumId w:val="26"/>
  </w:num>
  <w:num w:numId="16">
    <w:abstractNumId w:val="1"/>
  </w:num>
  <w:num w:numId="17">
    <w:abstractNumId w:val="22"/>
  </w:num>
  <w:num w:numId="18">
    <w:abstractNumId w:val="9"/>
  </w:num>
  <w:num w:numId="19">
    <w:abstractNumId w:val="10"/>
  </w:num>
  <w:num w:numId="20">
    <w:abstractNumId w:val="11"/>
  </w:num>
  <w:num w:numId="21">
    <w:abstractNumId w:val="3"/>
  </w:num>
  <w:num w:numId="22">
    <w:abstractNumId w:val="5"/>
  </w:num>
  <w:num w:numId="23">
    <w:abstractNumId w:val="14"/>
  </w:num>
  <w:num w:numId="24">
    <w:abstractNumId w:val="38"/>
  </w:num>
  <w:num w:numId="25">
    <w:abstractNumId w:val="0"/>
  </w:num>
  <w:num w:numId="26">
    <w:abstractNumId w:val="6"/>
  </w:num>
  <w:num w:numId="27">
    <w:abstractNumId w:val="29"/>
  </w:num>
  <w:num w:numId="28">
    <w:abstractNumId w:val="7"/>
  </w:num>
  <w:num w:numId="29">
    <w:abstractNumId w:val="30"/>
  </w:num>
  <w:num w:numId="30">
    <w:abstractNumId w:val="35"/>
  </w:num>
  <w:num w:numId="31">
    <w:abstractNumId w:val="32"/>
  </w:num>
  <w:num w:numId="32">
    <w:abstractNumId w:val="15"/>
  </w:num>
  <w:num w:numId="33">
    <w:abstractNumId w:val="19"/>
  </w:num>
  <w:num w:numId="34">
    <w:abstractNumId w:val="27"/>
  </w:num>
  <w:num w:numId="35">
    <w:abstractNumId w:val="18"/>
  </w:num>
  <w:num w:numId="36">
    <w:abstractNumId w:val="40"/>
  </w:num>
  <w:num w:numId="37">
    <w:abstractNumId w:val="20"/>
  </w:num>
  <w:num w:numId="38">
    <w:abstractNumId w:val="23"/>
  </w:num>
  <w:num w:numId="39">
    <w:abstractNumId w:val="13"/>
  </w:num>
  <w:num w:numId="40">
    <w:abstractNumId w:val="34"/>
  </w:num>
  <w:num w:numId="41">
    <w:abstractNumId w:val="8"/>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defaultTabStop w:val="720"/>
  <w:evenAndOddHeaders/>
  <w:drawingGridHorizontalSpacing w:val="110"/>
  <w:displayHorizontalDrawingGridEvery w:val="2"/>
  <w:characterSpacingControl w:val="doNotCompress"/>
  <w:hdrShapeDefaults>
    <o:shapedefaults v:ext="edit" spidmax="142338"/>
  </w:hdrShapeDefaults>
  <w:footnotePr>
    <w:footnote w:id="0"/>
    <w:footnote w:id="1"/>
  </w:footnotePr>
  <w:endnotePr>
    <w:endnote w:id="0"/>
    <w:endnote w:id="1"/>
  </w:endnotePr>
  <w:compat/>
  <w:rsids>
    <w:rsidRoot w:val="00024D54"/>
    <w:rsid w:val="000119C1"/>
    <w:rsid w:val="0001674C"/>
    <w:rsid w:val="00017294"/>
    <w:rsid w:val="00024D54"/>
    <w:rsid w:val="00025F41"/>
    <w:rsid w:val="00035B02"/>
    <w:rsid w:val="00040229"/>
    <w:rsid w:val="000630B8"/>
    <w:rsid w:val="0006504C"/>
    <w:rsid w:val="00072BEA"/>
    <w:rsid w:val="000755E1"/>
    <w:rsid w:val="00083A59"/>
    <w:rsid w:val="00085C7C"/>
    <w:rsid w:val="00091CBF"/>
    <w:rsid w:val="000A5ED1"/>
    <w:rsid w:val="000B0C22"/>
    <w:rsid w:val="000B6C40"/>
    <w:rsid w:val="000E5671"/>
    <w:rsid w:val="000F2C99"/>
    <w:rsid w:val="000F5FB5"/>
    <w:rsid w:val="000F7D1A"/>
    <w:rsid w:val="00106A3C"/>
    <w:rsid w:val="00107BBD"/>
    <w:rsid w:val="001117A7"/>
    <w:rsid w:val="00113039"/>
    <w:rsid w:val="001215A1"/>
    <w:rsid w:val="00124B84"/>
    <w:rsid w:val="00125E8D"/>
    <w:rsid w:val="00141378"/>
    <w:rsid w:val="0014229A"/>
    <w:rsid w:val="001451F8"/>
    <w:rsid w:val="00160B69"/>
    <w:rsid w:val="00165218"/>
    <w:rsid w:val="001661A8"/>
    <w:rsid w:val="001666FF"/>
    <w:rsid w:val="00167C73"/>
    <w:rsid w:val="00172F34"/>
    <w:rsid w:val="00180451"/>
    <w:rsid w:val="00180B01"/>
    <w:rsid w:val="0018395B"/>
    <w:rsid w:val="0019371B"/>
    <w:rsid w:val="001A6017"/>
    <w:rsid w:val="001A642B"/>
    <w:rsid w:val="001A680D"/>
    <w:rsid w:val="001B0826"/>
    <w:rsid w:val="001C1F67"/>
    <w:rsid w:val="001C2142"/>
    <w:rsid w:val="001C2560"/>
    <w:rsid w:val="001D59DC"/>
    <w:rsid w:val="001E33CB"/>
    <w:rsid w:val="001F6689"/>
    <w:rsid w:val="00201250"/>
    <w:rsid w:val="00203310"/>
    <w:rsid w:val="00203405"/>
    <w:rsid w:val="00203692"/>
    <w:rsid w:val="002038CC"/>
    <w:rsid w:val="00210520"/>
    <w:rsid w:val="0021083B"/>
    <w:rsid w:val="00220D06"/>
    <w:rsid w:val="00221E07"/>
    <w:rsid w:val="0022416B"/>
    <w:rsid w:val="00232C8E"/>
    <w:rsid w:val="00235A25"/>
    <w:rsid w:val="002364BB"/>
    <w:rsid w:val="00237A42"/>
    <w:rsid w:val="002409F6"/>
    <w:rsid w:val="002509A5"/>
    <w:rsid w:val="00264E13"/>
    <w:rsid w:val="00273548"/>
    <w:rsid w:val="00275E74"/>
    <w:rsid w:val="002812D3"/>
    <w:rsid w:val="00285C73"/>
    <w:rsid w:val="00286EB0"/>
    <w:rsid w:val="00294798"/>
    <w:rsid w:val="00294FDF"/>
    <w:rsid w:val="002A29F3"/>
    <w:rsid w:val="002A698D"/>
    <w:rsid w:val="002A6AA8"/>
    <w:rsid w:val="002B423B"/>
    <w:rsid w:val="002C36D7"/>
    <w:rsid w:val="002D2A27"/>
    <w:rsid w:val="002D5E9D"/>
    <w:rsid w:val="002E10D7"/>
    <w:rsid w:val="002E4532"/>
    <w:rsid w:val="0030014C"/>
    <w:rsid w:val="0031735A"/>
    <w:rsid w:val="003301B0"/>
    <w:rsid w:val="003417CF"/>
    <w:rsid w:val="00345515"/>
    <w:rsid w:val="00370D7A"/>
    <w:rsid w:val="003728ED"/>
    <w:rsid w:val="00377D8E"/>
    <w:rsid w:val="00384E5D"/>
    <w:rsid w:val="00391B84"/>
    <w:rsid w:val="003A4587"/>
    <w:rsid w:val="003B1991"/>
    <w:rsid w:val="003B3C2B"/>
    <w:rsid w:val="003C5023"/>
    <w:rsid w:val="003C73A3"/>
    <w:rsid w:val="003D630C"/>
    <w:rsid w:val="003E0ED7"/>
    <w:rsid w:val="003E4ECC"/>
    <w:rsid w:val="003E6875"/>
    <w:rsid w:val="003F5A6A"/>
    <w:rsid w:val="003F7CFE"/>
    <w:rsid w:val="00401B1F"/>
    <w:rsid w:val="0040545D"/>
    <w:rsid w:val="00412A70"/>
    <w:rsid w:val="004135CC"/>
    <w:rsid w:val="00413DDB"/>
    <w:rsid w:val="00416EA8"/>
    <w:rsid w:val="0042284A"/>
    <w:rsid w:val="0042431A"/>
    <w:rsid w:val="004445E6"/>
    <w:rsid w:val="004533D8"/>
    <w:rsid w:val="00460201"/>
    <w:rsid w:val="00465927"/>
    <w:rsid w:val="00484917"/>
    <w:rsid w:val="00487019"/>
    <w:rsid w:val="00490B8F"/>
    <w:rsid w:val="004926D5"/>
    <w:rsid w:val="004A3554"/>
    <w:rsid w:val="004A55CF"/>
    <w:rsid w:val="004A6672"/>
    <w:rsid w:val="004B0AE5"/>
    <w:rsid w:val="004B219D"/>
    <w:rsid w:val="004C65A8"/>
    <w:rsid w:val="004C6975"/>
    <w:rsid w:val="004D04D0"/>
    <w:rsid w:val="004D4E2F"/>
    <w:rsid w:val="004F3C39"/>
    <w:rsid w:val="00501026"/>
    <w:rsid w:val="005079AD"/>
    <w:rsid w:val="005107D7"/>
    <w:rsid w:val="00516EAE"/>
    <w:rsid w:val="005228E9"/>
    <w:rsid w:val="005278F9"/>
    <w:rsid w:val="00530407"/>
    <w:rsid w:val="00532F75"/>
    <w:rsid w:val="00552044"/>
    <w:rsid w:val="00552ACD"/>
    <w:rsid w:val="005557B4"/>
    <w:rsid w:val="0057007E"/>
    <w:rsid w:val="00583B59"/>
    <w:rsid w:val="00586BCA"/>
    <w:rsid w:val="005963DE"/>
    <w:rsid w:val="005A1CDE"/>
    <w:rsid w:val="005A6AEC"/>
    <w:rsid w:val="005B0102"/>
    <w:rsid w:val="005C1EA8"/>
    <w:rsid w:val="005C3E99"/>
    <w:rsid w:val="005C4F14"/>
    <w:rsid w:val="005C5A7B"/>
    <w:rsid w:val="005D6B27"/>
    <w:rsid w:val="005E07C6"/>
    <w:rsid w:val="005E2E3E"/>
    <w:rsid w:val="005E3314"/>
    <w:rsid w:val="005E3767"/>
    <w:rsid w:val="005E65D8"/>
    <w:rsid w:val="005E7B11"/>
    <w:rsid w:val="005F6B3A"/>
    <w:rsid w:val="005F7EED"/>
    <w:rsid w:val="0060001F"/>
    <w:rsid w:val="00600A40"/>
    <w:rsid w:val="006013C3"/>
    <w:rsid w:val="006015A8"/>
    <w:rsid w:val="006046DE"/>
    <w:rsid w:val="006057D0"/>
    <w:rsid w:val="00607473"/>
    <w:rsid w:val="00611E3F"/>
    <w:rsid w:val="0061566F"/>
    <w:rsid w:val="00624C18"/>
    <w:rsid w:val="00635B6C"/>
    <w:rsid w:val="006362A2"/>
    <w:rsid w:val="00637FFE"/>
    <w:rsid w:val="00655D7B"/>
    <w:rsid w:val="006757D8"/>
    <w:rsid w:val="00675BB5"/>
    <w:rsid w:val="00680E54"/>
    <w:rsid w:val="00683D81"/>
    <w:rsid w:val="00686B3A"/>
    <w:rsid w:val="006907D8"/>
    <w:rsid w:val="006910CA"/>
    <w:rsid w:val="00693E31"/>
    <w:rsid w:val="006A23D8"/>
    <w:rsid w:val="006A72F4"/>
    <w:rsid w:val="006D45E5"/>
    <w:rsid w:val="006E2EF1"/>
    <w:rsid w:val="006E632F"/>
    <w:rsid w:val="006F7392"/>
    <w:rsid w:val="007019CC"/>
    <w:rsid w:val="00705310"/>
    <w:rsid w:val="00710CE8"/>
    <w:rsid w:val="007163A7"/>
    <w:rsid w:val="00735329"/>
    <w:rsid w:val="00744749"/>
    <w:rsid w:val="00744E51"/>
    <w:rsid w:val="00747CC8"/>
    <w:rsid w:val="007513FB"/>
    <w:rsid w:val="00754292"/>
    <w:rsid w:val="007648B1"/>
    <w:rsid w:val="00770F87"/>
    <w:rsid w:val="00780638"/>
    <w:rsid w:val="00796C18"/>
    <w:rsid w:val="007B3895"/>
    <w:rsid w:val="007B56B5"/>
    <w:rsid w:val="007B66B7"/>
    <w:rsid w:val="007B716F"/>
    <w:rsid w:val="007C4582"/>
    <w:rsid w:val="007C527A"/>
    <w:rsid w:val="007D4E14"/>
    <w:rsid w:val="007D5D0D"/>
    <w:rsid w:val="007E36DA"/>
    <w:rsid w:val="007E4437"/>
    <w:rsid w:val="007E7308"/>
    <w:rsid w:val="007F382D"/>
    <w:rsid w:val="007F3A34"/>
    <w:rsid w:val="007F6FC1"/>
    <w:rsid w:val="00802DF7"/>
    <w:rsid w:val="00816632"/>
    <w:rsid w:val="008270F3"/>
    <w:rsid w:val="0082745A"/>
    <w:rsid w:val="008443AE"/>
    <w:rsid w:val="00851EC9"/>
    <w:rsid w:val="0085535A"/>
    <w:rsid w:val="0086160C"/>
    <w:rsid w:val="0086489A"/>
    <w:rsid w:val="0087378E"/>
    <w:rsid w:val="00873798"/>
    <w:rsid w:val="00881FA1"/>
    <w:rsid w:val="00894599"/>
    <w:rsid w:val="008B14B3"/>
    <w:rsid w:val="008B5147"/>
    <w:rsid w:val="008C1493"/>
    <w:rsid w:val="008C14CD"/>
    <w:rsid w:val="008C150E"/>
    <w:rsid w:val="008C4BF7"/>
    <w:rsid w:val="008D4E73"/>
    <w:rsid w:val="008E2448"/>
    <w:rsid w:val="008F238E"/>
    <w:rsid w:val="00901540"/>
    <w:rsid w:val="009062D8"/>
    <w:rsid w:val="00907EE4"/>
    <w:rsid w:val="00915404"/>
    <w:rsid w:val="00915B4B"/>
    <w:rsid w:val="00917D10"/>
    <w:rsid w:val="0092268D"/>
    <w:rsid w:val="00927D7C"/>
    <w:rsid w:val="009408DB"/>
    <w:rsid w:val="009409D8"/>
    <w:rsid w:val="009430A6"/>
    <w:rsid w:val="00943168"/>
    <w:rsid w:val="009458CA"/>
    <w:rsid w:val="0095368A"/>
    <w:rsid w:val="0095495F"/>
    <w:rsid w:val="00955120"/>
    <w:rsid w:val="00955ED5"/>
    <w:rsid w:val="009576B9"/>
    <w:rsid w:val="00963553"/>
    <w:rsid w:val="009724C2"/>
    <w:rsid w:val="00976705"/>
    <w:rsid w:val="009768DD"/>
    <w:rsid w:val="00976F7A"/>
    <w:rsid w:val="00982B4B"/>
    <w:rsid w:val="00991319"/>
    <w:rsid w:val="00993628"/>
    <w:rsid w:val="00995D5F"/>
    <w:rsid w:val="009A0AEF"/>
    <w:rsid w:val="009A0BD1"/>
    <w:rsid w:val="009A13D0"/>
    <w:rsid w:val="009A2A9D"/>
    <w:rsid w:val="009A7068"/>
    <w:rsid w:val="009A75DA"/>
    <w:rsid w:val="009C1D17"/>
    <w:rsid w:val="009C3A51"/>
    <w:rsid w:val="009C4A24"/>
    <w:rsid w:val="009C6E1C"/>
    <w:rsid w:val="009D7349"/>
    <w:rsid w:val="009E2A6C"/>
    <w:rsid w:val="009E4FB4"/>
    <w:rsid w:val="009E4FC7"/>
    <w:rsid w:val="009F5F52"/>
    <w:rsid w:val="009F6235"/>
    <w:rsid w:val="00A015CE"/>
    <w:rsid w:val="00A023EA"/>
    <w:rsid w:val="00A06E32"/>
    <w:rsid w:val="00A11D14"/>
    <w:rsid w:val="00A12671"/>
    <w:rsid w:val="00A14A4D"/>
    <w:rsid w:val="00A16C41"/>
    <w:rsid w:val="00A179EE"/>
    <w:rsid w:val="00A17C7C"/>
    <w:rsid w:val="00A209FC"/>
    <w:rsid w:val="00A30826"/>
    <w:rsid w:val="00A3460B"/>
    <w:rsid w:val="00A35164"/>
    <w:rsid w:val="00A404CF"/>
    <w:rsid w:val="00A453C6"/>
    <w:rsid w:val="00A47D8D"/>
    <w:rsid w:val="00A50C1F"/>
    <w:rsid w:val="00A51496"/>
    <w:rsid w:val="00A57152"/>
    <w:rsid w:val="00A63F74"/>
    <w:rsid w:val="00A7043D"/>
    <w:rsid w:val="00A72786"/>
    <w:rsid w:val="00A75340"/>
    <w:rsid w:val="00A776D2"/>
    <w:rsid w:val="00A82A14"/>
    <w:rsid w:val="00A85EF4"/>
    <w:rsid w:val="00AA0F2A"/>
    <w:rsid w:val="00AA4161"/>
    <w:rsid w:val="00AA6FB9"/>
    <w:rsid w:val="00AB414D"/>
    <w:rsid w:val="00AB45E3"/>
    <w:rsid w:val="00AB58A1"/>
    <w:rsid w:val="00AC58AF"/>
    <w:rsid w:val="00AD2C59"/>
    <w:rsid w:val="00AD4118"/>
    <w:rsid w:val="00AE2BA9"/>
    <w:rsid w:val="00AF3716"/>
    <w:rsid w:val="00AF3E94"/>
    <w:rsid w:val="00B03602"/>
    <w:rsid w:val="00B05B2B"/>
    <w:rsid w:val="00B05FB2"/>
    <w:rsid w:val="00B06EB0"/>
    <w:rsid w:val="00B077BB"/>
    <w:rsid w:val="00B111E7"/>
    <w:rsid w:val="00B11567"/>
    <w:rsid w:val="00B148F4"/>
    <w:rsid w:val="00B152BC"/>
    <w:rsid w:val="00B17786"/>
    <w:rsid w:val="00B27C7A"/>
    <w:rsid w:val="00B43843"/>
    <w:rsid w:val="00B44A19"/>
    <w:rsid w:val="00B568C6"/>
    <w:rsid w:val="00B63D04"/>
    <w:rsid w:val="00B6515C"/>
    <w:rsid w:val="00B6667C"/>
    <w:rsid w:val="00B74EBC"/>
    <w:rsid w:val="00B851A4"/>
    <w:rsid w:val="00B92070"/>
    <w:rsid w:val="00B92A0B"/>
    <w:rsid w:val="00B95EE4"/>
    <w:rsid w:val="00BA44AD"/>
    <w:rsid w:val="00BB1560"/>
    <w:rsid w:val="00BB2D27"/>
    <w:rsid w:val="00BB6DFF"/>
    <w:rsid w:val="00BC04B4"/>
    <w:rsid w:val="00BC4BFD"/>
    <w:rsid w:val="00BD181E"/>
    <w:rsid w:val="00BD20D8"/>
    <w:rsid w:val="00BD25B0"/>
    <w:rsid w:val="00BD2FDB"/>
    <w:rsid w:val="00BD3889"/>
    <w:rsid w:val="00BE5E10"/>
    <w:rsid w:val="00BF10A9"/>
    <w:rsid w:val="00C02004"/>
    <w:rsid w:val="00C11647"/>
    <w:rsid w:val="00C21B0E"/>
    <w:rsid w:val="00C24851"/>
    <w:rsid w:val="00C2780A"/>
    <w:rsid w:val="00C327C9"/>
    <w:rsid w:val="00C35264"/>
    <w:rsid w:val="00C43C53"/>
    <w:rsid w:val="00C64D18"/>
    <w:rsid w:val="00C650B9"/>
    <w:rsid w:val="00C65EC5"/>
    <w:rsid w:val="00C702CF"/>
    <w:rsid w:val="00C74386"/>
    <w:rsid w:val="00C77DBD"/>
    <w:rsid w:val="00C95351"/>
    <w:rsid w:val="00CA705F"/>
    <w:rsid w:val="00CB03A7"/>
    <w:rsid w:val="00CD1AFD"/>
    <w:rsid w:val="00CD3883"/>
    <w:rsid w:val="00CE01EC"/>
    <w:rsid w:val="00CE438A"/>
    <w:rsid w:val="00CE4CDC"/>
    <w:rsid w:val="00CE610D"/>
    <w:rsid w:val="00CF0881"/>
    <w:rsid w:val="00CF2425"/>
    <w:rsid w:val="00CF69B1"/>
    <w:rsid w:val="00D00985"/>
    <w:rsid w:val="00D034FE"/>
    <w:rsid w:val="00D12189"/>
    <w:rsid w:val="00D125C3"/>
    <w:rsid w:val="00D20A48"/>
    <w:rsid w:val="00D21B5D"/>
    <w:rsid w:val="00D23F4F"/>
    <w:rsid w:val="00D25401"/>
    <w:rsid w:val="00D31860"/>
    <w:rsid w:val="00D55342"/>
    <w:rsid w:val="00D64BF8"/>
    <w:rsid w:val="00D821CA"/>
    <w:rsid w:val="00D82833"/>
    <w:rsid w:val="00D85791"/>
    <w:rsid w:val="00D875E7"/>
    <w:rsid w:val="00D90C71"/>
    <w:rsid w:val="00DA3C2C"/>
    <w:rsid w:val="00DB5837"/>
    <w:rsid w:val="00DC30F5"/>
    <w:rsid w:val="00DC33C9"/>
    <w:rsid w:val="00DC3A2F"/>
    <w:rsid w:val="00DD274F"/>
    <w:rsid w:val="00DD5C4B"/>
    <w:rsid w:val="00DE16D1"/>
    <w:rsid w:val="00DE20AB"/>
    <w:rsid w:val="00DE3A1F"/>
    <w:rsid w:val="00E02113"/>
    <w:rsid w:val="00E040D0"/>
    <w:rsid w:val="00E12704"/>
    <w:rsid w:val="00E14DE3"/>
    <w:rsid w:val="00E215D7"/>
    <w:rsid w:val="00E251CE"/>
    <w:rsid w:val="00E27C38"/>
    <w:rsid w:val="00E35CA5"/>
    <w:rsid w:val="00E40DAF"/>
    <w:rsid w:val="00E43B68"/>
    <w:rsid w:val="00E46979"/>
    <w:rsid w:val="00E502A1"/>
    <w:rsid w:val="00E51D83"/>
    <w:rsid w:val="00E57EC0"/>
    <w:rsid w:val="00E62F64"/>
    <w:rsid w:val="00E66C85"/>
    <w:rsid w:val="00E74679"/>
    <w:rsid w:val="00E7479A"/>
    <w:rsid w:val="00E76B27"/>
    <w:rsid w:val="00E80DBC"/>
    <w:rsid w:val="00E8129D"/>
    <w:rsid w:val="00E8762C"/>
    <w:rsid w:val="00E9033B"/>
    <w:rsid w:val="00E93DEB"/>
    <w:rsid w:val="00EB3D65"/>
    <w:rsid w:val="00EB62C0"/>
    <w:rsid w:val="00ED52B6"/>
    <w:rsid w:val="00EF15C7"/>
    <w:rsid w:val="00EF33B0"/>
    <w:rsid w:val="00EF725B"/>
    <w:rsid w:val="00EF7721"/>
    <w:rsid w:val="00EF78DB"/>
    <w:rsid w:val="00F1003E"/>
    <w:rsid w:val="00F11CCC"/>
    <w:rsid w:val="00F1218A"/>
    <w:rsid w:val="00F1520B"/>
    <w:rsid w:val="00F20291"/>
    <w:rsid w:val="00F20412"/>
    <w:rsid w:val="00F21DEC"/>
    <w:rsid w:val="00F2355F"/>
    <w:rsid w:val="00F24571"/>
    <w:rsid w:val="00F4082C"/>
    <w:rsid w:val="00F43935"/>
    <w:rsid w:val="00F51125"/>
    <w:rsid w:val="00F606C9"/>
    <w:rsid w:val="00F619CB"/>
    <w:rsid w:val="00F86ADA"/>
    <w:rsid w:val="00F91024"/>
    <w:rsid w:val="00F94028"/>
    <w:rsid w:val="00F95926"/>
    <w:rsid w:val="00FB0ED3"/>
    <w:rsid w:val="00FB4454"/>
    <w:rsid w:val="00FB7DA1"/>
    <w:rsid w:val="00FD2801"/>
    <w:rsid w:val="00FE4B13"/>
    <w:rsid w:val="00FE546D"/>
    <w:rsid w:val="00FF36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2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788" w:right="6" w:hanging="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D54"/>
    <w:pPr>
      <w:ind w:left="357"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D54"/>
    <w:pPr>
      <w:contextualSpacing/>
    </w:pPr>
  </w:style>
  <w:style w:type="paragraph" w:styleId="Header">
    <w:name w:val="header"/>
    <w:basedOn w:val="Normal"/>
    <w:link w:val="HeaderChar"/>
    <w:uiPriority w:val="99"/>
    <w:unhideWhenUsed/>
    <w:rsid w:val="00024D54"/>
    <w:pPr>
      <w:tabs>
        <w:tab w:val="center" w:pos="4680"/>
        <w:tab w:val="right" w:pos="9360"/>
      </w:tabs>
      <w:spacing w:line="240" w:lineRule="auto"/>
    </w:pPr>
  </w:style>
  <w:style w:type="character" w:customStyle="1" w:styleId="HeaderChar">
    <w:name w:val="Header Char"/>
    <w:basedOn w:val="DefaultParagraphFont"/>
    <w:link w:val="Header"/>
    <w:uiPriority w:val="99"/>
    <w:rsid w:val="00024D54"/>
  </w:style>
  <w:style w:type="paragraph" w:styleId="Footer">
    <w:name w:val="footer"/>
    <w:basedOn w:val="Normal"/>
    <w:link w:val="FooterChar"/>
    <w:uiPriority w:val="99"/>
    <w:unhideWhenUsed/>
    <w:rsid w:val="00024D54"/>
    <w:pPr>
      <w:tabs>
        <w:tab w:val="center" w:pos="4680"/>
        <w:tab w:val="right" w:pos="9360"/>
      </w:tabs>
      <w:spacing w:line="240" w:lineRule="auto"/>
    </w:pPr>
  </w:style>
  <w:style w:type="character" w:customStyle="1" w:styleId="FooterChar">
    <w:name w:val="Footer Char"/>
    <w:basedOn w:val="DefaultParagraphFont"/>
    <w:link w:val="Footer"/>
    <w:uiPriority w:val="99"/>
    <w:rsid w:val="00024D54"/>
  </w:style>
  <w:style w:type="paragraph" w:customStyle="1" w:styleId="Default">
    <w:name w:val="Default"/>
    <w:rsid w:val="007B56B5"/>
    <w:pPr>
      <w:autoSpaceDE w:val="0"/>
      <w:autoSpaceDN w:val="0"/>
      <w:adjustRightInd w:val="0"/>
      <w:spacing w:line="240" w:lineRule="auto"/>
      <w:ind w:left="0" w:right="0" w:firstLine="0"/>
      <w:jc w:val="left"/>
    </w:pPr>
    <w:rPr>
      <w:rFonts w:ascii="Times New Roman" w:eastAsia="Calibri" w:hAnsi="Times New Roman" w:cs="Times New Roman"/>
      <w:color w:val="000000"/>
      <w:sz w:val="24"/>
      <w:szCs w:val="24"/>
    </w:rPr>
  </w:style>
  <w:style w:type="table" w:styleId="TableGrid">
    <w:name w:val="Table Grid"/>
    <w:basedOn w:val="TableNormal"/>
    <w:uiPriority w:val="59"/>
    <w:rsid w:val="007B56B5"/>
    <w:pPr>
      <w:spacing w:line="240" w:lineRule="auto"/>
      <w:ind w:left="0" w:right="0" w:firstLine="0"/>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034FE"/>
    <w:rPr>
      <w:color w:val="808080"/>
    </w:rPr>
  </w:style>
  <w:style w:type="paragraph" w:styleId="BalloonText">
    <w:name w:val="Balloon Text"/>
    <w:basedOn w:val="Normal"/>
    <w:link w:val="BalloonTextChar"/>
    <w:uiPriority w:val="99"/>
    <w:semiHidden/>
    <w:unhideWhenUsed/>
    <w:rsid w:val="00D034F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4FE"/>
    <w:rPr>
      <w:rFonts w:ascii="Tahoma" w:hAnsi="Tahoma" w:cs="Tahoma"/>
      <w:sz w:val="16"/>
      <w:szCs w:val="16"/>
    </w:rPr>
  </w:style>
  <w:style w:type="character" w:styleId="Hyperlink">
    <w:name w:val="Hyperlink"/>
    <w:basedOn w:val="DefaultParagraphFont"/>
    <w:uiPriority w:val="99"/>
    <w:unhideWhenUsed/>
    <w:rsid w:val="00E9033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15</Pages>
  <Words>4359</Words>
  <Characters>24850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SAMSUNG</cp:lastModifiedBy>
  <cp:revision>47</cp:revision>
  <cp:lastPrinted>2018-05-10T23:44:00Z</cp:lastPrinted>
  <dcterms:created xsi:type="dcterms:W3CDTF">2018-04-11T07:01:00Z</dcterms:created>
  <dcterms:modified xsi:type="dcterms:W3CDTF">2018-08-01T15:31:00Z</dcterms:modified>
</cp:coreProperties>
</file>