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361" w:rsidRDefault="00B66361" w:rsidP="00B6636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B66361" w:rsidRDefault="00B66361" w:rsidP="00B6636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B66361" w:rsidRDefault="00B66361" w:rsidP="00B66361">
      <w:pPr>
        <w:spacing w:after="0" w:line="360" w:lineRule="auto"/>
        <w:rPr>
          <w:rFonts w:ascii="Times New Roman" w:hAnsi="Times New Roman" w:cs="Times New Roman"/>
          <w:b/>
          <w:sz w:val="24"/>
          <w:szCs w:val="24"/>
        </w:rPr>
      </w:pPr>
    </w:p>
    <w:p w:rsidR="00B66361" w:rsidRDefault="00B66361" w:rsidP="00B66361">
      <w:pPr>
        <w:pStyle w:val="ListParagraph"/>
        <w:numPr>
          <w:ilvl w:val="1"/>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Latar Belakang Masalah</w:t>
      </w:r>
    </w:p>
    <w:p w:rsidR="00B66361" w:rsidRDefault="00B66361" w:rsidP="00B663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Hampir setiap orang mengenal </w:t>
      </w:r>
      <w:r>
        <w:rPr>
          <w:rStyle w:val="Emphasis"/>
          <w:rFonts w:ascii="Times New Roman" w:hAnsi="Times New Roman" w:cs="Times New Roman"/>
          <w:sz w:val="24"/>
          <w:szCs w:val="24"/>
        </w:rPr>
        <w:t>“sewet”</w:t>
      </w:r>
      <w:r>
        <w:rPr>
          <w:rFonts w:ascii="Times New Roman" w:hAnsi="Times New Roman" w:cs="Times New Roman"/>
          <w:sz w:val="24"/>
          <w:szCs w:val="24"/>
        </w:rPr>
        <w:t xml:space="preserve"> atau kain Songket.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Kain khas Palembang ini, telah menjadi primadona di masyarakat bukan saja kerena pengerjaannya yang rumit, tapi karena keindahan yang mengagumkan.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Songket merupakan kain yang kerap digunakan sebagai pelapis pakaian wanita dibagian bawah yang dihiasi dengan selendang dan baju kurung.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Kemampuan membuat songket tradisional di Palembang biasanya diwariskan secara turun-menurun.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Secara kualitas, songket Palembang merupakan songket terbaik di Indonesia.</w:t>
      </w:r>
      <w:proofErr w:type="gramEnd"/>
    </w:p>
    <w:p w:rsidR="00B66361" w:rsidRPr="005B1B25" w:rsidRDefault="00B66361" w:rsidP="00B66361">
      <w:pPr>
        <w:spacing w:after="0" w:line="36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Melihat perkembangan kain Songket di Palembang, pengrajin tenun kain Songket selain menjual Songket Palembang juga memproduksi </w:t>
      </w:r>
      <w:r w:rsidRPr="00F6459B">
        <w:rPr>
          <w:rStyle w:val="Strong"/>
          <w:rFonts w:ascii="Times New Roman" w:hAnsi="Times New Roman" w:cs="Times New Roman"/>
          <w:b w:val="0"/>
          <w:sz w:val="24"/>
          <w:szCs w:val="24"/>
        </w:rPr>
        <w:t>kain Jumputan,</w:t>
      </w:r>
      <w:r w:rsidRPr="00F6459B">
        <w:rPr>
          <w:rStyle w:val="Strong"/>
          <w:rFonts w:ascii="Times New Roman" w:hAnsi="Times New Roman" w:cs="Times New Roman"/>
          <w:sz w:val="24"/>
          <w:szCs w:val="24"/>
        </w:rPr>
        <w:t xml:space="preserve"> </w:t>
      </w:r>
      <w:r w:rsidRPr="00F6459B">
        <w:rPr>
          <w:rStyle w:val="Strong"/>
          <w:rFonts w:ascii="Times New Roman" w:hAnsi="Times New Roman" w:cs="Times New Roman"/>
          <w:b w:val="0"/>
          <w:sz w:val="24"/>
          <w:szCs w:val="24"/>
        </w:rPr>
        <w:t>kain Tajung, kain Blongsong, batik-batik sutra, dan cindra mata tradisional khas Palembang</w:t>
      </w:r>
      <w:r w:rsidRPr="00F6459B">
        <w:rPr>
          <w:rStyle w:val="Strong"/>
          <w:rFonts w:ascii="Times New Roman" w:hAnsi="Times New Roman" w:cs="Times New Roman"/>
          <w:sz w:val="24"/>
          <w:szCs w:val="24"/>
        </w:rPr>
        <w:t>.</w:t>
      </w:r>
      <w:r w:rsidRPr="00F6459B">
        <w:rPr>
          <w:rFonts w:ascii="Times New Roman" w:hAnsi="Times New Roman" w:cs="Times New Roman"/>
          <w:sz w:val="24"/>
          <w:szCs w:val="24"/>
        </w:rPr>
        <w:t xml:space="preserve"> </w:t>
      </w:r>
      <w:proofErr w:type="gramStart"/>
      <w:r w:rsidRPr="00F6459B">
        <w:rPr>
          <w:rFonts w:ascii="Times New Roman" w:hAnsi="Times New Roman" w:cs="Times New Roman"/>
          <w:sz w:val="24"/>
          <w:szCs w:val="24"/>
        </w:rPr>
        <w:t>Kain-kain nusantara tersebut memiliki tekstur dan motif yang berwarna.</w:t>
      </w:r>
      <w:proofErr w:type="gramEnd"/>
      <w:r w:rsidRPr="00F6459B">
        <w:rPr>
          <w:rFonts w:ascii="Times New Roman" w:hAnsi="Times New Roman" w:cs="Times New Roman"/>
          <w:sz w:val="24"/>
          <w:szCs w:val="24"/>
        </w:rPr>
        <w:t xml:space="preserve"> </w:t>
      </w:r>
      <w:proofErr w:type="gramStart"/>
      <w:r w:rsidRPr="00F6459B">
        <w:rPr>
          <w:rStyle w:val="Strong"/>
          <w:rFonts w:ascii="Times New Roman" w:hAnsi="Times New Roman" w:cs="Times New Roman"/>
          <w:b w:val="0"/>
          <w:sz w:val="24"/>
          <w:szCs w:val="24"/>
        </w:rPr>
        <w:t xml:space="preserve">Khususnya kain Jumputan khas Palembang atau </w:t>
      </w:r>
      <w:r w:rsidRPr="00F6459B">
        <w:rPr>
          <w:rStyle w:val="Strong"/>
          <w:rFonts w:ascii="Times New Roman" w:hAnsi="Times New Roman" w:cs="Times New Roman"/>
          <w:b w:val="0"/>
          <w:sz w:val="24"/>
          <w:szCs w:val="24"/>
          <w:lang w:val="id-ID"/>
        </w:rPr>
        <w:t>kain pelangi</w:t>
      </w:r>
      <w:r w:rsidRPr="00F6459B">
        <w:rPr>
          <w:rFonts w:ascii="Times New Roman" w:hAnsi="Times New Roman" w:cs="Times New Roman"/>
          <w:sz w:val="24"/>
          <w:szCs w:val="24"/>
          <w:lang w:val="id-ID"/>
        </w:rPr>
        <w:t xml:space="preserve"> merupakan kerajinan tenun yang dihasilkan dengan teknik jumputan</w:t>
      </w:r>
      <w:r>
        <w:rPr>
          <w:rFonts w:ascii="Times New Roman" w:hAnsi="Times New Roman" w:cs="Times New Roman"/>
          <w:sz w:val="24"/>
          <w:szCs w:val="24"/>
          <w:lang w:val="id-ID"/>
        </w:rPr>
        <w:t xml:space="preserve"> untuk menghasilkan motif tertentu dari bahan polos.</w:t>
      </w:r>
      <w:proofErr w:type="gramEnd"/>
      <w:r>
        <w:rPr>
          <w:rFonts w:ascii="Times New Roman" w:hAnsi="Times New Roman" w:cs="Times New Roman"/>
          <w:sz w:val="24"/>
          <w:szCs w:val="24"/>
          <w:lang w:val="id-ID"/>
        </w:rPr>
        <w:t xml:space="preserve"> Dimulai dengan menjahit dan mengikat erat bagian-bagian tertentu kemudian mencelup dalam larutan pewarna sesuai keinginan.</w:t>
      </w:r>
      <w:r>
        <w:rPr>
          <w:rFonts w:ascii="Times New Roman" w:hAnsi="Times New Roman" w:cs="Times New Roman"/>
          <w:sz w:val="24"/>
          <w:szCs w:val="24"/>
        </w:rPr>
        <w:t xml:space="preserve">  </w:t>
      </w:r>
      <w:proofErr w:type="gramStart"/>
      <w:r>
        <w:rPr>
          <w:rFonts w:ascii="Times New Roman" w:hAnsi="Times New Roman" w:cs="Times New Roman"/>
          <w:sz w:val="24"/>
          <w:szCs w:val="24"/>
        </w:rPr>
        <w:t>Mulai tanggal 1 Maret, Dinas Pendidikan (Disdik) Sumsel kini menginstruksikan seluruh guru khusus SMK mengenakan Jumputan setiap hari Jumat.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Intruksi ini merupakan salah satu upaya pengenalan dan memaksimalkan penggunan produk sandang khas kepada peserta didik.</w:t>
      </w:r>
      <w:proofErr w:type="gramEnd"/>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Imbauan tersebut merupakan upaya tindak lanjut Disdik Sumsel atas </w:t>
      </w:r>
      <w:proofErr w:type="gramStart"/>
      <w:r>
        <w:rPr>
          <w:rFonts w:ascii="Times New Roman" w:eastAsia="Times New Roman" w:hAnsi="Times New Roman" w:cs="Times New Roman"/>
          <w:sz w:val="24"/>
          <w:szCs w:val="24"/>
        </w:rPr>
        <w:t>surat</w:t>
      </w:r>
      <w:proofErr w:type="gramEnd"/>
      <w:r>
        <w:rPr>
          <w:rFonts w:ascii="Times New Roman" w:eastAsia="Times New Roman" w:hAnsi="Times New Roman" w:cs="Times New Roman"/>
          <w:sz w:val="24"/>
          <w:szCs w:val="24"/>
        </w:rPr>
        <w:t xml:space="preserve"> edaran Gubernur Sumsel nomor 009/SE/PERIND/2018 pada tanggal 23 Februari lalu terkait penggunaan produk sandang khas Sumsel. </w:t>
      </w:r>
    </w:p>
    <w:p w:rsidR="00B66361" w:rsidRDefault="00B66361" w:rsidP="00B66361">
      <w:pPr>
        <w:spacing w:after="0" w:line="360" w:lineRule="auto"/>
        <w:ind w:firstLine="709"/>
        <w:jc w:val="both"/>
        <w:rPr>
          <w:rFonts w:ascii="Times New Roman" w:hAnsi="Times New Roman" w:cs="Times New Roman"/>
          <w:sz w:val="24"/>
          <w:szCs w:val="24"/>
        </w:rPr>
        <w:sectPr w:rsidR="00B66361">
          <w:headerReference w:type="default" r:id="rId8"/>
          <w:footerReference w:type="default" r:id="rId9"/>
          <w:footerReference w:type="first" r:id="rId10"/>
          <w:pgSz w:w="11907" w:h="16839"/>
          <w:pgMar w:top="2268" w:right="1701" w:bottom="1701" w:left="2268" w:header="708" w:footer="708" w:gutter="0"/>
          <w:pgNumType w:start="1"/>
          <w:cols w:space="708"/>
          <w:titlePg/>
          <w:docGrid w:linePitch="360"/>
        </w:sectPr>
      </w:pPr>
      <w:proofErr w:type="gramStart"/>
      <w:r>
        <w:rPr>
          <w:rFonts w:ascii="Times New Roman" w:hAnsi="Times New Roman" w:cs="Times New Roman"/>
          <w:sz w:val="24"/>
          <w:szCs w:val="24"/>
        </w:rPr>
        <w:t>Selain kain tradisional Songket dan Jumputan, Palembang juga memiliki kain khas lainnya yaitu Kain Tenun Tajung.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Kain tajung atau dikenal juga dengan sarung tajung adalah kain yang khusus di pakai untuk laki-laki, kalau wanita ada kain Tajung khususnya pula yang disebut dengan kain Tajung Blongsong.</w:t>
      </w:r>
      <w:proofErr w:type="gramEnd"/>
      <w:r>
        <w:t xml:space="preserve"> </w:t>
      </w:r>
      <w:r>
        <w:rPr>
          <w:rFonts w:ascii="Times New Roman" w:hAnsi="Times New Roman" w:cs="Times New Roman"/>
          <w:sz w:val="24"/>
          <w:szCs w:val="24"/>
        </w:rPr>
        <w:t xml:space="preserve">Dalam proses pembuatannya, ketelitian dan kerapian menjadi faktor penentu, agar </w:t>
      </w:r>
    </w:p>
    <w:p w:rsidR="00B66361" w:rsidRDefault="00B66361" w:rsidP="00B66361">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menghasilkan</w:t>
      </w:r>
      <w:proofErr w:type="gramEnd"/>
      <w:r>
        <w:rPr>
          <w:rFonts w:ascii="Times New Roman" w:hAnsi="Times New Roman" w:cs="Times New Roman"/>
          <w:sz w:val="24"/>
          <w:szCs w:val="24"/>
        </w:rPr>
        <w:t xml:space="preserve"> satu kain tenun yang bernilai seni baik. Seperti hal nya kain </w:t>
      </w:r>
      <w:proofErr w:type="gramStart"/>
      <w:r>
        <w:rPr>
          <w:rFonts w:ascii="Times New Roman" w:hAnsi="Times New Roman" w:cs="Times New Roman"/>
          <w:sz w:val="24"/>
          <w:szCs w:val="24"/>
        </w:rPr>
        <w:t>Jumputan ,</w:t>
      </w:r>
      <w:proofErr w:type="gramEnd"/>
      <w:r>
        <w:rPr>
          <w:rFonts w:ascii="Times New Roman" w:hAnsi="Times New Roman" w:cs="Times New Roman"/>
          <w:sz w:val="24"/>
          <w:szCs w:val="24"/>
        </w:rPr>
        <w:t xml:space="preserve"> kain Tajung pun biasanya digunakan para laki-laki setiap hari Jumat. </w:t>
      </w:r>
      <w:proofErr w:type="gramStart"/>
      <w:r>
        <w:rPr>
          <w:rFonts w:ascii="Times New Roman" w:hAnsi="Times New Roman" w:cs="Times New Roman"/>
          <w:sz w:val="24"/>
          <w:szCs w:val="24"/>
        </w:rPr>
        <w:t>Pemerintah Kota (Pemkot) Palembang telah mengeluarkan Peraturan Wali Kota (Perwali) yang mewajibkan seluruh Pegawai Negeri Sipil (PNS) dan Non PNS di lingkungan Pemkot Palembang untuk mengenakan pakaian adat setiap hari Jumat.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Perintah tersebut dituangkan dalam Perwali No. 3 Tahun 201</w:t>
      </w:r>
      <w:r>
        <w:rPr>
          <w:rFonts w:ascii="Calibri" w:hAnsi="Calibri" w:cs="Calibri"/>
          <w:sz w:val="24"/>
          <w:szCs w:val="24"/>
        </w:rPr>
        <w:t>8</w:t>
      </w:r>
      <w:r>
        <w:rPr>
          <w:rFonts w:ascii="Times New Roman" w:hAnsi="Times New Roman" w:cs="Times New Roman"/>
          <w:sz w:val="24"/>
          <w:szCs w:val="24"/>
        </w:rPr>
        <w:t xml:space="preserve"> yang telah ditandatangani Wali Kota Palembang, H. Harnojoyo.</w:t>
      </w:r>
      <w:proofErr w:type="gramEnd"/>
      <w:r>
        <w:rPr>
          <w:rFonts w:ascii="Times New Roman" w:hAnsi="Times New Roman" w:cs="Times New Roman"/>
          <w:sz w:val="24"/>
          <w:szCs w:val="24"/>
        </w:rPr>
        <w:t xml:space="preserve"> </w:t>
      </w:r>
      <w:r>
        <w:rPr>
          <w:rFonts w:ascii="Calibri" w:hAnsi="Calibri" w:cs="Calibri"/>
          <w:sz w:val="24"/>
          <w:szCs w:val="24"/>
        </w:rPr>
        <w:t>(</w:t>
      </w:r>
      <w:r>
        <w:rPr>
          <w:rFonts w:ascii="Times New Roman" w:hAnsi="Times New Roman" w:cs="Times New Roman"/>
          <w:sz w:val="24"/>
          <w:szCs w:val="24"/>
        </w:rPr>
        <w:t>www.globalplanet.news)</w:t>
      </w:r>
    </w:p>
    <w:p w:rsidR="00B66361" w:rsidRDefault="00B66361" w:rsidP="00B663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Industri Pengrajin Tenun Cek Nani Songket Palembang merupakan industri kerajinan daerah yang bergerak di bidang pengrajin tenun yang meliputi kain songket, kain jumputan, kain blongsong, batik-batik sutra, tenun ikat, dan cinderamata khas Palembang.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Pengrajin Tenun Cek Nani merupakan pengrajin yang masih bertahan sampai saat ini meskipun banyak industri baru yang berdatangan namun tetap memperoleh laba dari hasil penjualannya.</w:t>
      </w:r>
      <w:proofErr w:type="gramEnd"/>
      <w:r>
        <w:rPr>
          <w:rFonts w:ascii="Times New Roman" w:hAnsi="Times New Roman" w:cs="Times New Roman"/>
          <w:sz w:val="24"/>
          <w:szCs w:val="24"/>
        </w:rPr>
        <w:t xml:space="preserve"> Sehingga pengrajin harus bersaing dalam menawarkan produknya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menawarkan produk dengan kualitas yang baik dan harga yang terjangkau.</w:t>
      </w:r>
    </w:p>
    <w:p w:rsidR="00B66361" w:rsidRDefault="00B66361" w:rsidP="00B663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Berdasarkan hasil wawancara, diketahui Pengrajin Tenun Cek Nani Songket sering menerima pesanan dari pelanggan, tetapi pengrajin belum melakukan perhitungan yang tepat.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itu dilihat dari Pengrajin belum mengklasifikasikan dan membebankan biaya-biaya yang seharusnya dimasukkan ke dalam perhitungan harga pokok produksi dalam memproduksi produk pesanan kain songket, kain jumputan dan kain tajung.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Kaitannya dengan perhitungan harga pokok produksi yaitu semua unsur-unsur harga pokok produksi harus diperhitungkan ke dalam perhitungan harga pokok produksi.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sebab itu pengklasifikasian dan perhitungan biaya-biaya produksinya harus disusun dengan tepat agar diperoleh harga pokok produksi yang tepat pula.</w:t>
      </w:r>
      <w:proofErr w:type="gramEnd"/>
    </w:p>
    <w:p w:rsidR="00B66361" w:rsidRDefault="00B66361" w:rsidP="00B66361">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t xml:space="preserve">Berdasarkan uraian di atas, maka penulis tertarik untuk menulis Laporan Akhir dengan judul </w:t>
      </w:r>
      <w:r>
        <w:rPr>
          <w:rFonts w:ascii="Times New Roman" w:hAnsi="Times New Roman" w:cs="Times New Roman"/>
          <w:b/>
          <w:sz w:val="24"/>
          <w:szCs w:val="24"/>
        </w:rPr>
        <w:t>“Analisis Perhitungan Harga Pokok Produksi Kain Tradisional Palembang pada Pengrajin Tenun Cek Nani Songket”</w:t>
      </w:r>
    </w:p>
    <w:p w:rsidR="00B66361" w:rsidRDefault="00B66361" w:rsidP="00B66361">
      <w:pPr>
        <w:spacing w:after="0" w:line="360" w:lineRule="auto"/>
        <w:jc w:val="both"/>
        <w:rPr>
          <w:rFonts w:ascii="Times New Roman" w:hAnsi="Times New Roman" w:cs="Times New Roman"/>
          <w:b/>
          <w:sz w:val="24"/>
          <w:szCs w:val="24"/>
        </w:rPr>
      </w:pPr>
    </w:p>
    <w:p w:rsidR="00B66361" w:rsidRDefault="00B66361" w:rsidP="00B66361">
      <w:pPr>
        <w:spacing w:after="0" w:line="360" w:lineRule="auto"/>
        <w:jc w:val="both"/>
        <w:rPr>
          <w:rFonts w:ascii="Times New Roman" w:hAnsi="Times New Roman" w:cs="Times New Roman"/>
          <w:b/>
          <w:sz w:val="24"/>
          <w:szCs w:val="24"/>
        </w:rPr>
      </w:pPr>
    </w:p>
    <w:p w:rsidR="00B66361" w:rsidRDefault="00B66361" w:rsidP="00B66361">
      <w:pPr>
        <w:spacing w:after="0" w:line="360" w:lineRule="auto"/>
        <w:jc w:val="both"/>
        <w:rPr>
          <w:rFonts w:ascii="Times New Roman" w:hAnsi="Times New Roman" w:cs="Times New Roman"/>
          <w:b/>
          <w:sz w:val="24"/>
          <w:szCs w:val="24"/>
        </w:rPr>
      </w:pPr>
    </w:p>
    <w:p w:rsidR="00B66361" w:rsidRDefault="00B66361" w:rsidP="00B66361">
      <w:pPr>
        <w:pStyle w:val="ListParagraph"/>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Rumusan Masalah</w:t>
      </w:r>
      <w:r>
        <w:rPr>
          <w:rFonts w:ascii="Times New Roman" w:hAnsi="Times New Roman" w:cs="Times New Roman"/>
          <w:sz w:val="24"/>
          <w:szCs w:val="24"/>
        </w:rPr>
        <w:t xml:space="preserve"> </w:t>
      </w:r>
    </w:p>
    <w:p w:rsidR="00B66361" w:rsidRDefault="00B66361" w:rsidP="00B6636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latar belakang yang telah diuraikan di atas, maka penulis mendapat permasalahan pokok pada Pengrajin Tenun Cek Nani </w:t>
      </w:r>
      <w:proofErr w:type="gramStart"/>
      <w:r>
        <w:rPr>
          <w:rFonts w:ascii="Times New Roman" w:hAnsi="Times New Roman" w:cs="Times New Roman"/>
          <w:sz w:val="24"/>
          <w:szCs w:val="24"/>
        </w:rPr>
        <w:t>Songket  yaitu</w:t>
      </w:r>
      <w:proofErr w:type="gramEnd"/>
      <w:r>
        <w:rPr>
          <w:rFonts w:ascii="Times New Roman" w:hAnsi="Times New Roman" w:cs="Times New Roman"/>
          <w:sz w:val="24"/>
          <w:szCs w:val="24"/>
        </w:rPr>
        <w:t xml:space="preserve"> belum tepatnya dalam membebankan dan  memperhitungkan biaya produksi yang digunakan. Permasalahan pokok di atas </w:t>
      </w:r>
      <w:proofErr w:type="gramStart"/>
      <w:r>
        <w:rPr>
          <w:rFonts w:ascii="Times New Roman" w:hAnsi="Times New Roman" w:cs="Times New Roman"/>
          <w:sz w:val="24"/>
          <w:szCs w:val="24"/>
        </w:rPr>
        <w:t>dirinci  menjadi</w:t>
      </w:r>
      <w:proofErr w:type="gramEnd"/>
      <w:r>
        <w:rPr>
          <w:rFonts w:ascii="Times New Roman" w:hAnsi="Times New Roman" w:cs="Times New Roman"/>
          <w:sz w:val="24"/>
          <w:szCs w:val="24"/>
        </w:rPr>
        <w:t>:</w:t>
      </w:r>
    </w:p>
    <w:p w:rsidR="00B66361" w:rsidRDefault="00B66361" w:rsidP="00B66361">
      <w:pPr>
        <w:pStyle w:val="ListParagraph"/>
        <w:numPr>
          <w:ilvl w:val="0"/>
          <w:numId w:val="2"/>
        </w:num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Pengrajin belum mengalokasikan biaya transportasi pembelian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dalam menghitung harga pokok pesanan produk tersebut.</w:t>
      </w:r>
    </w:p>
    <w:p w:rsidR="00B66361" w:rsidRDefault="00B66361" w:rsidP="00B66361">
      <w:pPr>
        <w:pStyle w:val="ListParagraph"/>
        <w:numPr>
          <w:ilvl w:val="0"/>
          <w:numId w:val="2"/>
        </w:num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Pengrajin tidak membebankan biaya penyusutan asset tetap berupa gedung dan peralatan.</w:t>
      </w:r>
    </w:p>
    <w:p w:rsidR="00B66361" w:rsidRDefault="00B66361" w:rsidP="00B66361">
      <w:pPr>
        <w:pStyle w:val="ListParagraph"/>
        <w:numPr>
          <w:ilvl w:val="0"/>
          <w:numId w:val="2"/>
        </w:num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Pengrajin tidak memperhitungkan alokasi biaya bersama berupa biaya listrik dan air ke dalam perhitungan harga pokok produksi.</w:t>
      </w:r>
    </w:p>
    <w:p w:rsidR="00B66361" w:rsidRDefault="00B66361" w:rsidP="00B66361">
      <w:pPr>
        <w:pStyle w:val="ListParagraph"/>
        <w:spacing w:line="360" w:lineRule="auto"/>
        <w:jc w:val="both"/>
        <w:rPr>
          <w:rFonts w:ascii="Times New Roman" w:hAnsi="Times New Roman" w:cs="Times New Roman"/>
          <w:sz w:val="24"/>
          <w:szCs w:val="24"/>
        </w:rPr>
      </w:pPr>
    </w:p>
    <w:p w:rsidR="00B66361" w:rsidRDefault="00B66361" w:rsidP="00B66361">
      <w:pPr>
        <w:pStyle w:val="ListParagraph"/>
        <w:numPr>
          <w:ilvl w:val="1"/>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Ruang Lingkup Pembahasan</w:t>
      </w:r>
    </w:p>
    <w:p w:rsidR="00B66361" w:rsidRDefault="00B66361" w:rsidP="00B66361">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Agar dalam penulisan ini lebih terarah dan tidak menyimpang dari permasalahan yang ada, penulis membatasi ruang lingkup pembahasan hanya pada analisis pengklasifikasian dan pembebanan unsur-unsur harga pokok produksi kain songket, kain jumputan, dan kain tajung.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Ketiga kain tersebut merupakan sumber penghasilan terbesar pengrajin, sehingga sebagian besar penghasilan didapatkan dari penjualan ketiga kain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Pengklasifikasian dan pembebanan harga pokok produksi dilakukan dengan menggunakan metode </w:t>
      </w:r>
      <w:r>
        <w:rPr>
          <w:rFonts w:ascii="Times New Roman" w:hAnsi="Times New Roman" w:cs="Times New Roman"/>
          <w:i/>
          <w:sz w:val="24"/>
          <w:szCs w:val="24"/>
        </w:rPr>
        <w:t xml:space="preserve">job order costing </w:t>
      </w:r>
      <w:r>
        <w:rPr>
          <w:rFonts w:ascii="Times New Roman" w:hAnsi="Times New Roman" w:cs="Times New Roman"/>
          <w:sz w:val="24"/>
          <w:szCs w:val="24"/>
        </w:rPr>
        <w:t>untuk Bulan Februari tahun 2018 pada Pengrajin Tenun Cek Nani Songket.</w:t>
      </w:r>
      <w:proofErr w:type="gramEnd"/>
    </w:p>
    <w:p w:rsidR="00B66361" w:rsidRDefault="00B66361" w:rsidP="00B66361">
      <w:pPr>
        <w:spacing w:after="0" w:line="360" w:lineRule="auto"/>
        <w:ind w:firstLine="720"/>
        <w:jc w:val="both"/>
        <w:rPr>
          <w:rFonts w:ascii="Times New Roman" w:hAnsi="Times New Roman" w:cs="Times New Roman"/>
          <w:sz w:val="24"/>
          <w:szCs w:val="24"/>
        </w:rPr>
      </w:pPr>
    </w:p>
    <w:p w:rsidR="00B66361" w:rsidRDefault="00B66361" w:rsidP="00B66361">
      <w:pPr>
        <w:pStyle w:val="ListParagraph"/>
        <w:numPr>
          <w:ilvl w:val="1"/>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Tujuan dan Manfaat Penulisan</w:t>
      </w:r>
    </w:p>
    <w:p w:rsidR="00B66361" w:rsidRDefault="00B66361" w:rsidP="00B66361">
      <w:pPr>
        <w:pStyle w:val="ListParagraph"/>
        <w:numPr>
          <w:ilvl w:val="2"/>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Tujuan Penulisan</w:t>
      </w:r>
      <w:r>
        <w:rPr>
          <w:rFonts w:ascii="Times New Roman" w:hAnsi="Times New Roman" w:cs="Times New Roman"/>
          <w:sz w:val="24"/>
          <w:szCs w:val="24"/>
        </w:rPr>
        <w:t xml:space="preserve"> </w:t>
      </w:r>
    </w:p>
    <w:p w:rsidR="00B66361" w:rsidRDefault="00B66361" w:rsidP="00B6636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latar belakang dan perumusan masalah di atas, maka tujuan pokok dari penulisan laporan akhir ini adalah untuk mengetahui ketepatan perhitungan biaya produksi yang digunakan dalam proses produksi kain songket, kain jumputan, dan kain tajung. Dengan adanya tujuan pokok di atas maka penulis merinci tujuan tersebut menjadi sebagai berikut:</w:t>
      </w:r>
    </w:p>
    <w:p w:rsidR="00B66361" w:rsidRDefault="00B66361" w:rsidP="00B66361">
      <w:pPr>
        <w:pStyle w:val="ListParagraph"/>
        <w:numPr>
          <w:ilvl w:val="0"/>
          <w:numId w:val="3"/>
        </w:num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mengetahui perhitungan biaya transportasi yang digunakan untuk pembelian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w:t>
      </w:r>
    </w:p>
    <w:p w:rsidR="00B66361" w:rsidRDefault="00B66361" w:rsidP="00B66361">
      <w:pPr>
        <w:pStyle w:val="ListParagraph"/>
        <w:numPr>
          <w:ilvl w:val="0"/>
          <w:numId w:val="3"/>
        </w:num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Untuk mengetahui perhitungan dan pembebanan biaya penyusutan gedung dan peralatan yang digunakan selama proses produksi.</w:t>
      </w:r>
    </w:p>
    <w:p w:rsidR="00B66361" w:rsidRPr="000148AE" w:rsidRDefault="00B66361" w:rsidP="00B66361">
      <w:pPr>
        <w:pStyle w:val="ListParagraph"/>
        <w:numPr>
          <w:ilvl w:val="0"/>
          <w:numId w:val="3"/>
        </w:num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Untuk mengetahui perhitungan biaya bersama berupa biaya air dan listrik yang digunakan selama proses produksi.</w:t>
      </w:r>
    </w:p>
    <w:p w:rsidR="00B66361" w:rsidRDefault="00B66361" w:rsidP="00B66361">
      <w:pPr>
        <w:pStyle w:val="ListParagraph"/>
        <w:numPr>
          <w:ilvl w:val="2"/>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Manfaat Penulisan</w:t>
      </w:r>
    </w:p>
    <w:p w:rsidR="00B66361" w:rsidRDefault="00B66361" w:rsidP="00B6636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Manfaat penulisan Laporan Akhir yang diharapkan adalah:</w:t>
      </w:r>
    </w:p>
    <w:p w:rsidR="00B66361" w:rsidRDefault="00B66361" w:rsidP="00B66361">
      <w:pPr>
        <w:pStyle w:val="ListParagraph"/>
        <w:numPr>
          <w:ilvl w:val="0"/>
          <w:numId w:val="4"/>
        </w:num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Sebagai masukan dalam menghitung harga pokok produksi yang tepat bagi perusahaan untuk mendapatkan hasil perhitungan harga pokok produksi yang akurat sehingga dapat menetapkan harga jual yang tepat.</w:t>
      </w:r>
    </w:p>
    <w:p w:rsidR="00B66361" w:rsidRDefault="00B66361" w:rsidP="00B66361">
      <w:pPr>
        <w:pStyle w:val="ListParagraph"/>
        <w:numPr>
          <w:ilvl w:val="0"/>
          <w:numId w:val="4"/>
        </w:num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Sebagai </w:t>
      </w:r>
      <w:proofErr w:type="gramStart"/>
      <w:r>
        <w:rPr>
          <w:rFonts w:ascii="Times New Roman" w:hAnsi="Times New Roman" w:cs="Times New Roman"/>
          <w:sz w:val="24"/>
          <w:szCs w:val="24"/>
        </w:rPr>
        <w:t>sarana  untuk</w:t>
      </w:r>
      <w:proofErr w:type="gramEnd"/>
      <w:r>
        <w:rPr>
          <w:rFonts w:ascii="Times New Roman" w:hAnsi="Times New Roman" w:cs="Times New Roman"/>
          <w:sz w:val="24"/>
          <w:szCs w:val="24"/>
        </w:rPr>
        <w:t xml:space="preserve">  menambah pengetahuan dan memberikan gambaran nyata dari penerapan ilmu pengetahuan khususnya di bidang akuntansi biaya yang diperoleh selama di perkuliahan.</w:t>
      </w:r>
    </w:p>
    <w:p w:rsidR="00B66361" w:rsidRDefault="00B66361" w:rsidP="00B66361">
      <w:pPr>
        <w:pStyle w:val="ListParagraph"/>
        <w:numPr>
          <w:ilvl w:val="0"/>
          <w:numId w:val="4"/>
        </w:num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Sebagai bahan referensi dalam penyusunan laporan akhir di masa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w:t>
      </w:r>
    </w:p>
    <w:p w:rsidR="00B66361" w:rsidRPr="00BF799B" w:rsidRDefault="00B66361" w:rsidP="00B66361">
      <w:pPr>
        <w:pStyle w:val="ListParagraph"/>
        <w:spacing w:after="0" w:line="360" w:lineRule="auto"/>
        <w:jc w:val="both"/>
        <w:rPr>
          <w:rFonts w:ascii="Times New Roman" w:hAnsi="Times New Roman" w:cs="Times New Roman"/>
          <w:sz w:val="24"/>
          <w:szCs w:val="24"/>
        </w:rPr>
      </w:pPr>
    </w:p>
    <w:p w:rsidR="00B66361" w:rsidRDefault="00B66361" w:rsidP="00B66361">
      <w:pPr>
        <w:pStyle w:val="ListParagraph"/>
        <w:numPr>
          <w:ilvl w:val="1"/>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Teknik Pengumpulan Data</w:t>
      </w:r>
    </w:p>
    <w:p w:rsidR="00B66361" w:rsidRDefault="00B66361" w:rsidP="00B66361">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Sumber data menurut Sanusi </w:t>
      </w:r>
      <w:r>
        <w:rPr>
          <w:rFonts w:ascii="Calibri" w:hAnsi="Calibri" w:cs="Calibri"/>
          <w:sz w:val="24"/>
          <w:szCs w:val="24"/>
        </w:rPr>
        <w:t>(</w:t>
      </w:r>
      <w:r>
        <w:rPr>
          <w:rFonts w:ascii="Times New Roman" w:hAnsi="Times New Roman" w:cs="Times New Roman"/>
          <w:sz w:val="24"/>
          <w:szCs w:val="24"/>
        </w:rPr>
        <w:t>2014: 04) terbagi menjadi dua yaitu data primer dan data sekunder.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sebagai</w:t>
      </w:r>
      <w:proofErr w:type="gramEnd"/>
      <w:r>
        <w:rPr>
          <w:rFonts w:ascii="Times New Roman" w:hAnsi="Times New Roman" w:cs="Times New Roman"/>
          <w:sz w:val="24"/>
          <w:szCs w:val="24"/>
        </w:rPr>
        <w:t xml:space="preserve"> berikut :</w:t>
      </w:r>
    </w:p>
    <w:p w:rsidR="00B66361" w:rsidRDefault="00B66361" w:rsidP="00B66361">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Data primer adalah data yang pertama kali dicatat dan dikumpulkan oleh peneliti.</w:t>
      </w:r>
    </w:p>
    <w:p w:rsidR="00B66361" w:rsidRDefault="00B66361" w:rsidP="00B66361">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Data sekunder adalah data yang sudah tersedia dan dikumpulkan oleh pihak lain.</w:t>
      </w:r>
    </w:p>
    <w:p w:rsidR="00B66361" w:rsidRDefault="00B66361" w:rsidP="00B66361">
      <w:pPr>
        <w:spacing w:after="0" w:line="240" w:lineRule="auto"/>
        <w:ind w:left="720"/>
        <w:jc w:val="both"/>
        <w:rPr>
          <w:rFonts w:ascii="Times New Roman" w:hAnsi="Times New Roman" w:cs="Times New Roman"/>
          <w:sz w:val="24"/>
          <w:szCs w:val="24"/>
        </w:rPr>
      </w:pPr>
    </w:p>
    <w:p w:rsidR="00B66361" w:rsidRDefault="00B66361" w:rsidP="00B66361">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Penyusunan Laporan Akhir ini membutuhkan data yang akurat, objektif dan mendukung sebagai bahan analisis dalam menyelesaikan permasalahan yang ada di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Data yang diperoleh oleh penulis sesuai dengan pengertian di atas yaitu data primer berupa informasi biaya produksi yang digunakan oleh perusahaan, sejarah singkat mengenai perusahaan dan struktur organisasi pada pengrajin tenun Cek Nani Songket Palembang.</w:t>
      </w:r>
      <w:proofErr w:type="gramEnd"/>
    </w:p>
    <w:p w:rsidR="00B66361" w:rsidRDefault="00B66361" w:rsidP="00B66361">
      <w:pPr>
        <w:tabs>
          <w:tab w:val="left" w:pos="1560"/>
        </w:tabs>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Untuk memperoleh data yang diperlukan guna mendukung analisis agar diperoleh data-data yang objektif.</w:t>
      </w:r>
      <w:proofErr w:type="gramEnd"/>
      <w:r>
        <w:rPr>
          <w:rFonts w:ascii="Times New Roman" w:hAnsi="Times New Roman" w:cs="Times New Roman"/>
          <w:sz w:val="24"/>
          <w:szCs w:val="24"/>
        </w:rPr>
        <w:t xml:space="preserve"> Metode pengumpulan data menurut Sanusi </w:t>
      </w:r>
      <w:r>
        <w:rPr>
          <w:rFonts w:ascii="Calibri" w:hAnsi="Calibri" w:cs="Calibri"/>
          <w:sz w:val="24"/>
          <w:szCs w:val="24"/>
        </w:rPr>
        <w:t>(</w:t>
      </w:r>
      <w:r>
        <w:rPr>
          <w:rFonts w:ascii="Times New Roman" w:hAnsi="Times New Roman" w:cs="Times New Roman"/>
          <w:sz w:val="24"/>
          <w:szCs w:val="24"/>
        </w:rPr>
        <w:t>2014: 105) adalah:</w:t>
      </w:r>
    </w:p>
    <w:p w:rsidR="00B66361" w:rsidRDefault="00B66361" w:rsidP="00B66361">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Survei </w:t>
      </w:r>
    </w:p>
    <w:p w:rsidR="00B66361" w:rsidRDefault="00B66361" w:rsidP="00B66361">
      <w:pPr>
        <w:pStyle w:val="ListParagraph"/>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Merupakan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pengumpulan data di mana peneliti atau pengumpul data mengajukan pertanyaan kepada koresponden baik dalam bentuk lisan maupun secara tertulis. </w:t>
      </w:r>
      <w:proofErr w:type="gramStart"/>
      <w:r>
        <w:rPr>
          <w:rFonts w:ascii="Times New Roman" w:hAnsi="Times New Roman" w:cs="Times New Roman"/>
          <w:sz w:val="24"/>
          <w:szCs w:val="24"/>
        </w:rPr>
        <w:t>Jika perntanyaan diajukan dalam bentuk lisan maka namanya wawancara, kalau diajukan secara tertulis disebut kuisioner.</w:t>
      </w:r>
      <w:proofErr w:type="gramEnd"/>
      <w:r>
        <w:rPr>
          <w:rFonts w:ascii="Times New Roman" w:hAnsi="Times New Roman" w:cs="Times New Roman"/>
          <w:sz w:val="24"/>
          <w:szCs w:val="24"/>
        </w:rPr>
        <w:t xml:space="preserve"> Berkaitan dengan itu,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survei terbagi menjadi dua bagian yaitu wawancara dan kuisioner.</w:t>
      </w:r>
    </w:p>
    <w:p w:rsidR="00B66361" w:rsidRDefault="00B66361" w:rsidP="00B66361">
      <w:pPr>
        <w:pStyle w:val="ListParagraph"/>
        <w:numPr>
          <w:ilvl w:val="0"/>
          <w:numId w:val="7"/>
        </w:numPr>
        <w:spacing w:line="240" w:lineRule="auto"/>
        <w:ind w:firstLine="54"/>
        <w:jc w:val="both"/>
        <w:rPr>
          <w:rFonts w:ascii="Times New Roman" w:hAnsi="Times New Roman" w:cs="Times New Roman"/>
          <w:sz w:val="24"/>
          <w:szCs w:val="24"/>
        </w:rPr>
      </w:pPr>
      <w:r>
        <w:rPr>
          <w:rFonts w:ascii="Times New Roman" w:hAnsi="Times New Roman" w:cs="Times New Roman"/>
          <w:sz w:val="24"/>
          <w:szCs w:val="24"/>
        </w:rPr>
        <w:t xml:space="preserve">Wawancara </w:t>
      </w:r>
    </w:p>
    <w:p w:rsidR="00B66361" w:rsidRDefault="00B66361" w:rsidP="00B66361">
      <w:pPr>
        <w:pStyle w:val="ListParagraph"/>
        <w:spacing w:line="24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Merupakan teknik pengumpulan data yang menggunakan pertanyaan secara lisan kepada subyek penelitian.</w:t>
      </w:r>
      <w:proofErr w:type="gramEnd"/>
    </w:p>
    <w:p w:rsidR="00B66361" w:rsidRDefault="00B66361" w:rsidP="00B66361">
      <w:pPr>
        <w:pStyle w:val="ListParagraph"/>
        <w:numPr>
          <w:ilvl w:val="0"/>
          <w:numId w:val="7"/>
        </w:numPr>
        <w:spacing w:line="240" w:lineRule="auto"/>
        <w:ind w:firstLine="54"/>
        <w:jc w:val="both"/>
        <w:rPr>
          <w:rFonts w:ascii="Times New Roman" w:hAnsi="Times New Roman" w:cs="Times New Roman"/>
          <w:sz w:val="24"/>
          <w:szCs w:val="24"/>
        </w:rPr>
      </w:pPr>
      <w:r>
        <w:rPr>
          <w:rFonts w:ascii="Times New Roman" w:hAnsi="Times New Roman" w:cs="Times New Roman"/>
          <w:sz w:val="24"/>
          <w:szCs w:val="24"/>
        </w:rPr>
        <w:t xml:space="preserve">Kuisioner </w:t>
      </w:r>
    </w:p>
    <w:p w:rsidR="00B66361" w:rsidRDefault="00B66361" w:rsidP="00B66361">
      <w:pPr>
        <w:pStyle w:val="ListParagraph"/>
        <w:spacing w:line="24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 xml:space="preserve">Pengumpulan data sering tidak memerlukan kehadiran peneliti, namun cukup diwakili oleh daftar pertanyaan </w:t>
      </w:r>
      <w:r>
        <w:rPr>
          <w:rFonts w:ascii="Calibri" w:hAnsi="Calibri" w:cs="Calibri"/>
          <w:sz w:val="24"/>
          <w:szCs w:val="24"/>
        </w:rPr>
        <w:t>(</w:t>
      </w:r>
      <w:r>
        <w:rPr>
          <w:rFonts w:ascii="Times New Roman" w:hAnsi="Times New Roman" w:cs="Times New Roman"/>
          <w:sz w:val="24"/>
          <w:szCs w:val="24"/>
        </w:rPr>
        <w:t>kusioner) yang sudah disusun secara cermat terlebih dahulu.</w:t>
      </w:r>
      <w:proofErr w:type="gramEnd"/>
    </w:p>
    <w:p w:rsidR="00B66361" w:rsidRDefault="00B66361" w:rsidP="00B66361">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Observasi </w:t>
      </w:r>
    </w:p>
    <w:p w:rsidR="00B66361" w:rsidRDefault="00B66361" w:rsidP="00B66361">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Observasi merupakan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pengumpulan data melalui proses pencatatan perilaku subjek </w:t>
      </w:r>
      <w:r>
        <w:rPr>
          <w:rFonts w:ascii="Calibri" w:hAnsi="Calibri" w:cs="Calibri"/>
          <w:sz w:val="24"/>
          <w:szCs w:val="24"/>
        </w:rPr>
        <w:t>(</w:t>
      </w:r>
      <w:r>
        <w:rPr>
          <w:rFonts w:ascii="Times New Roman" w:hAnsi="Times New Roman" w:cs="Times New Roman"/>
          <w:sz w:val="24"/>
          <w:szCs w:val="24"/>
        </w:rPr>
        <w:t xml:space="preserve">orang), objek </w:t>
      </w:r>
      <w:r>
        <w:rPr>
          <w:rFonts w:ascii="Calibri" w:hAnsi="Calibri" w:cs="Calibri"/>
          <w:sz w:val="24"/>
          <w:szCs w:val="24"/>
        </w:rPr>
        <w:t>(</w:t>
      </w:r>
      <w:r>
        <w:rPr>
          <w:rFonts w:ascii="Times New Roman" w:hAnsi="Times New Roman" w:cs="Times New Roman"/>
          <w:sz w:val="24"/>
          <w:szCs w:val="24"/>
        </w:rPr>
        <w:t>benda) atau kejadian yang sistematik tanpa adanya pertanyaan atau komunikasi dengan individu-individu yang diteliti.</w:t>
      </w:r>
    </w:p>
    <w:p w:rsidR="00B66361" w:rsidRDefault="00B66361" w:rsidP="00B66361">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Dokumentasi</w:t>
      </w:r>
    </w:p>
    <w:p w:rsidR="00B66361" w:rsidRDefault="00B66361" w:rsidP="00B66361">
      <w:pPr>
        <w:pStyle w:val="ListParagraph"/>
        <w:spacing w:after="0" w:line="240" w:lineRule="auto"/>
        <w:ind w:left="1069"/>
        <w:jc w:val="both"/>
        <w:rPr>
          <w:rFonts w:ascii="Times New Roman" w:hAnsi="Times New Roman" w:cs="Times New Roman"/>
          <w:sz w:val="24"/>
          <w:szCs w:val="24"/>
        </w:rPr>
      </w:pPr>
      <w:proofErr w:type="gramStart"/>
      <w:r>
        <w:rPr>
          <w:rFonts w:ascii="Times New Roman" w:hAnsi="Times New Roman" w:cs="Times New Roman"/>
          <w:sz w:val="24"/>
          <w:szCs w:val="24"/>
        </w:rPr>
        <w:t>Dokumentasi biasanya dilakukan untuk mengumpulkan data sekunder dari berbagai sumber, baik secara pribadi maupun kelembagaan.</w:t>
      </w:r>
      <w:proofErr w:type="gramEnd"/>
    </w:p>
    <w:p w:rsidR="00B66361" w:rsidRDefault="00B66361" w:rsidP="00B66361">
      <w:pPr>
        <w:pStyle w:val="ListParagraph"/>
        <w:spacing w:after="0" w:line="240" w:lineRule="auto"/>
        <w:jc w:val="both"/>
        <w:rPr>
          <w:rFonts w:ascii="Times New Roman" w:hAnsi="Times New Roman" w:cs="Times New Roman"/>
          <w:sz w:val="24"/>
          <w:szCs w:val="24"/>
        </w:rPr>
      </w:pPr>
    </w:p>
    <w:p w:rsidR="00B66361" w:rsidRDefault="00B66361" w:rsidP="00B66361">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Dalam penulisan laporan akhir ini, metode yang digunakan penulis untuk mengumpulkan data adalah wawancara, observasi, dan studi kepustakaan.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Penulis melakukan wawancara langsung dengan pemilik dari Pengrajin Tenun Cek Nani Songket.</w:t>
      </w:r>
      <w:proofErr w:type="gramEnd"/>
      <w:r>
        <w:rPr>
          <w:rFonts w:ascii="Times New Roman" w:hAnsi="Times New Roman" w:cs="Times New Roman"/>
          <w:sz w:val="24"/>
          <w:szCs w:val="24"/>
        </w:rPr>
        <w:t xml:space="preserve"> Observasi yang dilakukan penulis yaitu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melakukan pengamatan langsung ke objek yang diteliti yaitu Pengrajin Tenun Cek Nani Songket. </w:t>
      </w:r>
      <w:proofErr w:type="gramStart"/>
      <w:r>
        <w:rPr>
          <w:rFonts w:ascii="Times New Roman" w:hAnsi="Times New Roman" w:cs="Times New Roman"/>
          <w:sz w:val="24"/>
          <w:szCs w:val="24"/>
        </w:rPr>
        <w:t>Metode terakhir yang digunakan penulis adalah studi kepustakaan yang digunakan untuk mengumpulkan teori-teori yang berhubungan dengan penulisan laporan akhir.</w:t>
      </w:r>
      <w:proofErr w:type="gramEnd"/>
    </w:p>
    <w:p w:rsidR="00B66361" w:rsidRDefault="00B66361" w:rsidP="00B66361">
      <w:pPr>
        <w:spacing w:after="0" w:line="360" w:lineRule="auto"/>
        <w:ind w:firstLine="720"/>
        <w:jc w:val="both"/>
        <w:rPr>
          <w:rFonts w:ascii="Times New Roman" w:hAnsi="Times New Roman" w:cs="Times New Roman"/>
          <w:sz w:val="24"/>
          <w:szCs w:val="24"/>
        </w:rPr>
      </w:pPr>
    </w:p>
    <w:p w:rsidR="00B66361" w:rsidRDefault="00B66361" w:rsidP="00B66361">
      <w:pPr>
        <w:spacing w:after="0" w:line="360" w:lineRule="auto"/>
        <w:ind w:firstLine="720"/>
        <w:jc w:val="both"/>
        <w:rPr>
          <w:rFonts w:ascii="Times New Roman" w:hAnsi="Times New Roman" w:cs="Times New Roman"/>
          <w:sz w:val="24"/>
          <w:szCs w:val="24"/>
        </w:rPr>
      </w:pPr>
    </w:p>
    <w:p w:rsidR="00B66361" w:rsidRDefault="00B66361" w:rsidP="00B66361">
      <w:pPr>
        <w:spacing w:after="0" w:line="360" w:lineRule="auto"/>
        <w:ind w:firstLine="720"/>
        <w:jc w:val="both"/>
        <w:rPr>
          <w:rFonts w:ascii="Times New Roman" w:hAnsi="Times New Roman" w:cs="Times New Roman"/>
          <w:sz w:val="24"/>
          <w:szCs w:val="24"/>
        </w:rPr>
      </w:pPr>
    </w:p>
    <w:p w:rsidR="00B66361" w:rsidRDefault="00B66361" w:rsidP="00B66361">
      <w:pPr>
        <w:spacing w:after="0" w:line="360" w:lineRule="auto"/>
        <w:ind w:firstLine="720"/>
        <w:jc w:val="both"/>
        <w:rPr>
          <w:rFonts w:ascii="Times New Roman" w:hAnsi="Times New Roman" w:cs="Times New Roman"/>
          <w:sz w:val="24"/>
          <w:szCs w:val="24"/>
        </w:rPr>
      </w:pPr>
    </w:p>
    <w:p w:rsidR="00B66361" w:rsidRDefault="00B66361" w:rsidP="00B66361">
      <w:pPr>
        <w:pStyle w:val="ListParagraph"/>
        <w:numPr>
          <w:ilvl w:val="1"/>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Sistematika Penulisan</w:t>
      </w:r>
    </w:p>
    <w:p w:rsidR="00B66361" w:rsidRDefault="00B66361" w:rsidP="00B66361">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Sistematika penulisan ini bertujuan untuk memberikan garis besar mengenai isi laporan akhir secara ringaks dan jelas.</w:t>
      </w:r>
      <w:proofErr w:type="gramEnd"/>
      <w:r>
        <w:rPr>
          <w:rFonts w:ascii="Times New Roman" w:hAnsi="Times New Roman" w:cs="Times New Roman"/>
          <w:sz w:val="24"/>
          <w:szCs w:val="24"/>
        </w:rPr>
        <w:t xml:space="preserve"> Secara garis besar sistematika penulisan laporan akhir ini terdiri dari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bab yang masing-masing terbagi menjadi sub-bab. Satu bab dengan bab lainnya mempunyai hubungan yang terkait satu sama lain yang dapat dirinci sebagai </w:t>
      </w:r>
      <w:proofErr w:type="gramStart"/>
      <w:r>
        <w:rPr>
          <w:rFonts w:ascii="Times New Roman" w:hAnsi="Times New Roman" w:cs="Times New Roman"/>
          <w:sz w:val="24"/>
          <w:szCs w:val="24"/>
        </w:rPr>
        <w:t>berikut :</w:t>
      </w:r>
      <w:proofErr w:type="gramEnd"/>
    </w:p>
    <w:p w:rsidR="00B66361" w:rsidRDefault="00B66361" w:rsidP="00B663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Bab</w:t>
      </w:r>
      <w:r>
        <w:rPr>
          <w:rFonts w:ascii="Times New Roman" w:hAnsi="Times New Roman" w:cs="Times New Roman"/>
          <w:sz w:val="24"/>
          <w:szCs w:val="24"/>
        </w:rPr>
        <w:tab/>
        <w:t xml:space="preserve"> I</w:t>
      </w:r>
      <w:r>
        <w:rPr>
          <w:rFonts w:ascii="Times New Roman" w:hAnsi="Times New Roman" w:cs="Times New Roman"/>
          <w:sz w:val="24"/>
          <w:szCs w:val="24"/>
        </w:rPr>
        <w:tab/>
        <w:t>Pendahuluan</w:t>
      </w:r>
    </w:p>
    <w:p w:rsidR="00B66361" w:rsidRDefault="00B66361" w:rsidP="00B66361">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Pada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ini akan dibahas tentang latar belakang masalah, rumusan masalah, ruang lingkup p</w:t>
      </w:r>
      <w:r w:rsidRPr="00A56566">
        <w:rPr>
          <w:rFonts w:ascii="Times New Roman" w:hAnsi="Times New Roman" w:cs="Times New Roman"/>
          <w:sz w:val="24"/>
          <w:szCs w:val="24"/>
        </w:rPr>
        <w:t>embahasan</w:t>
      </w:r>
      <w:r>
        <w:rPr>
          <w:rFonts w:ascii="Times New Roman" w:hAnsi="Times New Roman" w:cs="Times New Roman"/>
          <w:sz w:val="24"/>
          <w:szCs w:val="24"/>
        </w:rPr>
        <w:t>, tujuan penulisan dan manfaat penulisan, t</w:t>
      </w:r>
      <w:r w:rsidRPr="00A56566">
        <w:rPr>
          <w:rFonts w:ascii="Times New Roman" w:hAnsi="Times New Roman" w:cs="Times New Roman"/>
          <w:sz w:val="24"/>
          <w:szCs w:val="24"/>
        </w:rPr>
        <w:t>eknik</w:t>
      </w:r>
      <w:r>
        <w:rPr>
          <w:rFonts w:ascii="Times New Roman" w:hAnsi="Times New Roman" w:cs="Times New Roman"/>
          <w:sz w:val="24"/>
          <w:szCs w:val="24"/>
        </w:rPr>
        <w:t xml:space="preserve"> pengumpulan data dan sistematika penulisan.</w:t>
      </w:r>
    </w:p>
    <w:p w:rsidR="00B66361" w:rsidRDefault="00B66361" w:rsidP="00B663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Bab </w:t>
      </w:r>
      <w:r>
        <w:rPr>
          <w:rFonts w:ascii="Times New Roman" w:hAnsi="Times New Roman" w:cs="Times New Roman"/>
          <w:sz w:val="24"/>
          <w:szCs w:val="24"/>
        </w:rPr>
        <w:tab/>
        <w:t>II</w:t>
      </w:r>
      <w:r>
        <w:rPr>
          <w:rFonts w:ascii="Times New Roman" w:hAnsi="Times New Roman" w:cs="Times New Roman"/>
          <w:sz w:val="24"/>
          <w:szCs w:val="24"/>
        </w:rPr>
        <w:tab/>
        <w:t>Tinjauan Pustaka</w:t>
      </w:r>
    </w:p>
    <w:p w:rsidR="00B66361" w:rsidRPr="00BF799B" w:rsidRDefault="00B66361" w:rsidP="00B66361">
      <w:pPr>
        <w:pStyle w:val="ListParagraph"/>
        <w:shd w:val="clear" w:color="auto" w:fill="FFFFFF" w:themeFill="background1"/>
        <w:spacing w:after="0" w:line="360" w:lineRule="auto"/>
        <w:ind w:left="1440" w:right="60"/>
        <w:jc w:val="both"/>
        <w:rPr>
          <w:rFonts w:ascii="Times New Roman" w:hAnsi="Times New Roman" w:cs="Times New Roman"/>
          <w:b/>
          <w:sz w:val="24"/>
          <w:szCs w:val="24"/>
        </w:rPr>
      </w:pPr>
      <w:r>
        <w:rPr>
          <w:rFonts w:ascii="Times New Roman" w:hAnsi="Times New Roman" w:cs="Times New Roman"/>
          <w:sz w:val="24"/>
          <w:szCs w:val="24"/>
        </w:rPr>
        <w:t>Bab ini menguraikan tantang teori-teori yang digunakan menurut pendapat ara ahli mengenai teori-teori dalam analisis harga pokok produksi yang berhubungan dengan pembahasan di dalam penulisan laporan akhir ini meliputi pengertian dan tujuan akuntansi biaya, peran akuntansi biaya, pengertian dan klasifikasi biaya, pengertian dan unsur-unsur harga pokok produksi, metode pengumpulan dan perhitungan harga pokok produksi, karakteristik metode dan manfaat informasi harga pokok pesanan, dasar p</w:t>
      </w:r>
      <w:r w:rsidRPr="007430CD">
        <w:rPr>
          <w:rFonts w:ascii="Times New Roman" w:hAnsi="Times New Roman" w:cs="Times New Roman"/>
          <w:sz w:val="24"/>
          <w:szCs w:val="24"/>
        </w:rPr>
        <w:t>e</w:t>
      </w:r>
      <w:r>
        <w:rPr>
          <w:rFonts w:ascii="Times New Roman" w:hAnsi="Times New Roman" w:cs="Times New Roman"/>
          <w:sz w:val="24"/>
          <w:szCs w:val="24"/>
        </w:rPr>
        <w:t>rhitungan b</w:t>
      </w:r>
      <w:r w:rsidRPr="007430CD">
        <w:rPr>
          <w:rFonts w:ascii="Times New Roman" w:hAnsi="Times New Roman" w:cs="Times New Roman"/>
          <w:sz w:val="24"/>
          <w:szCs w:val="24"/>
        </w:rPr>
        <w:t xml:space="preserve">iaya </w:t>
      </w:r>
      <w:r>
        <w:rPr>
          <w:rFonts w:ascii="Times New Roman" w:hAnsi="Times New Roman" w:cs="Times New Roman"/>
          <w:sz w:val="24"/>
          <w:szCs w:val="24"/>
        </w:rPr>
        <w:t>b</w:t>
      </w:r>
      <w:r w:rsidRPr="007430CD">
        <w:rPr>
          <w:rFonts w:ascii="Times New Roman" w:hAnsi="Times New Roman" w:cs="Times New Roman"/>
          <w:sz w:val="24"/>
          <w:szCs w:val="24"/>
        </w:rPr>
        <w:t xml:space="preserve">erdasarkan </w:t>
      </w:r>
      <w:r>
        <w:rPr>
          <w:rFonts w:ascii="Times New Roman" w:hAnsi="Times New Roman" w:cs="Times New Roman"/>
          <w:i/>
          <w:sz w:val="24"/>
          <w:szCs w:val="24"/>
        </w:rPr>
        <w:t>job order c</w:t>
      </w:r>
      <w:r w:rsidRPr="007430CD">
        <w:rPr>
          <w:rFonts w:ascii="Times New Roman" w:hAnsi="Times New Roman" w:cs="Times New Roman"/>
          <w:i/>
          <w:sz w:val="24"/>
          <w:szCs w:val="24"/>
        </w:rPr>
        <w:t>osting</w:t>
      </w:r>
      <w:r>
        <w:rPr>
          <w:rFonts w:ascii="Times New Roman" w:hAnsi="Times New Roman" w:cs="Times New Roman"/>
          <w:i/>
          <w:sz w:val="24"/>
          <w:szCs w:val="24"/>
        </w:rPr>
        <w:t xml:space="preserve">, </w:t>
      </w:r>
      <w:r>
        <w:rPr>
          <w:rFonts w:ascii="Times New Roman" w:hAnsi="Times New Roman" w:cs="Times New Roman"/>
          <w:sz w:val="24"/>
          <w:szCs w:val="24"/>
        </w:rPr>
        <w:t>kartu harga p</w:t>
      </w:r>
      <w:r w:rsidRPr="007430CD">
        <w:rPr>
          <w:rFonts w:ascii="Times New Roman" w:hAnsi="Times New Roman" w:cs="Times New Roman"/>
          <w:sz w:val="24"/>
          <w:szCs w:val="24"/>
        </w:rPr>
        <w:t xml:space="preserve">okok Berdasarkan </w:t>
      </w:r>
      <w:r>
        <w:rPr>
          <w:rFonts w:ascii="Times New Roman" w:hAnsi="Times New Roman" w:cs="Times New Roman"/>
          <w:i/>
          <w:sz w:val="24"/>
          <w:szCs w:val="24"/>
        </w:rPr>
        <w:t>job order c</w:t>
      </w:r>
      <w:r w:rsidRPr="007430CD">
        <w:rPr>
          <w:rFonts w:ascii="Times New Roman" w:hAnsi="Times New Roman" w:cs="Times New Roman"/>
          <w:i/>
          <w:sz w:val="24"/>
          <w:szCs w:val="24"/>
        </w:rPr>
        <w:t>osting</w:t>
      </w:r>
      <w:r>
        <w:rPr>
          <w:rFonts w:ascii="Times New Roman" w:hAnsi="Times New Roman" w:cs="Times New Roman"/>
          <w:i/>
          <w:sz w:val="24"/>
          <w:szCs w:val="24"/>
        </w:rPr>
        <w:t xml:space="preserve">, </w:t>
      </w:r>
      <w:r>
        <w:rPr>
          <w:rFonts w:ascii="Times New Roman" w:hAnsi="Times New Roman" w:cs="Times New Roman"/>
          <w:sz w:val="24"/>
          <w:szCs w:val="24"/>
        </w:rPr>
        <w:t>b</w:t>
      </w:r>
      <w:r w:rsidRPr="007430CD">
        <w:rPr>
          <w:rFonts w:ascii="Times New Roman" w:hAnsi="Times New Roman" w:cs="Times New Roman"/>
          <w:sz w:val="24"/>
          <w:szCs w:val="24"/>
        </w:rPr>
        <w:t xml:space="preserve">iaya </w:t>
      </w:r>
      <w:r>
        <w:rPr>
          <w:rFonts w:ascii="Times New Roman" w:hAnsi="Times New Roman" w:cs="Times New Roman"/>
          <w:i/>
          <w:sz w:val="24"/>
          <w:szCs w:val="24"/>
        </w:rPr>
        <w:t>o</w:t>
      </w:r>
      <w:r w:rsidRPr="007430CD">
        <w:rPr>
          <w:rFonts w:ascii="Times New Roman" w:hAnsi="Times New Roman" w:cs="Times New Roman"/>
          <w:i/>
          <w:sz w:val="24"/>
          <w:szCs w:val="24"/>
        </w:rPr>
        <w:t>verhead</w:t>
      </w:r>
      <w:r>
        <w:rPr>
          <w:rFonts w:ascii="Times New Roman" w:hAnsi="Times New Roman" w:cs="Times New Roman"/>
          <w:i/>
          <w:sz w:val="24"/>
          <w:szCs w:val="24"/>
        </w:rPr>
        <w:t xml:space="preserve"> </w:t>
      </w:r>
      <w:r w:rsidRPr="007430CD">
        <w:rPr>
          <w:rFonts w:ascii="Times New Roman" w:hAnsi="Times New Roman" w:cs="Times New Roman"/>
          <w:i/>
          <w:sz w:val="24"/>
          <w:szCs w:val="24"/>
        </w:rPr>
        <w:t xml:space="preserve"> </w:t>
      </w:r>
      <w:r>
        <w:rPr>
          <w:rFonts w:ascii="Times New Roman" w:hAnsi="Times New Roman" w:cs="Times New Roman"/>
          <w:sz w:val="24"/>
          <w:szCs w:val="24"/>
        </w:rPr>
        <w:t>p</w:t>
      </w:r>
      <w:r w:rsidRPr="007430CD">
        <w:rPr>
          <w:rFonts w:ascii="Times New Roman" w:hAnsi="Times New Roman" w:cs="Times New Roman"/>
          <w:sz w:val="24"/>
          <w:szCs w:val="24"/>
        </w:rPr>
        <w:t>abrik</w:t>
      </w:r>
      <w:r>
        <w:rPr>
          <w:rFonts w:ascii="Times New Roman" w:hAnsi="Times New Roman" w:cs="Times New Roman"/>
          <w:sz w:val="24"/>
          <w:szCs w:val="24"/>
        </w:rPr>
        <w:t>,</w:t>
      </w:r>
      <w:r w:rsidRPr="007430CD">
        <w:rPr>
          <w:rFonts w:ascii="Times New Roman" w:hAnsi="Times New Roman" w:cs="Times New Roman"/>
          <w:i/>
          <w:sz w:val="24"/>
          <w:szCs w:val="24"/>
        </w:rPr>
        <w:t xml:space="preserve"> </w:t>
      </w:r>
      <w:r w:rsidRPr="007430CD">
        <w:rPr>
          <w:rFonts w:ascii="Times New Roman" w:hAnsi="Times New Roman" w:cs="Times New Roman"/>
          <w:sz w:val="24"/>
          <w:szCs w:val="24"/>
        </w:rPr>
        <w:t>dan</w:t>
      </w:r>
      <w:r>
        <w:rPr>
          <w:rFonts w:ascii="Times New Roman" w:hAnsi="Times New Roman" w:cs="Times New Roman"/>
          <w:sz w:val="24"/>
          <w:szCs w:val="24"/>
        </w:rPr>
        <w:t xml:space="preserve"> biaya produk b</w:t>
      </w:r>
      <w:r w:rsidRPr="007430CD">
        <w:rPr>
          <w:rFonts w:ascii="Times New Roman" w:hAnsi="Times New Roman" w:cs="Times New Roman"/>
          <w:sz w:val="24"/>
          <w:szCs w:val="24"/>
        </w:rPr>
        <w:t>ersama</w:t>
      </w:r>
      <w:r>
        <w:rPr>
          <w:rFonts w:ascii="Times New Roman" w:hAnsi="Times New Roman" w:cs="Times New Roman"/>
          <w:sz w:val="24"/>
          <w:szCs w:val="24"/>
        </w:rPr>
        <w:t>.</w:t>
      </w:r>
    </w:p>
    <w:p w:rsidR="00B66361" w:rsidRDefault="00B66361" w:rsidP="00B663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Bab </w:t>
      </w:r>
      <w:r>
        <w:rPr>
          <w:rFonts w:ascii="Times New Roman" w:hAnsi="Times New Roman" w:cs="Times New Roman"/>
          <w:sz w:val="24"/>
          <w:szCs w:val="24"/>
        </w:rPr>
        <w:tab/>
        <w:t>III</w:t>
      </w:r>
      <w:r>
        <w:rPr>
          <w:rFonts w:ascii="Times New Roman" w:hAnsi="Times New Roman" w:cs="Times New Roman"/>
          <w:sz w:val="24"/>
          <w:szCs w:val="24"/>
        </w:rPr>
        <w:tab/>
        <w:t>Gambaran Umum Perusahaan</w:t>
      </w:r>
    </w:p>
    <w:p w:rsidR="00B66361" w:rsidRDefault="00B66361" w:rsidP="00B66361">
      <w:pPr>
        <w:pStyle w:val="ListParagraph"/>
        <w:spacing w:after="0" w:line="36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Bab ini berisi tentang gambaran umum perusahaan antara lain mengenai, sejarah singkat perusahaan, struktur organisasi perusahaan dan pembagian tugas, kegiatan perusahaan, serta penggunaan biaya untuk pesanan pada Pengrajin Tenun Cek Nani Songket.</w:t>
      </w:r>
      <w:proofErr w:type="gramEnd"/>
    </w:p>
    <w:p w:rsidR="00B66361" w:rsidRDefault="00B66361" w:rsidP="00B66361">
      <w:pPr>
        <w:pStyle w:val="ListParagraph"/>
        <w:spacing w:after="0" w:line="360" w:lineRule="auto"/>
        <w:ind w:left="1440"/>
        <w:jc w:val="both"/>
        <w:rPr>
          <w:rFonts w:ascii="Times New Roman" w:hAnsi="Times New Roman" w:cs="Times New Roman"/>
          <w:sz w:val="24"/>
          <w:szCs w:val="24"/>
        </w:rPr>
      </w:pPr>
    </w:p>
    <w:p w:rsidR="00B66361" w:rsidRDefault="00B66361" w:rsidP="00B66361">
      <w:pPr>
        <w:pStyle w:val="ListParagraph"/>
        <w:spacing w:after="0" w:line="360" w:lineRule="auto"/>
        <w:ind w:left="1440"/>
        <w:jc w:val="both"/>
        <w:rPr>
          <w:rFonts w:ascii="Times New Roman" w:hAnsi="Times New Roman" w:cs="Times New Roman"/>
          <w:sz w:val="24"/>
          <w:szCs w:val="24"/>
        </w:rPr>
      </w:pPr>
    </w:p>
    <w:p w:rsidR="00B66361" w:rsidRDefault="00B66361" w:rsidP="00B66361">
      <w:pPr>
        <w:pStyle w:val="ListParagraph"/>
        <w:spacing w:after="0" w:line="360" w:lineRule="auto"/>
        <w:ind w:left="1440"/>
        <w:jc w:val="both"/>
        <w:rPr>
          <w:rFonts w:ascii="Times New Roman" w:hAnsi="Times New Roman" w:cs="Times New Roman"/>
          <w:sz w:val="24"/>
          <w:szCs w:val="24"/>
        </w:rPr>
      </w:pPr>
    </w:p>
    <w:p w:rsidR="00B66361" w:rsidRDefault="00B66361" w:rsidP="00B663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Bab </w:t>
      </w:r>
      <w:r>
        <w:rPr>
          <w:rFonts w:ascii="Times New Roman" w:hAnsi="Times New Roman" w:cs="Times New Roman"/>
          <w:sz w:val="24"/>
          <w:szCs w:val="24"/>
        </w:rPr>
        <w:tab/>
        <w:t>IV</w:t>
      </w:r>
      <w:r>
        <w:rPr>
          <w:rFonts w:ascii="Times New Roman" w:hAnsi="Times New Roman" w:cs="Times New Roman"/>
          <w:sz w:val="24"/>
          <w:szCs w:val="24"/>
        </w:rPr>
        <w:tab/>
        <w:t xml:space="preserve">Pembahasan </w:t>
      </w:r>
    </w:p>
    <w:p w:rsidR="00B66361" w:rsidRDefault="00B66361" w:rsidP="00B66361">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Pada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ini penulis akan membahas dan menganalisis berdasarkan teori-teori yang terkait, yaitu menganalisis pengklasifikasian terhadap unsur-unsur harga pokok produksi berupa biaya bahan baku langsung, biaya tenaga kerja langsung, serta biaya </w:t>
      </w:r>
      <w:r>
        <w:rPr>
          <w:rFonts w:ascii="Times New Roman" w:hAnsi="Times New Roman" w:cs="Times New Roman"/>
          <w:i/>
          <w:sz w:val="24"/>
          <w:szCs w:val="24"/>
        </w:rPr>
        <w:t xml:space="preserve">overhead </w:t>
      </w:r>
      <w:r>
        <w:rPr>
          <w:rFonts w:ascii="Times New Roman" w:hAnsi="Times New Roman" w:cs="Times New Roman"/>
          <w:sz w:val="24"/>
          <w:szCs w:val="24"/>
        </w:rPr>
        <w:t>pabrik dan perhitungan harga pokok produksi.</w:t>
      </w:r>
    </w:p>
    <w:p w:rsidR="00B66361" w:rsidRDefault="00B66361" w:rsidP="00B663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Bab </w:t>
      </w:r>
      <w:r>
        <w:rPr>
          <w:rFonts w:ascii="Times New Roman" w:hAnsi="Times New Roman" w:cs="Times New Roman"/>
          <w:sz w:val="24"/>
          <w:szCs w:val="24"/>
        </w:rPr>
        <w:tab/>
        <w:t>V</w:t>
      </w:r>
      <w:r>
        <w:rPr>
          <w:rFonts w:ascii="Times New Roman" w:hAnsi="Times New Roman" w:cs="Times New Roman"/>
          <w:sz w:val="24"/>
          <w:szCs w:val="24"/>
        </w:rPr>
        <w:tab/>
        <w:t>Kesimpulan dan Saran</w:t>
      </w:r>
    </w:p>
    <w:p w:rsidR="00B66361" w:rsidRDefault="00B66361" w:rsidP="00B66361">
      <w:pPr>
        <w:pStyle w:val="ListParagraph"/>
        <w:spacing w:after="0" w:line="36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Bab ini merupakan kesimpulan dari pembahasan yang telah diuraikan pada pab IV.</w:t>
      </w:r>
      <w:proofErr w:type="gramEnd"/>
      <w:r>
        <w:rPr>
          <w:rFonts w:ascii="Times New Roman" w:hAnsi="Times New Roman" w:cs="Times New Roman"/>
          <w:sz w:val="24"/>
          <w:szCs w:val="24"/>
        </w:rPr>
        <w:t xml:space="preserve"> Pada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ini penulis juga memberikan saran-saran kepada pihak perusahaan yang diharapkan dapat membantu perusahaan dalam menentukan harga pokok produksi.</w:t>
      </w:r>
    </w:p>
    <w:p w:rsidR="00A51FFC" w:rsidRPr="00B66361" w:rsidRDefault="00A51FFC" w:rsidP="00B66361">
      <w:pPr>
        <w:spacing w:line="360" w:lineRule="auto"/>
        <w:rPr>
          <w:rFonts w:ascii="Times New Roman" w:hAnsi="Times New Roman" w:cs="Times New Roman"/>
          <w:sz w:val="24"/>
          <w:szCs w:val="24"/>
        </w:rPr>
      </w:pPr>
    </w:p>
    <w:sectPr w:rsidR="00A51FFC" w:rsidRPr="00B66361" w:rsidSect="00B66361">
      <w:footerReference w:type="default" r:id="rId11"/>
      <w:pgSz w:w="11907" w:h="16839" w:code="9"/>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D6D" w:rsidRDefault="00CF5D6D" w:rsidP="00B66361">
      <w:pPr>
        <w:spacing w:after="0" w:line="240" w:lineRule="auto"/>
      </w:pPr>
      <w:r>
        <w:separator/>
      </w:r>
    </w:p>
  </w:endnote>
  <w:endnote w:type="continuationSeparator" w:id="0">
    <w:p w:rsidR="00CF5D6D" w:rsidRDefault="00CF5D6D" w:rsidP="00B663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8517"/>
      <w:docPartObj>
        <w:docPartGallery w:val="AutoText"/>
      </w:docPartObj>
    </w:sdtPr>
    <w:sdtContent>
      <w:p w:rsidR="005B1B25" w:rsidRDefault="000D6822">
        <w:pPr>
          <w:pStyle w:val="Footer"/>
          <w:jc w:val="center"/>
        </w:pPr>
        <w:r>
          <w:fldChar w:fldCharType="begin"/>
        </w:r>
        <w:r w:rsidR="00C029EA">
          <w:instrText xml:space="preserve"> PAGE   \* MERGEFORMAT </w:instrText>
        </w:r>
        <w:r>
          <w:fldChar w:fldCharType="separate"/>
        </w:r>
        <w:r w:rsidR="00D631EA">
          <w:rPr>
            <w:noProof/>
          </w:rPr>
          <w:t>2</w:t>
        </w:r>
        <w:r>
          <w:fldChar w:fldCharType="end"/>
        </w:r>
      </w:p>
    </w:sdtContent>
  </w:sdt>
  <w:p w:rsidR="005B1B25" w:rsidRDefault="00CF5D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418518"/>
      <w:docPartObj>
        <w:docPartGallery w:val="AutoText"/>
      </w:docPartObj>
    </w:sdtPr>
    <w:sdtContent>
      <w:p w:rsidR="005B1B25" w:rsidRDefault="000D6822">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sidR="00C029EA">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923829">
          <w:rPr>
            <w:rFonts w:ascii="Times New Roman" w:hAnsi="Times New Roman" w:cs="Times New Roman"/>
            <w:noProof/>
            <w:sz w:val="24"/>
            <w:szCs w:val="24"/>
          </w:rPr>
          <w:t>1</w:t>
        </w:r>
        <w:r>
          <w:rPr>
            <w:rFonts w:ascii="Times New Roman" w:hAnsi="Times New Roman" w:cs="Times New Roman"/>
            <w:sz w:val="24"/>
            <w:szCs w:val="24"/>
          </w:rPr>
          <w:fldChar w:fldCharType="end"/>
        </w:r>
      </w:p>
    </w:sdtContent>
  </w:sdt>
  <w:p w:rsidR="005B1B25" w:rsidRDefault="00CF5D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1EA" w:rsidRDefault="00D631EA">
    <w:pPr>
      <w:pStyle w:val="Footer"/>
      <w:jc w:val="center"/>
    </w:pPr>
  </w:p>
  <w:p w:rsidR="00D631EA" w:rsidRDefault="00D631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D6D" w:rsidRDefault="00CF5D6D" w:rsidP="00B66361">
      <w:pPr>
        <w:spacing w:after="0" w:line="240" w:lineRule="auto"/>
      </w:pPr>
      <w:r>
        <w:separator/>
      </w:r>
    </w:p>
  </w:footnote>
  <w:footnote w:type="continuationSeparator" w:id="0">
    <w:p w:rsidR="00CF5D6D" w:rsidRDefault="00CF5D6D" w:rsidP="00B663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8525"/>
      <w:docPartObj>
        <w:docPartGallery w:val="Page Numbers (Top of Page)"/>
        <w:docPartUnique/>
      </w:docPartObj>
    </w:sdtPr>
    <w:sdtContent>
      <w:p w:rsidR="00D631EA" w:rsidRDefault="000D6822">
        <w:pPr>
          <w:pStyle w:val="Header"/>
          <w:jc w:val="right"/>
        </w:pPr>
        <w:r w:rsidRPr="00923829">
          <w:rPr>
            <w:rFonts w:ascii="Times New Roman" w:hAnsi="Times New Roman" w:cs="Times New Roman"/>
            <w:sz w:val="24"/>
            <w:szCs w:val="24"/>
          </w:rPr>
          <w:fldChar w:fldCharType="begin"/>
        </w:r>
        <w:r w:rsidRPr="00923829">
          <w:rPr>
            <w:rFonts w:ascii="Times New Roman" w:hAnsi="Times New Roman" w:cs="Times New Roman"/>
            <w:sz w:val="24"/>
            <w:szCs w:val="24"/>
          </w:rPr>
          <w:instrText xml:space="preserve"> PAGE   \* MERGEFORMAT </w:instrText>
        </w:r>
        <w:r w:rsidRPr="00923829">
          <w:rPr>
            <w:rFonts w:ascii="Times New Roman" w:hAnsi="Times New Roman" w:cs="Times New Roman"/>
            <w:sz w:val="24"/>
            <w:szCs w:val="24"/>
          </w:rPr>
          <w:fldChar w:fldCharType="separate"/>
        </w:r>
        <w:r w:rsidR="00923829">
          <w:rPr>
            <w:rFonts w:ascii="Times New Roman" w:hAnsi="Times New Roman" w:cs="Times New Roman"/>
            <w:noProof/>
            <w:sz w:val="24"/>
            <w:szCs w:val="24"/>
          </w:rPr>
          <w:t>7</w:t>
        </w:r>
        <w:r w:rsidRPr="00923829">
          <w:rPr>
            <w:rFonts w:ascii="Times New Roman" w:hAnsi="Times New Roman" w:cs="Times New Roman"/>
            <w:sz w:val="24"/>
            <w:szCs w:val="24"/>
          </w:rPr>
          <w:fldChar w:fldCharType="end"/>
        </w:r>
      </w:p>
    </w:sdtContent>
  </w:sdt>
  <w:p w:rsidR="005B1B25" w:rsidRDefault="00CF5D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6C5E"/>
    <w:multiLevelType w:val="multilevel"/>
    <w:tmpl w:val="06076C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ACF7D27"/>
    <w:multiLevelType w:val="multilevel"/>
    <w:tmpl w:val="2ACF7D2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172178E"/>
    <w:multiLevelType w:val="multilevel"/>
    <w:tmpl w:val="3172178E"/>
    <w:lvl w:ilvl="0">
      <w:start w:val="1"/>
      <w:numFmt w:val="decimal"/>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354A1352"/>
    <w:multiLevelType w:val="multilevel"/>
    <w:tmpl w:val="354A1352"/>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540A3C8F"/>
    <w:multiLevelType w:val="multilevel"/>
    <w:tmpl w:val="540A3C8F"/>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0C41BD6"/>
    <w:multiLevelType w:val="multilevel"/>
    <w:tmpl w:val="60C41B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9B358C0"/>
    <w:multiLevelType w:val="multilevel"/>
    <w:tmpl w:val="69B358C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1"/>
  </w:num>
  <w:num w:numId="3">
    <w:abstractNumId w:val="0"/>
  </w:num>
  <w:num w:numId="4">
    <w:abstractNumId w:val="5"/>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66361"/>
    <w:rsid w:val="000D6822"/>
    <w:rsid w:val="00923829"/>
    <w:rsid w:val="00A51FFC"/>
    <w:rsid w:val="00B66361"/>
    <w:rsid w:val="00C029EA"/>
    <w:rsid w:val="00CF5D6D"/>
    <w:rsid w:val="00D631EA"/>
    <w:rsid w:val="00F645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3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66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361"/>
  </w:style>
  <w:style w:type="paragraph" w:styleId="Header">
    <w:name w:val="header"/>
    <w:basedOn w:val="Normal"/>
    <w:link w:val="HeaderChar"/>
    <w:uiPriority w:val="99"/>
    <w:unhideWhenUsed/>
    <w:rsid w:val="00B66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361"/>
  </w:style>
  <w:style w:type="character" w:styleId="Emphasis">
    <w:name w:val="Emphasis"/>
    <w:basedOn w:val="DefaultParagraphFont"/>
    <w:uiPriority w:val="20"/>
    <w:qFormat/>
    <w:rsid w:val="00B66361"/>
    <w:rPr>
      <w:i/>
      <w:iCs/>
    </w:rPr>
  </w:style>
  <w:style w:type="character" w:styleId="Strong">
    <w:name w:val="Strong"/>
    <w:basedOn w:val="DefaultParagraphFont"/>
    <w:uiPriority w:val="22"/>
    <w:qFormat/>
    <w:rsid w:val="00B66361"/>
    <w:rPr>
      <w:b/>
      <w:bCs/>
    </w:rPr>
  </w:style>
  <w:style w:type="paragraph" w:styleId="ListParagraph">
    <w:name w:val="List Paragraph"/>
    <w:basedOn w:val="Normal"/>
    <w:link w:val="ListParagraphChar"/>
    <w:uiPriority w:val="1"/>
    <w:qFormat/>
    <w:rsid w:val="00B66361"/>
    <w:pPr>
      <w:ind w:left="720"/>
      <w:contextualSpacing/>
    </w:pPr>
  </w:style>
  <w:style w:type="character" w:customStyle="1" w:styleId="ListParagraphChar">
    <w:name w:val="List Paragraph Char"/>
    <w:basedOn w:val="DefaultParagraphFont"/>
    <w:link w:val="ListParagraph"/>
    <w:uiPriority w:val="1"/>
    <w:rsid w:val="00B663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5BE300-7A15-4E8D-9DCA-04294F67A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1654</Words>
  <Characters>9433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2018-08-02T03:58:00Z</dcterms:created>
  <dcterms:modified xsi:type="dcterms:W3CDTF">2018-08-02T06:35:00Z</dcterms:modified>
</cp:coreProperties>
</file>