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572" w:rsidRPr="00596C05" w:rsidRDefault="005054C3" w:rsidP="00596C05">
      <w:pPr>
        <w:spacing w:after="0" w:line="360" w:lineRule="auto"/>
        <w:jc w:val="center"/>
        <w:rPr>
          <w:rFonts w:ascii="Times New Roman" w:hAnsi="Times New Roman" w:cs="Times New Roman"/>
          <w:b/>
          <w:sz w:val="24"/>
          <w:szCs w:val="24"/>
        </w:rPr>
      </w:pPr>
      <w:r w:rsidRPr="00596C05">
        <w:rPr>
          <w:rFonts w:ascii="Times New Roman" w:hAnsi="Times New Roman" w:cs="Times New Roman"/>
          <w:b/>
          <w:sz w:val="24"/>
          <w:szCs w:val="24"/>
        </w:rPr>
        <w:t>BAB II</w:t>
      </w:r>
    </w:p>
    <w:p w:rsidR="006E7572" w:rsidRDefault="005054C3">
      <w:pPr>
        <w:pStyle w:val="ListParagraph"/>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6E7572" w:rsidRDefault="006E7572">
      <w:pPr>
        <w:pStyle w:val="ListParagraph"/>
        <w:spacing w:after="0" w:line="360" w:lineRule="auto"/>
        <w:jc w:val="both"/>
        <w:rPr>
          <w:rFonts w:ascii="Times New Roman" w:hAnsi="Times New Roman" w:cs="Times New Roman"/>
          <w:b/>
          <w:sz w:val="24"/>
          <w:szCs w:val="24"/>
        </w:rPr>
      </w:pPr>
    </w:p>
    <w:p w:rsidR="006E7572" w:rsidRDefault="005054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Pengertian dan Tujuan Akuntansi Biaya</w:t>
      </w:r>
    </w:p>
    <w:p w:rsidR="006E7572" w:rsidRDefault="005054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Pengertian Akuntansi Biaya</w:t>
      </w:r>
    </w:p>
    <w:p w:rsidR="006E7572" w:rsidRDefault="005054C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Akuntansi biaya merupakan bagian dari akuntansi keuangan dan akuntansi manajemen.</w:t>
      </w:r>
      <w:proofErr w:type="gramEnd"/>
      <w:r>
        <w:rPr>
          <w:rFonts w:ascii="Times New Roman" w:hAnsi="Times New Roman" w:cs="Times New Roman"/>
          <w:sz w:val="24"/>
          <w:szCs w:val="24"/>
        </w:rPr>
        <w:t xml:space="preserve"> Dalam perusahaan manufaktur, akuntansi biaya berperan dalam menyediakan informasi biaya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untuk membantu menetapkan harga pokok produksi suatu perusahaan. </w:t>
      </w:r>
      <w:proofErr w:type="gramStart"/>
      <w:r>
        <w:rPr>
          <w:rFonts w:ascii="Times New Roman" w:hAnsi="Times New Roman" w:cs="Times New Roman"/>
          <w:sz w:val="24"/>
          <w:szCs w:val="24"/>
        </w:rPr>
        <w:t>Akuntasi biaya dibutuhkan oleh perusahaan baik yang berorientasi pada laba atau perusahaan nirlaba.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Kegunaan dari akuntansi biaya yaitu sebagai alat pelaporan kepada pihak internal dan pihak eksternal perusahaan.</w:t>
      </w:r>
      <w:proofErr w:type="gramEnd"/>
    </w:p>
    <w:p w:rsidR="006E7572" w:rsidRDefault="005054C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Bustami </w:t>
      </w:r>
      <w:r>
        <w:rPr>
          <w:rFonts w:ascii="Calibri" w:hAnsi="Calibri" w:cs="Calibri"/>
          <w:sz w:val="24"/>
          <w:szCs w:val="24"/>
        </w:rPr>
        <w:t>(</w:t>
      </w:r>
      <w:r>
        <w:rPr>
          <w:rFonts w:ascii="Times New Roman" w:hAnsi="Times New Roman" w:cs="Times New Roman"/>
          <w:sz w:val="24"/>
          <w:szCs w:val="24"/>
        </w:rPr>
        <w:t>2010: 04)</w:t>
      </w:r>
    </w:p>
    <w:p w:rsidR="006E7572" w:rsidRDefault="005054C3">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Akuntansi biaya merupakan perangkat yang dibutuhkan manajemen untuk aktivitas perencanaan dan pengendalian, memperbaiki kualitas, meningkatkan efisiensi serta membuat keputusan-keputusan yang bersifat rutin maupun yang bersifat strategis.</w:t>
      </w:r>
      <w:proofErr w:type="gramEnd"/>
    </w:p>
    <w:p w:rsidR="006E7572" w:rsidRDefault="005054C3">
      <w:pPr>
        <w:tabs>
          <w:tab w:val="left" w:pos="7035"/>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p>
    <w:p w:rsidR="006E7572" w:rsidRDefault="005054C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Mulyadi </w:t>
      </w:r>
      <w:r>
        <w:rPr>
          <w:rFonts w:ascii="Calibri" w:hAnsi="Calibri" w:cs="Calibri"/>
          <w:sz w:val="24"/>
          <w:szCs w:val="24"/>
        </w:rPr>
        <w:t>(</w:t>
      </w:r>
      <w:r>
        <w:rPr>
          <w:rFonts w:ascii="Times New Roman" w:hAnsi="Times New Roman" w:cs="Times New Roman"/>
          <w:sz w:val="24"/>
          <w:szCs w:val="24"/>
        </w:rPr>
        <w:t>2015: 07) menyatakan akuntansi biaya adalah proses pencatatan, penggolongan, peringkasan dan penyajian biaya pembuatan dan penjualan produk dan jasa, dengan cara-cara tertentu serta penafsiran terhadapnya.</w:t>
      </w:r>
    </w:p>
    <w:p w:rsidR="006E7572" w:rsidRDefault="005054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Siregar dkk</w:t>
      </w:r>
      <w:r>
        <w:rPr>
          <w:rFonts w:ascii="Calibri" w:hAnsi="Calibri" w:cs="Calibri"/>
          <w:sz w:val="24"/>
          <w:szCs w:val="24"/>
        </w:rPr>
        <w:t xml:space="preserve"> (</w:t>
      </w:r>
      <w:r>
        <w:rPr>
          <w:rFonts w:ascii="Times New Roman" w:hAnsi="Times New Roman" w:cs="Times New Roman"/>
          <w:sz w:val="24"/>
          <w:szCs w:val="24"/>
        </w:rPr>
        <w:t>2014: 10) mengungkapkan akuntansi biaya dapat didefinisikan sebagai proses pengukuran, penganalisisan, perhitungan daln pelaporan biaya, profitabilitas, dan kinerja operasi untuk kepentingan internal perusahaan.</w:t>
      </w:r>
    </w:p>
    <w:p w:rsidR="006E7572" w:rsidRDefault="005054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definisi di atas, maka dapat disimpulkan akuntansi biaya merupakan suatu bidang akuntansi yang mempelajari 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mencatat, mengukur dan melaporkan tentang informasi biaya yang digunakan dan bagaimana manajemen memerlukan alat untuk aktivitas perencanaan dan pengendalian.</w:t>
      </w:r>
    </w:p>
    <w:p w:rsidR="006E7572" w:rsidRDefault="006E7572">
      <w:pPr>
        <w:spacing w:after="0" w:line="360" w:lineRule="auto"/>
        <w:jc w:val="both"/>
        <w:rPr>
          <w:rFonts w:ascii="Times New Roman" w:hAnsi="Times New Roman" w:cs="Times New Roman"/>
          <w:sz w:val="24"/>
          <w:szCs w:val="24"/>
        </w:rPr>
      </w:pPr>
    </w:p>
    <w:p w:rsidR="006E7572" w:rsidRDefault="006E7572">
      <w:pPr>
        <w:spacing w:after="0" w:line="360" w:lineRule="auto"/>
        <w:jc w:val="both"/>
        <w:rPr>
          <w:rFonts w:ascii="Times New Roman" w:hAnsi="Times New Roman" w:cs="Times New Roman"/>
          <w:sz w:val="24"/>
          <w:szCs w:val="24"/>
        </w:rPr>
      </w:pPr>
    </w:p>
    <w:p w:rsidR="006E7572" w:rsidRDefault="005054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2.1.2</w:t>
      </w:r>
      <w:r>
        <w:rPr>
          <w:rFonts w:ascii="Times New Roman" w:hAnsi="Times New Roman" w:cs="Times New Roman"/>
          <w:b/>
          <w:sz w:val="24"/>
          <w:szCs w:val="24"/>
        </w:rPr>
        <w:tab/>
        <w:t>Tujuan Akuntansi Biaya</w:t>
      </w:r>
    </w:p>
    <w:p w:rsidR="006E7572" w:rsidRDefault="005054C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Akuntansi biaya merupakan proses pencatatan, penggolongan, peringkasan dan pelaporan biaya pabrikasi dan penjualan produk dan jasa, dengan cara-cara tertentu, serta penafsiran terhadap hasil-hasilnya. Tujuan akuntansi biaya menurut para ahli sebagai berikut:</w:t>
      </w:r>
    </w:p>
    <w:p w:rsidR="006E7572" w:rsidRDefault="005054C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Mulyadi </w:t>
      </w:r>
      <w:r>
        <w:rPr>
          <w:rFonts w:ascii="Calibri" w:hAnsi="Calibri" w:cs="Calibri"/>
          <w:sz w:val="24"/>
          <w:szCs w:val="24"/>
        </w:rPr>
        <w:t>(</w:t>
      </w:r>
      <w:r>
        <w:rPr>
          <w:rFonts w:ascii="Times New Roman" w:hAnsi="Times New Roman" w:cs="Times New Roman"/>
          <w:sz w:val="24"/>
          <w:szCs w:val="24"/>
        </w:rPr>
        <w:t>2015: 7) mengungkapkan terdapat tiga tujuan pokok yang dimiliki akuntansi biaya yaitu:</w:t>
      </w:r>
    </w:p>
    <w:p w:rsidR="006E7572" w:rsidRDefault="005054C3">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Penentuan harga pokok produksi</w:t>
      </w:r>
    </w:p>
    <w:p w:rsidR="006E7572" w:rsidRDefault="005054C3">
      <w:pPr>
        <w:pStyle w:val="ListParagraph"/>
        <w:spacing w:after="0"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Untuk memenuhi tujuan penentuan harga pokok produksi, akuntansi biaya menvatat, menggolongkan dan meringkas biaya-biaya pembuatan produk atau penyerahan jasa.</w:t>
      </w:r>
      <w:proofErr w:type="gramEnd"/>
    </w:p>
    <w:p w:rsidR="006E7572" w:rsidRDefault="005054C3">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Pengendalian biaya</w:t>
      </w:r>
    </w:p>
    <w:p w:rsidR="006E7572" w:rsidRDefault="005054C3">
      <w:pPr>
        <w:pStyle w:val="ListParagraph"/>
        <w:spacing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Pengendalian biaya harus didahului dengan penentuan biaya yang seharusnya dikeluarkan untuk memproduksi suatu satuan produk.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biaya yang seharusnya ini telah ditetapkan, akutasi biaya bertugas untuk memantau apakah pengeluaran biaya yang sesungguhnya sesuai dengan biaya yang seharusnya tersebut.</w:t>
      </w:r>
      <w:proofErr w:type="gramEnd"/>
    </w:p>
    <w:p w:rsidR="006E7572" w:rsidRDefault="005054C3">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Pengambilan keputusan</w:t>
      </w:r>
    </w:p>
    <w:p w:rsidR="006E7572" w:rsidRDefault="005054C3">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Pengambilan keputusan khusus menyangkut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Oleh karena itu informasi yang relevan dengan pengambilan keputusan khusus selalu berhubungan dengan informasi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Informasi biaya ini tidak dicatat dalam catatan akuntansi biaya, melainkan hasil suatu proses peramalan.</w:t>
      </w:r>
    </w:p>
    <w:p w:rsidR="006E7572" w:rsidRDefault="005054C3">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Bustami </w:t>
      </w:r>
      <w:r>
        <w:rPr>
          <w:rFonts w:ascii="Calibri" w:hAnsi="Calibri" w:cs="Calibri"/>
          <w:sz w:val="24"/>
          <w:szCs w:val="24"/>
        </w:rPr>
        <w:t>(</w:t>
      </w:r>
      <w:r>
        <w:rPr>
          <w:rFonts w:ascii="Times New Roman" w:hAnsi="Times New Roman" w:cs="Times New Roman"/>
          <w:sz w:val="24"/>
          <w:szCs w:val="24"/>
        </w:rPr>
        <w:t xml:space="preserve">2010: 11) menyatakan akuntansi biaya bertujuan untuk: </w:t>
      </w:r>
    </w:p>
    <w:p w:rsidR="006E7572" w:rsidRDefault="005054C3">
      <w:pPr>
        <w:spacing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menyajikan</w:t>
      </w:r>
      <w:proofErr w:type="gramEnd"/>
      <w:r>
        <w:rPr>
          <w:rFonts w:ascii="Times New Roman" w:hAnsi="Times New Roman" w:cs="Times New Roman"/>
          <w:sz w:val="24"/>
          <w:szCs w:val="24"/>
        </w:rPr>
        <w:t xml:space="preserve"> informasi biaya yang akurat dan tepat bagi manajemen dalam mengelola perusahaan atau divisi secara efektif oleh karena itu biaya perlu dikelompokkan sesuai dengan tujuan apa informasi biaya tersebut digunakan, sehingga dalam pengelompokkan biaya dapat digunakan suatu konsep “</w:t>
      </w:r>
      <w:r>
        <w:rPr>
          <w:rFonts w:ascii="Times New Roman" w:hAnsi="Times New Roman" w:cs="Times New Roman"/>
          <w:i/>
          <w:sz w:val="24"/>
          <w:szCs w:val="24"/>
        </w:rPr>
        <w:t>Different Cost Different Purpose”</w:t>
      </w:r>
      <w:r>
        <w:rPr>
          <w:rFonts w:ascii="Times New Roman" w:hAnsi="Times New Roman" w:cs="Times New Roman"/>
          <w:sz w:val="24"/>
          <w:szCs w:val="24"/>
        </w:rPr>
        <w:t xml:space="preserve"> artinya berbeda biaya berbeda tujuan.</w:t>
      </w:r>
    </w:p>
    <w:p w:rsidR="006E7572" w:rsidRDefault="005054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Siregar dkk</w:t>
      </w:r>
      <w:r>
        <w:rPr>
          <w:rFonts w:ascii="Calibri" w:hAnsi="Calibri" w:cs="Calibri"/>
          <w:sz w:val="24"/>
          <w:szCs w:val="24"/>
        </w:rPr>
        <w:t xml:space="preserve"> (</w:t>
      </w:r>
      <w:r>
        <w:rPr>
          <w:rFonts w:ascii="Times New Roman" w:hAnsi="Times New Roman" w:cs="Times New Roman"/>
          <w:sz w:val="24"/>
          <w:szCs w:val="24"/>
        </w:rPr>
        <w:t>2014: 12) menyatakan akuntansi biaya bertujuan untuk menghitung harga pokok penjualan dalam satuan periode.</w:t>
      </w:r>
      <w:proofErr w:type="gramEnd"/>
      <w:r>
        <w:rPr>
          <w:rFonts w:ascii="Times New Roman" w:hAnsi="Times New Roman" w:cs="Times New Roman"/>
          <w:sz w:val="24"/>
          <w:szCs w:val="24"/>
        </w:rPr>
        <w:t xml:space="preserve"> Harga pokok penjualan kemudian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dibandingkan dengan pendapatan untuk menghitung laba.</w:t>
      </w:r>
    </w:p>
    <w:p w:rsidR="006E7572" w:rsidRDefault="005054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Berdasarkan pendapat di atas dapat disimpulkan tujuan akuntansi biaya adalah untuk memberikan informasi bagi manajemen yaitu dalam melakukan perencanaa, pengawasan dan pengendalian biaya yang diperlukan dalam membuat </w:t>
      </w:r>
      <w:r>
        <w:rPr>
          <w:rFonts w:ascii="Times New Roman" w:hAnsi="Times New Roman" w:cs="Times New Roman"/>
          <w:sz w:val="24"/>
          <w:szCs w:val="24"/>
        </w:rPr>
        <w:lastRenderedPageBreak/>
        <w:t>produk dengan menganalisis data biaya dan pendapatan yang telah dikupulkan dan dicatat manajemen dapat menghitung laba bersih perusahaan secara tepat.</w:t>
      </w:r>
      <w:proofErr w:type="gramEnd"/>
    </w:p>
    <w:p w:rsidR="006E7572" w:rsidRDefault="006E7572">
      <w:pPr>
        <w:spacing w:after="0" w:line="360" w:lineRule="auto"/>
        <w:jc w:val="both"/>
        <w:rPr>
          <w:rFonts w:ascii="Times New Roman" w:hAnsi="Times New Roman" w:cs="Times New Roman"/>
          <w:sz w:val="24"/>
          <w:szCs w:val="24"/>
        </w:rPr>
      </w:pPr>
    </w:p>
    <w:p w:rsidR="006E7572" w:rsidRDefault="005054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t>Pengertian Biaya dan Klasifikasi Biaya</w:t>
      </w:r>
    </w:p>
    <w:p w:rsidR="006E7572" w:rsidRDefault="005054C3">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2.2.1</w:t>
      </w:r>
      <w:r>
        <w:rPr>
          <w:rFonts w:ascii="Times New Roman" w:hAnsi="Times New Roman" w:cs="Times New Roman"/>
          <w:b/>
          <w:sz w:val="24"/>
          <w:szCs w:val="24"/>
        </w:rPr>
        <w:tab/>
        <w:t>Pengertian Biaya</w:t>
      </w:r>
    </w:p>
    <w:p w:rsidR="006E7572" w:rsidRDefault="005054C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Biaya adalah semua pengorbanan yang perlu dilakukan untuk suatu proses produksi, yang dinyatakan dengan satuan uang menurut harga pasar yang berlaku, baik yang sudah terjadi maupun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w:t>
      </w:r>
    </w:p>
    <w:p w:rsidR="006E7572" w:rsidRDefault="005054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Siregar dkk (2014: 23) menyatakan biaya adalah pengorbanan sumber ekonomi untuk memperoleh barang atau jasa yang diharapkan member manfaat sekarang atau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w:t>
      </w:r>
    </w:p>
    <w:p w:rsidR="006E7572" w:rsidRDefault="005054C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Dunia dan Abdullah </w:t>
      </w:r>
      <w:r>
        <w:rPr>
          <w:rFonts w:ascii="Calibri" w:hAnsi="Calibri" w:cs="Calibri"/>
          <w:sz w:val="24"/>
          <w:szCs w:val="24"/>
        </w:rPr>
        <w:t>(</w:t>
      </w:r>
      <w:r>
        <w:rPr>
          <w:rFonts w:ascii="Times New Roman" w:hAnsi="Times New Roman" w:cs="Times New Roman"/>
          <w:sz w:val="24"/>
          <w:szCs w:val="24"/>
        </w:rPr>
        <w:t xml:space="preserve">2012: 4) mendefinisikan “Akuntansi biaya adalah bagian dari akuntansi manajemen dimana merupakan salah satu dari bidang khusus akuntansi yang menekankan pada penentuan dan pengendalian biaya, sedangkan dalam pengelolaan perusahaan, akuntansi biaya merupakan bagian penting dari ilmu akuntansi dan telah berkembang menjadi </w:t>
      </w:r>
      <w:r>
        <w:rPr>
          <w:rFonts w:ascii="Times New Roman" w:hAnsi="Times New Roman" w:cs="Times New Roman"/>
          <w:i/>
          <w:sz w:val="24"/>
          <w:szCs w:val="24"/>
        </w:rPr>
        <w:t>tools of management</w:t>
      </w:r>
      <w:r>
        <w:rPr>
          <w:rFonts w:ascii="Times New Roman" w:hAnsi="Times New Roman" w:cs="Times New Roman"/>
          <w:sz w:val="24"/>
          <w:szCs w:val="24"/>
        </w:rPr>
        <w:t>, yang berfungsi menyediakan informasi biaya bagi kepentingan manajemen agar dapat menjalankan fungsinya dengan baik”.</w:t>
      </w:r>
    </w:p>
    <w:p w:rsidR="006E7572" w:rsidRDefault="006E7572">
      <w:pPr>
        <w:spacing w:after="0" w:line="240" w:lineRule="auto"/>
        <w:ind w:left="720"/>
        <w:jc w:val="both"/>
        <w:rPr>
          <w:rFonts w:ascii="Times New Roman" w:hAnsi="Times New Roman" w:cs="Times New Roman"/>
          <w:sz w:val="24"/>
          <w:szCs w:val="24"/>
        </w:rPr>
      </w:pPr>
    </w:p>
    <w:p w:rsidR="006E7572" w:rsidRDefault="005054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Berdasarakan definisi biaya di atas dapat disimpulkan bahwa biaya merupakan pengorbanan sumber ekononomis yang diukur dengan satuan uang, untuk memperoleh barang atau jasa yang diharapkan memberikan manfaat saat ini maupun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w:t>
      </w:r>
    </w:p>
    <w:p w:rsidR="006E7572" w:rsidRDefault="006E7572">
      <w:pPr>
        <w:spacing w:after="0" w:line="360" w:lineRule="auto"/>
        <w:jc w:val="both"/>
        <w:rPr>
          <w:rFonts w:ascii="Times New Roman" w:hAnsi="Times New Roman" w:cs="Times New Roman"/>
          <w:sz w:val="24"/>
          <w:szCs w:val="24"/>
        </w:rPr>
      </w:pPr>
    </w:p>
    <w:p w:rsidR="006E7572" w:rsidRDefault="005054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2.2.2</w:t>
      </w:r>
      <w:r>
        <w:rPr>
          <w:rFonts w:ascii="Times New Roman" w:hAnsi="Times New Roman" w:cs="Times New Roman"/>
          <w:b/>
          <w:sz w:val="24"/>
          <w:szCs w:val="24"/>
        </w:rPr>
        <w:tab/>
        <w:t>Klasifikasi Biaya</w:t>
      </w:r>
    </w:p>
    <w:p w:rsidR="006E7572" w:rsidRDefault="005054C3">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Klasifikasi biaya diperlukan untuk mengembangkan data biaya yang dapat membantu manajemen dalam mencapai tujuannya.</w:t>
      </w:r>
      <w:proofErr w:type="gramEnd"/>
      <w:r>
        <w:rPr>
          <w:rFonts w:ascii="Times New Roman" w:hAnsi="Times New Roman" w:cs="Times New Roman"/>
          <w:sz w:val="24"/>
          <w:szCs w:val="24"/>
        </w:rPr>
        <w:t xml:space="preserve"> Klasifikasi biaya adalah proses pengelompokkan atas keseluruhan elemen-elemen biaya secara sistematis ke dalam golongan-golongan tertentu untuk dapat memberikan informasi biaya yang lengkap bagi pimpinan perusahaan dalam mengelola dan menyajikan fungsinya.</w:t>
      </w:r>
    </w:p>
    <w:p w:rsidR="006E7572" w:rsidRDefault="005054C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Mulyadi </w:t>
      </w:r>
      <w:r>
        <w:rPr>
          <w:rFonts w:ascii="Calibri" w:hAnsi="Calibri" w:cs="Calibri"/>
          <w:sz w:val="24"/>
          <w:szCs w:val="24"/>
        </w:rPr>
        <w:t>(</w:t>
      </w:r>
      <w:r>
        <w:rPr>
          <w:rFonts w:ascii="Times New Roman" w:hAnsi="Times New Roman" w:cs="Times New Roman"/>
          <w:sz w:val="24"/>
          <w:szCs w:val="24"/>
        </w:rPr>
        <w:t>2015: 13) mengungkapkan terdapat berbagai macam penggolongan biaya, yaitu:</w:t>
      </w:r>
    </w:p>
    <w:p w:rsidR="006E7572" w:rsidRDefault="006E7572">
      <w:pPr>
        <w:spacing w:after="0" w:line="360" w:lineRule="auto"/>
        <w:ind w:firstLine="720"/>
        <w:jc w:val="both"/>
        <w:rPr>
          <w:rFonts w:ascii="Times New Roman" w:hAnsi="Times New Roman" w:cs="Times New Roman"/>
          <w:sz w:val="24"/>
          <w:szCs w:val="24"/>
        </w:rPr>
      </w:pPr>
    </w:p>
    <w:p w:rsidR="006E7572" w:rsidRDefault="005054C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Penggolongan Biaya Menurut Objek Pengeluaran</w:t>
      </w:r>
    </w:p>
    <w:p w:rsidR="006E7572" w:rsidRDefault="005054C3">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Penggolangan Biaya Menurut Fungsi Pokok dalam Perusahaan</w:t>
      </w:r>
    </w:p>
    <w:p w:rsidR="006E7572" w:rsidRDefault="005054C3">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Penggolongan Biaya Menurut Hubungan Biaya dengan Sesuatu yang dibiayai.</w:t>
      </w:r>
    </w:p>
    <w:p w:rsidR="006E7572" w:rsidRDefault="005054C3">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Penggolongan Biaya Menurut Perilaku dalam Hubungannya dengan Perubahan Volume Kegiatan.</w:t>
      </w:r>
    </w:p>
    <w:p w:rsidR="006E7572" w:rsidRDefault="005054C3">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Penggolongan Biaya atas Dasar Jangka Waktu Manfaatnya.</w:t>
      </w:r>
    </w:p>
    <w:p w:rsidR="006E7572" w:rsidRDefault="00505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Bustami </w:t>
      </w:r>
      <w:r>
        <w:rPr>
          <w:rFonts w:ascii="Calibri" w:hAnsi="Calibri" w:cs="Calibri"/>
          <w:sz w:val="24"/>
          <w:szCs w:val="24"/>
        </w:rPr>
        <w:t>(</w:t>
      </w:r>
      <w:r>
        <w:rPr>
          <w:rFonts w:ascii="Times New Roman" w:hAnsi="Times New Roman" w:cs="Times New Roman"/>
          <w:sz w:val="24"/>
          <w:szCs w:val="24"/>
        </w:rPr>
        <w:t>2010: 11) mengatakan pengklasifikasian biaya yang umum digunakan adalah biaya dalam hubungan dengan sebagai berikut:</w:t>
      </w:r>
    </w:p>
    <w:p w:rsidR="006E7572" w:rsidRDefault="005054C3">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Biaya dalam hubungan dengan produk.</w:t>
      </w:r>
    </w:p>
    <w:p w:rsidR="006E7572" w:rsidRDefault="005054C3">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Adalah biaya yang digunakan dalam proses produksi yang terdiri </w:t>
      </w:r>
      <w:proofErr w:type="gramStart"/>
      <w:r>
        <w:rPr>
          <w:rFonts w:ascii="Times New Roman" w:hAnsi="Times New Roman" w:cs="Times New Roman"/>
          <w:sz w:val="24"/>
          <w:szCs w:val="24"/>
        </w:rPr>
        <w:t>dari :</w:t>
      </w:r>
      <w:proofErr w:type="gramEnd"/>
    </w:p>
    <w:p w:rsidR="006E7572" w:rsidRDefault="005054C3">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Biaya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langsung, adalah bahan baku yang merupakan bagian yang tidak dapat dipisahkan dari produk selesai dan dapat ditelusuri langsung kepada produk selesai.</w:t>
      </w:r>
    </w:p>
    <w:p w:rsidR="006E7572" w:rsidRDefault="005054C3">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Biaya tenaga kerja langsung, adalah teaga kerja yang digunakan dalam merubah atau mengonversi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menjadi produk selesai dan dapat ditelusuri secara langsung kepada produk selesai.</w:t>
      </w:r>
    </w:p>
    <w:p w:rsidR="006E7572" w:rsidRDefault="005054C3">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Biaya </w:t>
      </w:r>
      <w:r>
        <w:rPr>
          <w:rFonts w:ascii="Times New Roman" w:hAnsi="Times New Roman" w:cs="Times New Roman"/>
          <w:i/>
          <w:sz w:val="24"/>
          <w:szCs w:val="24"/>
        </w:rPr>
        <w:t xml:space="preserve">overhead </w:t>
      </w:r>
      <w:r>
        <w:rPr>
          <w:rFonts w:ascii="Times New Roman" w:hAnsi="Times New Roman" w:cs="Times New Roman"/>
          <w:sz w:val="24"/>
          <w:szCs w:val="24"/>
        </w:rPr>
        <w:t xml:space="preserve">pabrik, adalah biaya selain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langsung dan tenaga kerja langsung tetapi membantu dalam mengubah bahan mentah menjadi produk jadi. Biaya dalam hubungan dengan volume produksi.</w:t>
      </w:r>
    </w:p>
    <w:p w:rsidR="006E7572" w:rsidRDefault="005054C3">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Biaya dalam hubungan dengan volume atau perilaku biaya dapat dalam hubungan dengan departemen produksi.</w:t>
      </w:r>
    </w:p>
    <w:p w:rsidR="006E7572" w:rsidRDefault="005054C3">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Adapun pengelompokkan biaya dalam hbungannya dengan departemen produksi </w:t>
      </w:r>
      <w:proofErr w:type="gramStart"/>
      <w:r>
        <w:rPr>
          <w:rFonts w:ascii="Times New Roman" w:hAnsi="Times New Roman" w:cs="Times New Roman"/>
          <w:sz w:val="24"/>
          <w:szCs w:val="24"/>
        </w:rPr>
        <w:t>yaitu :</w:t>
      </w:r>
      <w:proofErr w:type="gramEnd"/>
    </w:p>
    <w:p w:rsidR="006E7572" w:rsidRDefault="005054C3">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Biaya dalam hubungannya dengan periode waktu.</w:t>
      </w:r>
    </w:p>
    <w:p w:rsidR="006E7572" w:rsidRDefault="005054C3">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Biaya dalam hubungannya dengan pengambilan keputusan.</w:t>
      </w:r>
    </w:p>
    <w:p w:rsidR="006E7572" w:rsidRDefault="005054C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klasifikasi biaya di atas dapat disimpulkan bahwa dalam pengkalisiksian biaya terdapat biaya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langsung, biaya tenaga kerja langsung, dan biaya </w:t>
      </w:r>
      <w:r>
        <w:rPr>
          <w:rFonts w:ascii="Times New Roman" w:hAnsi="Times New Roman" w:cs="Times New Roman"/>
          <w:i/>
          <w:sz w:val="24"/>
          <w:szCs w:val="24"/>
        </w:rPr>
        <w:t>overhead</w:t>
      </w:r>
      <w:r>
        <w:rPr>
          <w:rFonts w:ascii="Times New Roman" w:hAnsi="Times New Roman" w:cs="Times New Roman"/>
          <w:sz w:val="24"/>
          <w:szCs w:val="24"/>
        </w:rPr>
        <w:t xml:space="preserve"> pabrik.</w:t>
      </w:r>
    </w:p>
    <w:p w:rsidR="006E7572" w:rsidRDefault="005054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t>Pengertian Dan Unsur-Unsur Harga Pokok Produksi</w:t>
      </w:r>
    </w:p>
    <w:p w:rsidR="006E7572" w:rsidRDefault="005054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2.3.1</w:t>
      </w:r>
      <w:r>
        <w:rPr>
          <w:rFonts w:ascii="Times New Roman" w:hAnsi="Times New Roman" w:cs="Times New Roman"/>
          <w:b/>
          <w:sz w:val="24"/>
          <w:szCs w:val="24"/>
        </w:rPr>
        <w:tab/>
        <w:t>Pengertian Harga Pokok Produksi</w:t>
      </w:r>
    </w:p>
    <w:p w:rsidR="006E7572" w:rsidRDefault="005054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Harga pokok produksi atau </w:t>
      </w:r>
      <w:r>
        <w:rPr>
          <w:rFonts w:ascii="Times New Roman" w:hAnsi="Times New Roman" w:cs="Times New Roman"/>
          <w:i/>
          <w:sz w:val="24"/>
          <w:szCs w:val="24"/>
        </w:rPr>
        <w:t>product cost</w:t>
      </w:r>
      <w:r>
        <w:rPr>
          <w:rFonts w:ascii="Times New Roman" w:hAnsi="Times New Roman" w:cs="Times New Roman"/>
          <w:sz w:val="24"/>
          <w:szCs w:val="24"/>
        </w:rPr>
        <w:t xml:space="preserve"> merupakan elemen penting untuk meniali keberhasilan </w:t>
      </w:r>
      <w:r>
        <w:rPr>
          <w:rFonts w:ascii="Calibri" w:hAnsi="Calibri" w:cs="Calibri"/>
          <w:sz w:val="24"/>
          <w:szCs w:val="24"/>
        </w:rPr>
        <w:t>(</w:t>
      </w:r>
      <w:r>
        <w:rPr>
          <w:rFonts w:ascii="Times New Roman" w:hAnsi="Times New Roman" w:cs="Times New Roman"/>
          <w:i/>
          <w:sz w:val="24"/>
          <w:szCs w:val="24"/>
        </w:rPr>
        <w:t>performance)</w:t>
      </w:r>
      <w:r>
        <w:rPr>
          <w:rFonts w:ascii="Times New Roman" w:hAnsi="Times New Roman" w:cs="Times New Roman"/>
          <w:sz w:val="24"/>
          <w:szCs w:val="24"/>
        </w:rPr>
        <w:t xml:space="preserve"> dari perusahaan dagang meupun manufaktur. </w:t>
      </w:r>
      <w:proofErr w:type="gramStart"/>
      <w:r>
        <w:rPr>
          <w:rFonts w:ascii="Times New Roman" w:hAnsi="Times New Roman" w:cs="Times New Roman"/>
          <w:sz w:val="24"/>
          <w:szCs w:val="24"/>
        </w:rPr>
        <w:t>Harga pokok produksi mempunyai kaitan erat dengan indikator-indikator tentang sukses perusahaan.</w:t>
      </w:r>
      <w:proofErr w:type="gramEnd"/>
      <w:r>
        <w:rPr>
          <w:rFonts w:ascii="Times New Roman" w:hAnsi="Times New Roman" w:cs="Times New Roman"/>
          <w:sz w:val="24"/>
          <w:szCs w:val="24"/>
        </w:rPr>
        <w:t xml:space="preserve"> Harga pokok produksi pada dasarnya menunjukkan harga pokok produk </w:t>
      </w:r>
      <w:r>
        <w:rPr>
          <w:rFonts w:ascii="Calibri" w:hAnsi="Calibri" w:cs="Calibri"/>
          <w:sz w:val="24"/>
          <w:szCs w:val="24"/>
        </w:rPr>
        <w:t>(</w:t>
      </w:r>
      <w:r>
        <w:rPr>
          <w:rFonts w:ascii="Times New Roman" w:hAnsi="Times New Roman" w:cs="Times New Roman"/>
          <w:sz w:val="24"/>
          <w:szCs w:val="24"/>
        </w:rPr>
        <w:t xml:space="preserve">barang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jasa) yang diproduksi dalam suatu periode akutansi </w:t>
      </w:r>
      <w:r>
        <w:rPr>
          <w:rFonts w:ascii="Times New Roman" w:hAnsi="Times New Roman" w:cs="Times New Roman"/>
          <w:sz w:val="24"/>
          <w:szCs w:val="24"/>
        </w:rPr>
        <w:lastRenderedPageBreak/>
        <w:t xml:space="preserve">tertentu. </w:t>
      </w:r>
      <w:proofErr w:type="gramStart"/>
      <w:r>
        <w:rPr>
          <w:rFonts w:ascii="Times New Roman" w:hAnsi="Times New Roman" w:cs="Times New Roman"/>
          <w:sz w:val="24"/>
          <w:szCs w:val="24"/>
        </w:rPr>
        <w:t>Hal ini berarti bahwa harga pokok produk merupakan bagian dari harga pokok, yaitu harga pokok dari produk yang terjual dalam suatu periode akuntansi.</w:t>
      </w:r>
      <w:proofErr w:type="gramEnd"/>
    </w:p>
    <w:p w:rsidR="006E7572" w:rsidRDefault="006E7572">
      <w:pPr>
        <w:spacing w:after="0" w:line="360" w:lineRule="auto"/>
        <w:jc w:val="both"/>
        <w:rPr>
          <w:rFonts w:ascii="Times New Roman" w:hAnsi="Times New Roman" w:cs="Times New Roman"/>
          <w:sz w:val="24"/>
          <w:szCs w:val="24"/>
        </w:rPr>
      </w:pPr>
    </w:p>
    <w:p w:rsidR="006E7572" w:rsidRDefault="005054C3">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Mulyadi </w:t>
      </w:r>
      <w:r>
        <w:rPr>
          <w:rFonts w:ascii="Calibri" w:hAnsi="Calibri" w:cs="Calibri"/>
          <w:sz w:val="24"/>
          <w:szCs w:val="24"/>
        </w:rPr>
        <w:t>(</w:t>
      </w:r>
      <w:r>
        <w:rPr>
          <w:rFonts w:ascii="Times New Roman" w:hAnsi="Times New Roman" w:cs="Times New Roman"/>
          <w:sz w:val="24"/>
          <w:szCs w:val="24"/>
        </w:rPr>
        <w:t>2015:</w:t>
      </w:r>
      <w:r>
        <w:rPr>
          <w:rFonts w:ascii="Times New Roman" w:hAnsi="Times New Roman" w:cs="Times New Roman"/>
          <w:sz w:val="24"/>
          <w:szCs w:val="24"/>
          <w:lang w:val="id-ID"/>
        </w:rPr>
        <w:t xml:space="preserve"> </w:t>
      </w:r>
      <w:r>
        <w:rPr>
          <w:rFonts w:ascii="Times New Roman" w:hAnsi="Times New Roman" w:cs="Times New Roman"/>
          <w:sz w:val="24"/>
          <w:szCs w:val="24"/>
        </w:rPr>
        <w:t>14) menyatakan “Harga pokok produksi dalam pembuatan produk terdapat dua kelompok biaya yaitu biaya produksi dan biaya non produksi.</w:t>
      </w:r>
      <w:proofErr w:type="gramEnd"/>
      <w:r>
        <w:rPr>
          <w:rFonts w:ascii="Times New Roman" w:hAnsi="Times New Roman" w:cs="Times New Roman"/>
          <w:sz w:val="24"/>
          <w:szCs w:val="24"/>
        </w:rPr>
        <w:t xml:space="preserve"> Biaya produksi merupakan biaya-biaya yang dikeluarkan dalam pengolahan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menjadi produk, sedangkan biaya non produksi merupakan biaya-biaya yang dikeluarkan untuk kegiatan non produksi, seperti kegiatan pemasaran dan kegiatan administrasi dan umum. Biaya produksi mmbentuk harga pokok produksi, yang digunakan untuk menghitung harga pokok produk yang pada akhir periode akuntansi masih dalam proses. Biaya non produksi ditambahkan pada harga pokok produksi untuk menghitung total harga pokok produk.</w:t>
      </w:r>
    </w:p>
    <w:p w:rsidR="006E7572" w:rsidRDefault="005054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E7572" w:rsidRDefault="005054C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Raiborn dan Kinney </w:t>
      </w:r>
      <w:r>
        <w:rPr>
          <w:rFonts w:ascii="Calibri" w:hAnsi="Calibri" w:cs="Calibri"/>
          <w:sz w:val="24"/>
          <w:szCs w:val="24"/>
        </w:rPr>
        <w:t>(</w:t>
      </w:r>
      <w:r>
        <w:rPr>
          <w:rFonts w:ascii="Times New Roman" w:hAnsi="Times New Roman" w:cs="Times New Roman"/>
          <w:sz w:val="24"/>
          <w:szCs w:val="24"/>
        </w:rPr>
        <w:t>2011: 5</w:t>
      </w:r>
      <w:r>
        <w:rPr>
          <w:rFonts w:ascii="Calibri" w:hAnsi="Calibri" w:cs="Calibri"/>
          <w:sz w:val="24"/>
          <w:szCs w:val="24"/>
        </w:rPr>
        <w:t>6</w:t>
      </w:r>
      <w:r>
        <w:rPr>
          <w:rFonts w:ascii="Times New Roman" w:hAnsi="Times New Roman" w:cs="Times New Roman"/>
          <w:sz w:val="24"/>
          <w:szCs w:val="24"/>
        </w:rPr>
        <w:t>) mengungkapkan “Harga pokok produksi adalah total produksi biaya barang-barang yang telah selesai dikerjakan dan ditransfer ke dalam persediaan barang jadi selama sebuah periode.”</w:t>
      </w:r>
    </w:p>
    <w:p w:rsidR="006E7572" w:rsidRDefault="005054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Dunia dan Abdullah </w:t>
      </w:r>
      <w:r>
        <w:rPr>
          <w:rFonts w:ascii="Calibri" w:hAnsi="Calibri" w:cs="Calibri"/>
          <w:sz w:val="24"/>
          <w:szCs w:val="24"/>
        </w:rPr>
        <w:t>(</w:t>
      </w:r>
      <w:r>
        <w:rPr>
          <w:rFonts w:ascii="Times New Roman" w:hAnsi="Times New Roman" w:cs="Times New Roman"/>
          <w:sz w:val="24"/>
          <w:szCs w:val="24"/>
        </w:rPr>
        <w:t>2012: 42) mengatakan “Harga pokok produksi adalah biaya yang terjadi sehubungan dengan produksi, yaitu jumlah biaya bahan langsung dan tenaga kerja langsung.”</w:t>
      </w:r>
      <w:proofErr w:type="gramEnd"/>
    </w:p>
    <w:p w:rsidR="006E7572" w:rsidRDefault="005054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definisi di atas, maka dapat disimpulkan bahwa harga pokok produksi adalah semua biaya, baik langsung maupun tidak langsung yang dikeluarkan untuk memproduksi barang selama periode tertentu dimana biaya-biaya tersebut terdiri dari total biaya bahan langsung, biaya tenaga kerja langsung dan biaya </w:t>
      </w:r>
      <w:r>
        <w:rPr>
          <w:rFonts w:ascii="Times New Roman" w:hAnsi="Times New Roman" w:cs="Times New Roman"/>
          <w:i/>
          <w:sz w:val="24"/>
          <w:szCs w:val="24"/>
        </w:rPr>
        <w:t>overhead</w:t>
      </w:r>
      <w:r>
        <w:rPr>
          <w:rFonts w:ascii="Times New Roman" w:hAnsi="Times New Roman" w:cs="Times New Roman"/>
          <w:sz w:val="24"/>
          <w:szCs w:val="24"/>
        </w:rPr>
        <w:t xml:space="preserve"> pabrik.</w:t>
      </w:r>
    </w:p>
    <w:p w:rsidR="006E7572" w:rsidRDefault="006E7572">
      <w:pPr>
        <w:spacing w:after="0" w:line="360" w:lineRule="auto"/>
        <w:jc w:val="both"/>
        <w:rPr>
          <w:rFonts w:ascii="Times New Roman" w:hAnsi="Times New Roman" w:cs="Times New Roman"/>
          <w:sz w:val="24"/>
          <w:szCs w:val="24"/>
        </w:rPr>
      </w:pPr>
    </w:p>
    <w:p w:rsidR="006E7572" w:rsidRDefault="005054C3">
      <w:pPr>
        <w:jc w:val="both"/>
        <w:rPr>
          <w:rFonts w:ascii="Times New Roman" w:hAnsi="Times New Roman" w:cs="Times New Roman"/>
          <w:b/>
          <w:sz w:val="24"/>
          <w:szCs w:val="24"/>
        </w:rPr>
      </w:pPr>
      <w:r>
        <w:rPr>
          <w:rFonts w:ascii="Times New Roman" w:hAnsi="Times New Roman" w:cs="Times New Roman"/>
          <w:b/>
          <w:sz w:val="24"/>
          <w:szCs w:val="24"/>
        </w:rPr>
        <w:t>2.3.2</w:t>
      </w:r>
      <w:r>
        <w:rPr>
          <w:rFonts w:ascii="Times New Roman" w:hAnsi="Times New Roman" w:cs="Times New Roman"/>
          <w:b/>
          <w:sz w:val="24"/>
          <w:szCs w:val="24"/>
        </w:rPr>
        <w:tab/>
        <w:t>Unsur-Unsur Harga Pokok Produksi</w:t>
      </w:r>
    </w:p>
    <w:p w:rsidR="006E7572" w:rsidRDefault="005054C3">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Menurut Mulyadi </w:t>
      </w:r>
      <w:r>
        <w:rPr>
          <w:rFonts w:ascii="Calibri" w:hAnsi="Calibri" w:cs="Calibri"/>
          <w:sz w:val="24"/>
          <w:szCs w:val="24"/>
        </w:rPr>
        <w:t>(</w:t>
      </w:r>
      <w:r>
        <w:rPr>
          <w:rFonts w:ascii="Times New Roman" w:hAnsi="Times New Roman" w:cs="Times New Roman"/>
          <w:sz w:val="24"/>
          <w:szCs w:val="24"/>
        </w:rPr>
        <w:t xml:space="preserve">2015: 24) di dalam penentuan kos produksi dipengaruhi oleh pendekatan yang digunakan untuk menentukan unsur-unsur biaya produksi yang di perhitungkan dalam kos </w:t>
      </w:r>
      <w:proofErr w:type="gramStart"/>
      <w:r>
        <w:rPr>
          <w:rFonts w:ascii="Times New Roman" w:hAnsi="Times New Roman" w:cs="Times New Roman"/>
          <w:sz w:val="24"/>
          <w:szCs w:val="24"/>
        </w:rPr>
        <w:t>produksi :</w:t>
      </w:r>
      <w:proofErr w:type="gramEnd"/>
      <w:r>
        <w:rPr>
          <w:rFonts w:ascii="Times New Roman" w:hAnsi="Times New Roman" w:cs="Times New Roman"/>
          <w:sz w:val="24"/>
          <w:szCs w:val="24"/>
        </w:rPr>
        <w:t xml:space="preserve"> Metode </w:t>
      </w:r>
      <w:r>
        <w:rPr>
          <w:rFonts w:ascii="Times New Roman" w:hAnsi="Times New Roman" w:cs="Times New Roman"/>
          <w:i/>
          <w:sz w:val="24"/>
          <w:szCs w:val="24"/>
        </w:rPr>
        <w:t>full costing</w:t>
      </w:r>
      <w:r>
        <w:rPr>
          <w:rFonts w:ascii="Times New Roman" w:hAnsi="Times New Roman" w:cs="Times New Roman"/>
          <w:sz w:val="24"/>
          <w:szCs w:val="24"/>
        </w:rPr>
        <w:t xml:space="preserve"> dan metode </w:t>
      </w:r>
      <w:r>
        <w:rPr>
          <w:rFonts w:ascii="Times New Roman" w:hAnsi="Times New Roman" w:cs="Times New Roman"/>
          <w:i/>
          <w:sz w:val="24"/>
          <w:szCs w:val="24"/>
        </w:rPr>
        <w:t xml:space="preserve">variable costing.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metode </w:t>
      </w:r>
      <w:r>
        <w:rPr>
          <w:rFonts w:ascii="Times New Roman" w:hAnsi="Times New Roman" w:cs="Times New Roman"/>
          <w:i/>
          <w:sz w:val="24"/>
          <w:szCs w:val="24"/>
        </w:rPr>
        <w:t>full costing</w:t>
      </w:r>
      <w:r>
        <w:rPr>
          <w:rFonts w:ascii="Times New Roman" w:hAnsi="Times New Roman" w:cs="Times New Roman"/>
          <w:sz w:val="24"/>
          <w:szCs w:val="24"/>
        </w:rPr>
        <w:t xml:space="preserve"> biaya produksi yang diperhitungkan dalam penentuan kos produksi adalah biaya bahan baku, biaya tenaga kerja langsung, dan biaya overhead pabrik, baik yang berperilaku tetap maupun yang berperilaku variable. Dalam metode </w:t>
      </w:r>
      <w:r>
        <w:rPr>
          <w:rFonts w:ascii="Times New Roman" w:hAnsi="Times New Roman" w:cs="Times New Roman"/>
          <w:i/>
          <w:sz w:val="24"/>
          <w:szCs w:val="24"/>
        </w:rPr>
        <w:t>variable costing</w:t>
      </w:r>
      <w:r>
        <w:rPr>
          <w:rFonts w:ascii="Times New Roman" w:hAnsi="Times New Roman" w:cs="Times New Roman"/>
          <w:sz w:val="24"/>
          <w:szCs w:val="24"/>
        </w:rPr>
        <w:t xml:space="preserve"> biaya produksi yang diperhitungkan dalam penentuan </w:t>
      </w:r>
      <w:proofErr w:type="gramStart"/>
      <w:r>
        <w:rPr>
          <w:rFonts w:ascii="Times New Roman" w:hAnsi="Times New Roman" w:cs="Times New Roman"/>
          <w:sz w:val="24"/>
          <w:szCs w:val="24"/>
        </w:rPr>
        <w:t>kos</w:t>
      </w:r>
      <w:proofErr w:type="gramEnd"/>
      <w:r>
        <w:rPr>
          <w:rFonts w:ascii="Times New Roman" w:hAnsi="Times New Roman" w:cs="Times New Roman"/>
          <w:sz w:val="24"/>
          <w:szCs w:val="24"/>
        </w:rPr>
        <w:t xml:space="preserve"> produksi adalah hanya terdiri dari biaya produksi variable yaitu biaya bahan baku, biaya tenaga kerja langsung, dan biaya </w:t>
      </w:r>
      <w:r>
        <w:rPr>
          <w:rFonts w:ascii="Times New Roman" w:hAnsi="Times New Roman" w:cs="Times New Roman"/>
          <w:i/>
          <w:sz w:val="24"/>
          <w:szCs w:val="24"/>
        </w:rPr>
        <w:t>overhead</w:t>
      </w:r>
      <w:r>
        <w:rPr>
          <w:rFonts w:ascii="Times New Roman" w:hAnsi="Times New Roman" w:cs="Times New Roman"/>
          <w:sz w:val="24"/>
          <w:szCs w:val="24"/>
        </w:rPr>
        <w:t xml:space="preserve"> pabrik.</w:t>
      </w:r>
    </w:p>
    <w:p w:rsidR="006E7572" w:rsidRDefault="005054C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Dunia dan Abdullah </w:t>
      </w:r>
      <w:r>
        <w:rPr>
          <w:rFonts w:ascii="Calibri" w:hAnsi="Calibri" w:cs="Calibri"/>
          <w:sz w:val="24"/>
          <w:szCs w:val="24"/>
        </w:rPr>
        <w:t>(</w:t>
      </w:r>
      <w:r>
        <w:rPr>
          <w:rFonts w:ascii="Times New Roman" w:hAnsi="Times New Roman" w:cs="Times New Roman"/>
          <w:sz w:val="24"/>
          <w:szCs w:val="24"/>
        </w:rPr>
        <w:t xml:space="preserve">2012: 23) mengatakan kegiatan manufaktur merupakan proses informasi atas bahan-bahan menjadi barang dengan menggunakan tenaga kerja dan fasilitas pabrik. </w:t>
      </w:r>
      <w:proofErr w:type="gramStart"/>
      <w:r>
        <w:rPr>
          <w:rFonts w:ascii="Times New Roman" w:hAnsi="Times New Roman" w:cs="Times New Roman"/>
          <w:sz w:val="24"/>
          <w:szCs w:val="24"/>
        </w:rPr>
        <w:t xml:space="preserve">Biaya-biaya yang terjadi sehubungan dengan kegiatan manufaktur ini disebut biaya produksi </w:t>
      </w:r>
      <w:r>
        <w:rPr>
          <w:rFonts w:ascii="Calibri" w:hAnsi="Calibri" w:cs="Calibri"/>
          <w:sz w:val="24"/>
          <w:szCs w:val="24"/>
        </w:rPr>
        <w:t>(</w:t>
      </w:r>
      <w:r>
        <w:rPr>
          <w:rFonts w:ascii="Times New Roman" w:hAnsi="Times New Roman" w:cs="Times New Roman"/>
          <w:i/>
          <w:sz w:val="24"/>
          <w:szCs w:val="24"/>
        </w:rPr>
        <w:t>production costor manufacturing cost)</w:t>
      </w:r>
      <w:r>
        <w:rPr>
          <w:rFonts w:ascii="Times New Roman" w:hAnsi="Times New Roman" w:cs="Times New Roman"/>
          <w:sz w:val="24"/>
          <w:szCs w:val="24"/>
        </w:rPr>
        <w:t>.</w:t>
      </w:r>
      <w:proofErr w:type="gramEnd"/>
      <w:r>
        <w:rPr>
          <w:rFonts w:ascii="Times New Roman" w:hAnsi="Times New Roman" w:cs="Times New Roman"/>
          <w:sz w:val="24"/>
          <w:szCs w:val="24"/>
        </w:rPr>
        <w:t xml:space="preserve"> Biaya ini diklasifikasikan dalam tiga elemen utama sehubungan dengan produk yang dihasikan yaitu:</w:t>
      </w:r>
    </w:p>
    <w:p w:rsidR="006E7572" w:rsidRDefault="005054C3">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Biaya bahan baku langsung </w:t>
      </w:r>
      <w:r>
        <w:rPr>
          <w:rFonts w:ascii="Calibri" w:hAnsi="Calibri" w:cs="Calibri"/>
          <w:i/>
          <w:sz w:val="24"/>
          <w:szCs w:val="24"/>
        </w:rPr>
        <w:t>(</w:t>
      </w:r>
      <w:r>
        <w:rPr>
          <w:rFonts w:ascii="Times New Roman" w:hAnsi="Times New Roman" w:cs="Times New Roman"/>
          <w:i/>
          <w:sz w:val="24"/>
          <w:szCs w:val="24"/>
        </w:rPr>
        <w:t>direct material cost)</w:t>
      </w:r>
    </w:p>
    <w:p w:rsidR="006E7572" w:rsidRDefault="005054C3">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Merupakan biaya perolehan dan seluruh bahan langsung yang menjadi bagian yang integral yang membentuk barang jadi finished goods.</w:t>
      </w:r>
    </w:p>
    <w:p w:rsidR="006E7572" w:rsidRDefault="005054C3">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Biaya tenaga kerja langsung </w:t>
      </w:r>
      <w:r>
        <w:rPr>
          <w:rFonts w:ascii="Calibri" w:hAnsi="Calibri" w:cs="Calibri"/>
          <w:i/>
          <w:sz w:val="24"/>
          <w:szCs w:val="24"/>
        </w:rPr>
        <w:t>(</w:t>
      </w:r>
      <w:r>
        <w:rPr>
          <w:rFonts w:ascii="Times New Roman" w:hAnsi="Times New Roman" w:cs="Times New Roman"/>
          <w:i/>
          <w:sz w:val="24"/>
          <w:szCs w:val="24"/>
        </w:rPr>
        <w:t>direct labour cost)</w:t>
      </w:r>
    </w:p>
    <w:p w:rsidR="006E7572" w:rsidRDefault="005054C3">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Merupakan upah dari semua tenaga kerja langsung yang secara spesifik baik menggunakan tangan maupun mesin ikut dalam proses produksi untuk menghasilkan suatu produk atau barang jadi.</w:t>
      </w:r>
    </w:p>
    <w:p w:rsidR="006E7572" w:rsidRDefault="005054C3">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Biaya </w:t>
      </w:r>
      <w:r>
        <w:rPr>
          <w:rFonts w:ascii="Times New Roman" w:hAnsi="Times New Roman" w:cs="Times New Roman"/>
          <w:i/>
          <w:sz w:val="24"/>
          <w:szCs w:val="24"/>
        </w:rPr>
        <w:t>overhead</w:t>
      </w:r>
      <w:r>
        <w:rPr>
          <w:rFonts w:ascii="Times New Roman" w:hAnsi="Times New Roman" w:cs="Times New Roman"/>
          <w:sz w:val="24"/>
          <w:szCs w:val="24"/>
        </w:rPr>
        <w:t xml:space="preserve"> pabrik </w:t>
      </w:r>
      <w:r>
        <w:rPr>
          <w:rFonts w:ascii="Calibri" w:hAnsi="Calibri" w:cs="Calibri"/>
          <w:i/>
          <w:sz w:val="24"/>
          <w:szCs w:val="24"/>
        </w:rPr>
        <w:t>(</w:t>
      </w:r>
      <w:r>
        <w:rPr>
          <w:rFonts w:ascii="Times New Roman" w:hAnsi="Times New Roman" w:cs="Times New Roman"/>
          <w:i/>
          <w:sz w:val="24"/>
          <w:szCs w:val="24"/>
        </w:rPr>
        <w:t>factory overhead)</w:t>
      </w:r>
    </w:p>
    <w:p w:rsidR="006E7572" w:rsidRDefault="005054C3">
      <w:pPr>
        <w:pStyle w:val="ListParagraph"/>
        <w:spacing w:after="0"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Merupakan semua biaya untuk memproduksi suatu produk selain dari bahan langsung dan tenaga kerja langsung.</w:t>
      </w:r>
      <w:proofErr w:type="gramEnd"/>
    </w:p>
    <w:p w:rsidR="006E7572" w:rsidRDefault="006E7572">
      <w:pPr>
        <w:spacing w:after="0" w:line="240" w:lineRule="auto"/>
        <w:ind w:left="720"/>
        <w:jc w:val="both"/>
        <w:rPr>
          <w:rFonts w:ascii="Times New Roman" w:hAnsi="Times New Roman" w:cs="Times New Roman"/>
          <w:sz w:val="24"/>
          <w:szCs w:val="24"/>
        </w:rPr>
      </w:pPr>
    </w:p>
    <w:p w:rsidR="006E7572" w:rsidRDefault="005054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Siregar (2014: 28) mengungkapkan biaya-biaya produksi dibedakan berdsarkan elemen-elemen, yang dimana elemen tersebut dibedakan menjadi tiga yaitu:</w:t>
      </w:r>
    </w:p>
    <w:p w:rsidR="006E7572" w:rsidRDefault="005054C3">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Biaya bahan baku langsung </w:t>
      </w:r>
      <w:r>
        <w:rPr>
          <w:rFonts w:ascii="Calibri" w:hAnsi="Calibri" w:cs="Calibri"/>
          <w:sz w:val="24"/>
          <w:szCs w:val="24"/>
        </w:rPr>
        <w:t>(</w:t>
      </w:r>
      <w:r>
        <w:rPr>
          <w:rFonts w:ascii="Times New Roman" w:hAnsi="Times New Roman" w:cs="Times New Roman"/>
          <w:i/>
          <w:sz w:val="24"/>
          <w:szCs w:val="24"/>
        </w:rPr>
        <w:t>row material cost)</w:t>
      </w:r>
    </w:p>
    <w:p w:rsidR="006E7572" w:rsidRDefault="005054C3">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Biaya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langsung adalah besarnya nilai bahan baku yang dimasukkan ke dalam proses produksi untuk diubah menjadi barang jadi.</w:t>
      </w:r>
    </w:p>
    <w:p w:rsidR="006E7572" w:rsidRDefault="005054C3">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Biaya tenaga kerja langsung </w:t>
      </w:r>
      <w:r>
        <w:rPr>
          <w:rFonts w:ascii="Calibri" w:hAnsi="Calibri" w:cs="Calibri"/>
          <w:sz w:val="24"/>
          <w:szCs w:val="24"/>
        </w:rPr>
        <w:t>(</w:t>
      </w:r>
      <w:r>
        <w:rPr>
          <w:rFonts w:ascii="Times New Roman" w:hAnsi="Times New Roman" w:cs="Times New Roman"/>
          <w:i/>
          <w:sz w:val="24"/>
          <w:szCs w:val="24"/>
        </w:rPr>
        <w:t>direct labor cost)</w:t>
      </w:r>
    </w:p>
    <w:p w:rsidR="006E7572" w:rsidRDefault="005054C3">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Biaya tenaga kerja langsung adalah besarnya biaya yang terjadi untuk menggunakan tenaga karyawan dalam mengerjakan proses produksi.</w:t>
      </w:r>
    </w:p>
    <w:p w:rsidR="006E7572" w:rsidRDefault="005054C3">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Biaya </w:t>
      </w:r>
      <w:r>
        <w:rPr>
          <w:rFonts w:ascii="Times New Roman" w:hAnsi="Times New Roman" w:cs="Times New Roman"/>
          <w:i/>
          <w:sz w:val="24"/>
          <w:szCs w:val="24"/>
        </w:rPr>
        <w:t xml:space="preserve">overhead </w:t>
      </w:r>
      <w:r>
        <w:rPr>
          <w:rFonts w:ascii="Times New Roman" w:hAnsi="Times New Roman" w:cs="Times New Roman"/>
          <w:sz w:val="24"/>
          <w:szCs w:val="24"/>
        </w:rPr>
        <w:t xml:space="preserve">pabrik </w:t>
      </w:r>
      <w:r>
        <w:rPr>
          <w:rFonts w:ascii="Calibri" w:hAnsi="Calibri" w:cs="Calibri"/>
          <w:sz w:val="24"/>
          <w:szCs w:val="24"/>
        </w:rPr>
        <w:t>(</w:t>
      </w:r>
      <w:r>
        <w:rPr>
          <w:rFonts w:ascii="Times New Roman" w:hAnsi="Times New Roman" w:cs="Times New Roman"/>
          <w:i/>
          <w:sz w:val="24"/>
          <w:szCs w:val="24"/>
        </w:rPr>
        <w:t>manufactrured overhead cost)</w:t>
      </w:r>
    </w:p>
    <w:p w:rsidR="006E7572" w:rsidRDefault="005054C3">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Biaya </w:t>
      </w:r>
      <w:r>
        <w:rPr>
          <w:rFonts w:ascii="Times New Roman" w:hAnsi="Times New Roman" w:cs="Times New Roman"/>
          <w:i/>
          <w:sz w:val="24"/>
          <w:szCs w:val="24"/>
        </w:rPr>
        <w:t>overhead</w:t>
      </w:r>
      <w:r>
        <w:rPr>
          <w:rFonts w:ascii="Times New Roman" w:hAnsi="Times New Roman" w:cs="Times New Roman"/>
          <w:sz w:val="24"/>
          <w:szCs w:val="24"/>
        </w:rPr>
        <w:t xml:space="preserve"> pabrik adalah biaya-biaya yang terjadi di pabrik selain biaya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maupun biaya tenaga kerja langsung.</w:t>
      </w:r>
    </w:p>
    <w:p w:rsidR="006E7572" w:rsidRDefault="005054C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unsur-unsur harga pokok produksi yang dinyatakan para ahli di atas dapat disimpulkan bahwa unsur-unsur harga pokok produksi adalah biaya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langsung, biaya tenaga kerja langsung, dan biaya overhead pabrik.</w:t>
      </w:r>
    </w:p>
    <w:p w:rsidR="006E7572" w:rsidRDefault="006E7572">
      <w:pPr>
        <w:spacing w:line="360" w:lineRule="auto"/>
        <w:jc w:val="both"/>
        <w:rPr>
          <w:rFonts w:ascii="Times New Roman" w:hAnsi="Times New Roman" w:cs="Times New Roman"/>
          <w:sz w:val="24"/>
          <w:szCs w:val="24"/>
        </w:rPr>
      </w:pPr>
    </w:p>
    <w:p w:rsidR="006E7572" w:rsidRDefault="006E7572">
      <w:pPr>
        <w:spacing w:line="360" w:lineRule="auto"/>
        <w:jc w:val="both"/>
        <w:rPr>
          <w:rFonts w:ascii="Times New Roman" w:hAnsi="Times New Roman" w:cs="Times New Roman"/>
          <w:sz w:val="24"/>
          <w:szCs w:val="24"/>
        </w:rPr>
      </w:pPr>
    </w:p>
    <w:p w:rsidR="006E7572" w:rsidRDefault="006E7572">
      <w:pPr>
        <w:spacing w:line="360" w:lineRule="auto"/>
        <w:jc w:val="both"/>
        <w:rPr>
          <w:rFonts w:ascii="Times New Roman" w:hAnsi="Times New Roman" w:cs="Times New Roman"/>
          <w:sz w:val="24"/>
          <w:szCs w:val="24"/>
        </w:rPr>
      </w:pPr>
    </w:p>
    <w:p w:rsidR="006E7572" w:rsidRDefault="005054C3">
      <w:p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2.4</w:t>
      </w:r>
      <w:r>
        <w:rPr>
          <w:rFonts w:ascii="Times New Roman" w:hAnsi="Times New Roman" w:cs="Times New Roman"/>
          <w:b/>
          <w:sz w:val="24"/>
          <w:szCs w:val="24"/>
        </w:rPr>
        <w:tab/>
        <w:t>Metode Pengumpulan Dan Perhitungan Harga Pokok Produksi</w:t>
      </w:r>
    </w:p>
    <w:p w:rsidR="006E7572" w:rsidRDefault="005054C3">
      <w:p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24.1</w:t>
      </w:r>
      <w:r>
        <w:rPr>
          <w:rFonts w:ascii="Times New Roman" w:hAnsi="Times New Roman" w:cs="Times New Roman"/>
          <w:b/>
          <w:sz w:val="24"/>
          <w:szCs w:val="24"/>
        </w:rPr>
        <w:tab/>
        <w:t>Metode Pengumpulan Harga Pokok Produksi</w:t>
      </w:r>
    </w:p>
    <w:p w:rsidR="006E7572" w:rsidRDefault="005054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Mulyadi </w:t>
      </w:r>
      <w:r>
        <w:rPr>
          <w:rFonts w:ascii="Calibri" w:hAnsi="Calibri" w:cs="Calibri"/>
          <w:sz w:val="24"/>
          <w:szCs w:val="24"/>
        </w:rPr>
        <w:t>(</w:t>
      </w:r>
      <w:r>
        <w:rPr>
          <w:rFonts w:ascii="Times New Roman" w:hAnsi="Times New Roman" w:cs="Times New Roman"/>
          <w:sz w:val="24"/>
          <w:szCs w:val="24"/>
        </w:rPr>
        <w:t>2015: 35) di dalam perhitungan harga pokok produksi terdapat dua metode yaitu:</w:t>
      </w:r>
    </w:p>
    <w:p w:rsidR="006E7572" w:rsidRDefault="005054C3">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Metode harga pokok pesanan </w:t>
      </w:r>
      <w:r>
        <w:rPr>
          <w:rFonts w:ascii="Calibri" w:hAnsi="Calibri" w:cs="Calibri"/>
          <w:sz w:val="24"/>
          <w:szCs w:val="24"/>
        </w:rPr>
        <w:t>(</w:t>
      </w:r>
      <w:r>
        <w:rPr>
          <w:rFonts w:ascii="Times New Roman" w:hAnsi="Times New Roman" w:cs="Times New Roman"/>
          <w:i/>
          <w:sz w:val="24"/>
          <w:szCs w:val="24"/>
        </w:rPr>
        <w:t>job order costing method)</w:t>
      </w:r>
    </w:p>
    <w:p w:rsidR="006E7572" w:rsidRDefault="005054C3">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Yaitu biaya-biaya yang dikumpulkan untuk pesanan tertentu dan harga pokok persatuan yang dihasilkan untuk memenuhi pesanan tersebut dihitung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membagi total biaya produksi untuk pesanan tersebut dengan jumlah satuan produk dalam pesanan yang bersangkutan.</w:t>
      </w:r>
    </w:p>
    <w:p w:rsidR="006E7572" w:rsidRDefault="005054C3">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Metode harga pokok proses </w:t>
      </w:r>
      <w:r>
        <w:rPr>
          <w:rFonts w:ascii="Calibri" w:hAnsi="Calibri" w:cs="Calibri"/>
          <w:sz w:val="24"/>
          <w:szCs w:val="24"/>
        </w:rPr>
        <w:t>(</w:t>
      </w:r>
      <w:r>
        <w:rPr>
          <w:rFonts w:ascii="Times New Roman" w:hAnsi="Times New Roman" w:cs="Times New Roman"/>
          <w:i/>
          <w:sz w:val="24"/>
          <w:szCs w:val="24"/>
        </w:rPr>
        <w:t>process cost method)</w:t>
      </w:r>
      <w:r>
        <w:rPr>
          <w:rFonts w:ascii="Times New Roman" w:hAnsi="Times New Roman" w:cs="Times New Roman"/>
          <w:sz w:val="24"/>
          <w:szCs w:val="24"/>
        </w:rPr>
        <w:t xml:space="preserve"> </w:t>
      </w:r>
    </w:p>
    <w:p w:rsidR="006E7572" w:rsidRDefault="005054C3">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Yaitu biaya-biaya produksi yang dikumpulkan untuk periode tertentu dan harga pokok produksi persatuan produk yang dihasilkan dalam periode tersebut dihitung denga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membagi total biaya produksi untuk periode tersebut dengan jumlah satuan produk yang dihasilkan dalam periode yang bersangkutan.</w:t>
      </w:r>
    </w:p>
    <w:p w:rsidR="006E7572" w:rsidRDefault="005054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Siregar </w:t>
      </w:r>
      <w:r>
        <w:rPr>
          <w:rFonts w:ascii="Calibri" w:hAnsi="Calibri" w:cs="Calibri"/>
          <w:sz w:val="24"/>
          <w:szCs w:val="24"/>
        </w:rPr>
        <w:t>(</w:t>
      </w:r>
      <w:r>
        <w:rPr>
          <w:rFonts w:ascii="Times New Roman" w:hAnsi="Times New Roman" w:cs="Times New Roman"/>
          <w:sz w:val="24"/>
          <w:szCs w:val="24"/>
        </w:rPr>
        <w:t>2014: 37) menyatakan dalam pengumpulan harga pokok produksi terbagi menjadi dua yaitu:</w:t>
      </w:r>
    </w:p>
    <w:p w:rsidR="006E7572" w:rsidRDefault="005054C3">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Penentuan biaya pesanan</w:t>
      </w:r>
    </w:p>
    <w:p w:rsidR="006E7572" w:rsidRDefault="005054C3">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Merupakan penentuan biaya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mengumpulkan biaya berdasarkan pesanan produksi atau berdasarkan department.</w:t>
      </w:r>
    </w:p>
    <w:p w:rsidR="006E7572" w:rsidRDefault="005054C3">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Penentuan biaya proses </w:t>
      </w:r>
    </w:p>
    <w:p w:rsidR="006E7572" w:rsidRDefault="005054C3">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Merupakan penentuan biaya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mengumpulkan biaya berdasarkan proses produksi atau berdasarkan department.</w:t>
      </w:r>
    </w:p>
    <w:p w:rsidR="006E7572" w:rsidRDefault="006E7572">
      <w:pPr>
        <w:pStyle w:val="ListParagraph"/>
        <w:spacing w:line="240" w:lineRule="auto"/>
        <w:jc w:val="both"/>
        <w:rPr>
          <w:rFonts w:ascii="Times New Roman" w:hAnsi="Times New Roman" w:cs="Times New Roman"/>
          <w:sz w:val="24"/>
          <w:szCs w:val="24"/>
        </w:rPr>
      </w:pPr>
    </w:p>
    <w:p w:rsidR="006E7572" w:rsidRDefault="005054C3">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uraian di atas, maka dapat disimpulkan dalam pengumpulan harga pokok produksi terdapat dua metode yaitu metode harga pokok pesanan dan metode harga pokok proses.</w:t>
      </w:r>
    </w:p>
    <w:p w:rsidR="006E7572" w:rsidRDefault="006E7572">
      <w:pPr>
        <w:pStyle w:val="ListParagraph"/>
        <w:spacing w:after="0" w:line="360" w:lineRule="auto"/>
        <w:ind w:left="0" w:firstLine="720"/>
        <w:jc w:val="both"/>
        <w:rPr>
          <w:rFonts w:ascii="Times New Roman" w:hAnsi="Times New Roman" w:cs="Times New Roman"/>
          <w:sz w:val="24"/>
          <w:szCs w:val="24"/>
        </w:rPr>
      </w:pPr>
    </w:p>
    <w:p w:rsidR="006E7572" w:rsidRDefault="005054C3">
      <w:pPr>
        <w:pStyle w:val="ListParagraph"/>
        <w:spacing w:after="0" w:line="360" w:lineRule="auto"/>
        <w:ind w:left="142" w:hanging="142"/>
        <w:jc w:val="both"/>
        <w:rPr>
          <w:rFonts w:ascii="Times New Roman" w:hAnsi="Times New Roman" w:cs="Times New Roman"/>
          <w:b/>
          <w:sz w:val="24"/>
          <w:szCs w:val="24"/>
        </w:rPr>
      </w:pPr>
      <w:r>
        <w:rPr>
          <w:rFonts w:ascii="Times New Roman" w:hAnsi="Times New Roman" w:cs="Times New Roman"/>
          <w:b/>
          <w:sz w:val="24"/>
          <w:szCs w:val="24"/>
        </w:rPr>
        <w:t>2.4.2</w:t>
      </w:r>
      <w:r>
        <w:rPr>
          <w:rFonts w:ascii="Times New Roman" w:hAnsi="Times New Roman" w:cs="Times New Roman"/>
          <w:b/>
          <w:sz w:val="24"/>
          <w:szCs w:val="24"/>
        </w:rPr>
        <w:tab/>
        <w:t>Metode Perhitungan Harga Pokok Produksi</w:t>
      </w:r>
    </w:p>
    <w:p w:rsidR="006E7572" w:rsidRDefault="005054C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perhitungan harga pokok produksi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memperhitungkan memperhitungkan unsur-unsur biaya ke dalam harga pokok produksi.</w:t>
      </w:r>
    </w:p>
    <w:p w:rsidR="006E7572" w:rsidRDefault="005054C3">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Mulyadi </w:t>
      </w:r>
      <w:r>
        <w:rPr>
          <w:rFonts w:ascii="Calibri" w:hAnsi="Calibri" w:cs="Calibri"/>
          <w:sz w:val="24"/>
          <w:szCs w:val="24"/>
        </w:rPr>
        <w:t>(</w:t>
      </w:r>
      <w:r>
        <w:rPr>
          <w:rFonts w:ascii="Times New Roman" w:hAnsi="Times New Roman" w:cs="Times New Roman"/>
          <w:sz w:val="24"/>
          <w:szCs w:val="24"/>
        </w:rPr>
        <w:t>2015: 17) dalam menghitung unsur-unsur biaya kedalam harga pokok produksi, terdapat dua pendekatan, yaitu:</w:t>
      </w:r>
    </w:p>
    <w:p w:rsidR="006E7572" w:rsidRDefault="005054C3">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i/>
          <w:sz w:val="24"/>
          <w:szCs w:val="24"/>
        </w:rPr>
        <w:t>Full Costing</w:t>
      </w:r>
    </w:p>
    <w:p w:rsidR="006E7572" w:rsidRDefault="005054C3">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Merupakan metode penentuan harga pokok produksi yang memperhitungkan semua unsur biaya produksi ke dalam harga pokok </w:t>
      </w:r>
      <w:r>
        <w:rPr>
          <w:rFonts w:ascii="Times New Roman" w:hAnsi="Times New Roman" w:cs="Times New Roman"/>
          <w:sz w:val="24"/>
          <w:szCs w:val="24"/>
        </w:rPr>
        <w:lastRenderedPageBreak/>
        <w:t xml:space="preserve">produksi, yang terdiri dari biaya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biaya tenaga kerja langsung, dan biaya </w:t>
      </w:r>
      <w:r>
        <w:rPr>
          <w:rFonts w:ascii="Times New Roman" w:hAnsi="Times New Roman" w:cs="Times New Roman"/>
          <w:i/>
          <w:sz w:val="24"/>
          <w:szCs w:val="24"/>
        </w:rPr>
        <w:t xml:space="preserve">overhead </w:t>
      </w:r>
      <w:r>
        <w:rPr>
          <w:rFonts w:ascii="Times New Roman" w:hAnsi="Times New Roman" w:cs="Times New Roman"/>
          <w:sz w:val="24"/>
          <w:szCs w:val="24"/>
        </w:rPr>
        <w:t>pabrik.</w:t>
      </w:r>
    </w:p>
    <w:p w:rsidR="006E7572" w:rsidRDefault="006E7572">
      <w:pPr>
        <w:pStyle w:val="ListParagraph"/>
        <w:spacing w:line="240" w:lineRule="auto"/>
        <w:jc w:val="both"/>
        <w:rPr>
          <w:rFonts w:ascii="Times New Roman" w:hAnsi="Times New Roman" w:cs="Times New Roman"/>
          <w:sz w:val="24"/>
          <w:szCs w:val="24"/>
        </w:rPr>
      </w:pPr>
    </w:p>
    <w:p w:rsidR="006E7572" w:rsidRDefault="005054C3">
      <w:pPr>
        <w:pStyle w:val="ListParagraph"/>
        <w:shd w:val="clear" w:color="auto" w:fill="FFFFFF" w:themeFill="background1"/>
        <w:spacing w:line="240" w:lineRule="auto"/>
        <w:ind w:right="60" w:firstLine="720"/>
        <w:rPr>
          <w:rFonts w:ascii="Times New Roman" w:hAnsi="Times New Roman" w:cs="Times New Roman"/>
          <w:sz w:val="24"/>
          <w:szCs w:val="24"/>
        </w:rPr>
      </w:pPr>
      <w:r>
        <w:rPr>
          <w:rFonts w:ascii="Times New Roman" w:hAnsi="Times New Roman" w:cs="Times New Roman"/>
          <w:sz w:val="24"/>
          <w:szCs w:val="24"/>
        </w:rPr>
        <w:t xml:space="preserve">Biaya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6E7572" w:rsidRDefault="005054C3">
      <w:pPr>
        <w:pStyle w:val="ListParagraph"/>
        <w:shd w:val="clear" w:color="auto" w:fill="FFFFFF" w:themeFill="background1"/>
        <w:spacing w:line="240" w:lineRule="auto"/>
        <w:ind w:right="60"/>
        <w:rPr>
          <w:rFonts w:ascii="Times New Roman" w:hAnsi="Times New Roman" w:cs="Times New Roman"/>
          <w:sz w:val="24"/>
          <w:szCs w:val="24"/>
        </w:rPr>
      </w:pPr>
      <w:r>
        <w:rPr>
          <w:rFonts w:ascii="Times New Roman" w:hAnsi="Times New Roman" w:cs="Times New Roman"/>
          <w:sz w:val="24"/>
          <w:szCs w:val="24"/>
        </w:rPr>
        <w:tab/>
        <w:t>Biaya tenaga kerja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6E7572" w:rsidRDefault="005054C3">
      <w:pPr>
        <w:pStyle w:val="ListParagraph"/>
        <w:shd w:val="clear" w:color="auto" w:fill="FFFFFF" w:themeFill="background1"/>
        <w:spacing w:line="240" w:lineRule="auto"/>
        <w:ind w:right="60"/>
        <w:rPr>
          <w:rFonts w:ascii="Times New Roman" w:hAnsi="Times New Roman" w:cs="Times New Roman"/>
          <w:sz w:val="24"/>
          <w:szCs w:val="24"/>
        </w:rPr>
      </w:pPr>
      <w:r>
        <w:rPr>
          <w:rFonts w:ascii="Times New Roman" w:hAnsi="Times New Roman" w:cs="Times New Roman"/>
          <w:sz w:val="24"/>
          <w:szCs w:val="24"/>
        </w:rPr>
        <w:tab/>
        <w:t xml:space="preserve">Biaya overhead pabrik variabel </w:t>
      </w:r>
      <w:r>
        <w:rPr>
          <w:rFonts w:ascii="Times New Roman" w:hAnsi="Times New Roman" w:cs="Times New Roman"/>
          <w:sz w:val="24"/>
          <w:szCs w:val="24"/>
        </w:rPr>
        <w:tab/>
      </w:r>
      <w:r>
        <w:rPr>
          <w:rFonts w:ascii="Times New Roman" w:hAnsi="Times New Roman" w:cs="Times New Roman"/>
          <w:sz w:val="24"/>
          <w:szCs w:val="24"/>
        </w:rPr>
        <w:tab/>
        <w:t>xxx</w:t>
      </w:r>
    </w:p>
    <w:p w:rsidR="006E7572" w:rsidRDefault="005054C3">
      <w:pPr>
        <w:pStyle w:val="ListParagraph"/>
        <w:shd w:val="clear" w:color="auto" w:fill="FFFFFF" w:themeFill="background1"/>
        <w:spacing w:line="240" w:lineRule="auto"/>
        <w:ind w:right="60"/>
        <w:rPr>
          <w:rFonts w:ascii="Times New Roman" w:hAnsi="Times New Roman" w:cs="Times New Roman"/>
          <w:sz w:val="24"/>
          <w:szCs w:val="24"/>
        </w:rPr>
      </w:pPr>
      <w:r>
        <w:rPr>
          <w:rFonts w:ascii="Times New Roman" w:hAnsi="Times New Roman" w:cs="Times New Roman"/>
          <w:sz w:val="24"/>
          <w:szCs w:val="24"/>
        </w:rPr>
        <w:tab/>
        <w:t>Biaya overhead pabrik tetap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6E7572" w:rsidRDefault="005054C3">
      <w:pPr>
        <w:pStyle w:val="ListParagraph"/>
        <w:shd w:val="clear" w:color="auto" w:fill="FFFFFF" w:themeFill="background1"/>
        <w:spacing w:line="240" w:lineRule="auto"/>
        <w:ind w:right="60"/>
        <w:rPr>
          <w:rFonts w:ascii="Times New Roman" w:hAnsi="Times New Roman" w:cs="Times New Roman"/>
          <w:sz w:val="24"/>
          <w:szCs w:val="24"/>
        </w:rPr>
      </w:pPr>
      <w:r>
        <w:rPr>
          <w:rFonts w:ascii="Times New Roman" w:hAnsi="Times New Roman" w:cs="Times New Roman"/>
          <w:sz w:val="24"/>
          <w:szCs w:val="24"/>
        </w:rPr>
        <w:tab/>
        <w:t>Harga pokok produksi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6E7572" w:rsidRDefault="006E7572">
      <w:pPr>
        <w:pStyle w:val="ListParagraph"/>
        <w:shd w:val="clear" w:color="auto" w:fill="FFFFFF" w:themeFill="background1"/>
        <w:spacing w:line="240" w:lineRule="auto"/>
        <w:ind w:right="60"/>
        <w:rPr>
          <w:rFonts w:ascii="Times New Roman" w:hAnsi="Times New Roman" w:cs="Times New Roman"/>
          <w:sz w:val="24"/>
          <w:szCs w:val="24"/>
        </w:rPr>
      </w:pPr>
    </w:p>
    <w:p w:rsidR="006E7572" w:rsidRDefault="005054C3">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i/>
          <w:sz w:val="24"/>
          <w:szCs w:val="24"/>
        </w:rPr>
        <w:t>Variable Costing</w:t>
      </w:r>
    </w:p>
    <w:p w:rsidR="006E7572" w:rsidRDefault="005054C3">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Merupakan metode penentuan harga pokok produksi yang memperhitungkan biaya produksi yang berprilaku variable, kedalam harga pokok produksi, yang terdiri dari biaya bahan baku, biaya tenaga kerja langsung</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biaya </w:t>
      </w:r>
      <w:r>
        <w:rPr>
          <w:rFonts w:ascii="Times New Roman" w:hAnsi="Times New Roman" w:cs="Times New Roman"/>
          <w:i/>
          <w:sz w:val="24"/>
          <w:szCs w:val="24"/>
        </w:rPr>
        <w:t>overhead</w:t>
      </w:r>
      <w:r>
        <w:rPr>
          <w:rFonts w:ascii="Times New Roman" w:hAnsi="Times New Roman" w:cs="Times New Roman"/>
          <w:sz w:val="24"/>
          <w:szCs w:val="24"/>
        </w:rPr>
        <w:t xml:space="preserve"> pabrik.</w:t>
      </w:r>
    </w:p>
    <w:p w:rsidR="006E7572" w:rsidRDefault="006E7572">
      <w:pPr>
        <w:pStyle w:val="ListParagraph"/>
        <w:spacing w:line="240" w:lineRule="auto"/>
        <w:jc w:val="both"/>
        <w:rPr>
          <w:rFonts w:ascii="Times New Roman" w:hAnsi="Times New Roman" w:cs="Times New Roman"/>
          <w:sz w:val="24"/>
          <w:szCs w:val="24"/>
        </w:rPr>
      </w:pPr>
    </w:p>
    <w:p w:rsidR="006E7572" w:rsidRDefault="005054C3">
      <w:pPr>
        <w:pStyle w:val="ListParagraph"/>
        <w:shd w:val="clear" w:color="auto" w:fill="FFFFFF" w:themeFill="background1"/>
        <w:spacing w:line="240" w:lineRule="auto"/>
        <w:ind w:right="60" w:firstLine="720"/>
        <w:rPr>
          <w:rFonts w:ascii="Times New Roman" w:hAnsi="Times New Roman" w:cs="Times New Roman"/>
          <w:sz w:val="24"/>
          <w:szCs w:val="24"/>
        </w:rPr>
      </w:pPr>
      <w:r>
        <w:rPr>
          <w:rFonts w:ascii="Times New Roman" w:hAnsi="Times New Roman" w:cs="Times New Roman"/>
          <w:sz w:val="24"/>
          <w:szCs w:val="24"/>
        </w:rPr>
        <w:t xml:space="preserve">Biaya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6E7572" w:rsidRDefault="005054C3">
      <w:pPr>
        <w:pStyle w:val="ListParagraph"/>
        <w:shd w:val="clear" w:color="auto" w:fill="FFFFFF" w:themeFill="background1"/>
        <w:spacing w:line="240" w:lineRule="auto"/>
        <w:ind w:right="60"/>
        <w:rPr>
          <w:rFonts w:ascii="Times New Roman" w:hAnsi="Times New Roman" w:cs="Times New Roman"/>
          <w:sz w:val="24"/>
          <w:szCs w:val="24"/>
        </w:rPr>
      </w:pPr>
      <w:r>
        <w:rPr>
          <w:rFonts w:ascii="Times New Roman" w:hAnsi="Times New Roman" w:cs="Times New Roman"/>
          <w:sz w:val="24"/>
          <w:szCs w:val="24"/>
        </w:rPr>
        <w:tab/>
        <w:t xml:space="preserve">Biaya tenaga kerja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6E7572" w:rsidRDefault="005054C3">
      <w:pPr>
        <w:pStyle w:val="ListParagraph"/>
        <w:shd w:val="clear" w:color="auto" w:fill="FFFFFF" w:themeFill="background1"/>
        <w:spacing w:line="240" w:lineRule="auto"/>
        <w:ind w:right="60"/>
        <w:rPr>
          <w:rFonts w:ascii="Times New Roman" w:hAnsi="Times New Roman" w:cs="Times New Roman"/>
          <w:sz w:val="24"/>
          <w:szCs w:val="24"/>
        </w:rPr>
      </w:pPr>
      <w:r>
        <w:rPr>
          <w:rFonts w:ascii="Times New Roman" w:hAnsi="Times New Roman" w:cs="Times New Roman"/>
          <w:sz w:val="24"/>
          <w:szCs w:val="24"/>
        </w:rPr>
        <w:tab/>
        <w:t>Biaya overhead pabrik variabel</w:t>
      </w:r>
      <w:r>
        <w:rPr>
          <w:rFonts w:ascii="Times New Roman" w:hAnsi="Times New Roman" w:cs="Times New Roman"/>
          <w:sz w:val="24"/>
          <w:szCs w:val="24"/>
        </w:rPr>
        <w:tab/>
      </w:r>
      <w:r>
        <w:rPr>
          <w:rFonts w:ascii="Times New Roman" w:hAnsi="Times New Roman" w:cs="Times New Roman"/>
          <w:sz w:val="24"/>
          <w:szCs w:val="24"/>
        </w:rPr>
        <w:tab/>
        <w:t>xxx</w:t>
      </w:r>
    </w:p>
    <w:p w:rsidR="006E7572" w:rsidRDefault="005054C3">
      <w:pPr>
        <w:pStyle w:val="ListParagraph"/>
        <w:shd w:val="clear" w:color="auto" w:fill="FFFFFF" w:themeFill="background1"/>
        <w:spacing w:line="240" w:lineRule="auto"/>
        <w:ind w:right="60"/>
        <w:rPr>
          <w:rFonts w:ascii="Times New Roman" w:hAnsi="Times New Roman" w:cs="Times New Roman"/>
          <w:sz w:val="24"/>
          <w:szCs w:val="24"/>
        </w:rPr>
      </w:pPr>
      <w:r>
        <w:rPr>
          <w:rFonts w:ascii="Times New Roman" w:hAnsi="Times New Roman" w:cs="Times New Roman"/>
          <w:sz w:val="24"/>
          <w:szCs w:val="24"/>
        </w:rPr>
        <w:tab/>
        <w:t>Harga pokok produksi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p>
    <w:p w:rsidR="006E7572" w:rsidRDefault="006E7572">
      <w:pPr>
        <w:pStyle w:val="ListParagraph"/>
        <w:shd w:val="clear" w:color="auto" w:fill="FFFFFF" w:themeFill="background1"/>
        <w:spacing w:line="240" w:lineRule="auto"/>
        <w:ind w:right="60"/>
        <w:rPr>
          <w:rFonts w:ascii="Times New Roman" w:hAnsi="Times New Roman" w:cs="Times New Roman"/>
          <w:sz w:val="24"/>
          <w:szCs w:val="24"/>
        </w:rPr>
      </w:pPr>
    </w:p>
    <w:p w:rsidR="006E7572" w:rsidRDefault="005054C3">
      <w:pPr>
        <w:shd w:val="clear" w:color="auto" w:fill="FFFFFF" w:themeFill="background1"/>
        <w:spacing w:after="0" w:line="360" w:lineRule="auto"/>
        <w:ind w:left="720" w:right="60" w:hanging="720"/>
        <w:rPr>
          <w:rFonts w:ascii="Times New Roman" w:hAnsi="Times New Roman" w:cs="Times New Roman"/>
          <w:b/>
          <w:i/>
          <w:sz w:val="24"/>
          <w:szCs w:val="24"/>
        </w:rPr>
      </w:pPr>
      <w:r>
        <w:rPr>
          <w:rFonts w:ascii="Times New Roman" w:hAnsi="Times New Roman" w:cs="Times New Roman"/>
          <w:b/>
          <w:sz w:val="24"/>
          <w:szCs w:val="24"/>
        </w:rPr>
        <w:t>2.5</w:t>
      </w:r>
      <w:r>
        <w:rPr>
          <w:rFonts w:ascii="Times New Roman" w:hAnsi="Times New Roman" w:cs="Times New Roman"/>
          <w:b/>
          <w:sz w:val="24"/>
          <w:szCs w:val="24"/>
        </w:rPr>
        <w:tab/>
        <w:t xml:space="preserve">Karakteristik Metode Dan Manfaat Informasi Harga Pokok </w:t>
      </w:r>
      <w:r>
        <w:rPr>
          <w:rFonts w:ascii="Times New Roman" w:hAnsi="Times New Roman" w:cs="Times New Roman"/>
          <w:b/>
          <w:i/>
          <w:sz w:val="24"/>
          <w:szCs w:val="24"/>
        </w:rPr>
        <w:t>Job Order Costing</w:t>
      </w:r>
    </w:p>
    <w:p w:rsidR="006E7572" w:rsidRDefault="005054C3">
      <w:pPr>
        <w:shd w:val="clear" w:color="auto" w:fill="FFFFFF" w:themeFill="background1"/>
        <w:spacing w:after="0" w:line="360" w:lineRule="auto"/>
        <w:ind w:left="720" w:right="60" w:hanging="720"/>
        <w:rPr>
          <w:rFonts w:ascii="Times New Roman" w:hAnsi="Times New Roman" w:cs="Times New Roman"/>
          <w:b/>
          <w:i/>
          <w:sz w:val="24"/>
          <w:szCs w:val="24"/>
        </w:rPr>
      </w:pPr>
      <w:r>
        <w:rPr>
          <w:rFonts w:ascii="Times New Roman" w:hAnsi="Times New Roman" w:cs="Times New Roman"/>
          <w:b/>
          <w:sz w:val="24"/>
          <w:szCs w:val="24"/>
        </w:rPr>
        <w:t>2.5.1</w:t>
      </w:r>
      <w:r>
        <w:rPr>
          <w:rFonts w:ascii="Times New Roman" w:hAnsi="Times New Roman" w:cs="Times New Roman"/>
          <w:b/>
          <w:sz w:val="24"/>
          <w:szCs w:val="24"/>
        </w:rPr>
        <w:tab/>
        <w:t xml:space="preserve">Karakteristik Metode Harga Pokok </w:t>
      </w:r>
      <w:r>
        <w:rPr>
          <w:rFonts w:ascii="Times New Roman" w:hAnsi="Times New Roman" w:cs="Times New Roman"/>
          <w:b/>
          <w:i/>
          <w:sz w:val="24"/>
          <w:szCs w:val="24"/>
        </w:rPr>
        <w:t>Job Order Costing</w:t>
      </w:r>
    </w:p>
    <w:p w:rsidR="006E7572" w:rsidRDefault="005054C3">
      <w:pPr>
        <w:shd w:val="clear" w:color="auto" w:fill="FFFFFF" w:themeFill="background1"/>
        <w:spacing w:after="0" w:line="360" w:lineRule="auto"/>
        <w:ind w:right="6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Menurut Witjaksono </w:t>
      </w:r>
      <w:r>
        <w:rPr>
          <w:rFonts w:ascii="Calibri" w:hAnsi="Calibri" w:cs="Calibri"/>
          <w:sz w:val="24"/>
          <w:szCs w:val="24"/>
        </w:rPr>
        <w:t>(</w:t>
      </w:r>
      <w:r>
        <w:rPr>
          <w:rFonts w:ascii="Times New Roman" w:hAnsi="Times New Roman" w:cs="Times New Roman"/>
          <w:sz w:val="24"/>
          <w:szCs w:val="24"/>
        </w:rPr>
        <w:t xml:space="preserve">2013: 28) karakteristik produksi pada sistem harga </w:t>
      </w:r>
      <w:proofErr w:type="gramStart"/>
      <w:r>
        <w:rPr>
          <w:rFonts w:ascii="Times New Roman" w:hAnsi="Times New Roman" w:cs="Times New Roman"/>
          <w:sz w:val="24"/>
          <w:szCs w:val="24"/>
        </w:rPr>
        <w:t>pokok  pesanan</w:t>
      </w:r>
      <w:proofErr w:type="gramEnd"/>
      <w:r>
        <w:rPr>
          <w:rFonts w:ascii="Times New Roman" w:hAnsi="Times New Roman" w:cs="Times New Roman"/>
          <w:sz w:val="24"/>
          <w:szCs w:val="24"/>
        </w:rPr>
        <w:t xml:space="preserve"> sebagai berikut:</w:t>
      </w:r>
    </w:p>
    <w:p w:rsidR="006E7572" w:rsidRDefault="005054C3">
      <w:pPr>
        <w:pStyle w:val="ListParagraph"/>
        <w:numPr>
          <w:ilvl w:val="0"/>
          <w:numId w:val="18"/>
        </w:numPr>
        <w:shd w:val="clear" w:color="auto" w:fill="FFFFFF" w:themeFill="background1"/>
        <w:tabs>
          <w:tab w:val="left" w:pos="1134"/>
        </w:tabs>
        <w:spacing w:after="0" w:line="240" w:lineRule="auto"/>
        <w:ind w:left="1134" w:right="60" w:hanging="425"/>
        <w:jc w:val="both"/>
        <w:rPr>
          <w:rFonts w:ascii="Times New Roman" w:hAnsi="Times New Roman" w:cs="Times New Roman"/>
          <w:sz w:val="24"/>
          <w:szCs w:val="24"/>
        </w:rPr>
      </w:pPr>
      <w:r>
        <w:rPr>
          <w:rFonts w:ascii="Times New Roman" w:hAnsi="Times New Roman" w:cs="Times New Roman"/>
          <w:sz w:val="24"/>
          <w:szCs w:val="24"/>
        </w:rPr>
        <w:t>Produksi didasarkan pada pesanan dari pelanggan, oleh karena itu baik spesifikasi produk dan jumlah yang diproduksi harus sesuai kehendak pelanggan.</w:t>
      </w:r>
    </w:p>
    <w:p w:rsidR="006E7572" w:rsidRDefault="005054C3">
      <w:pPr>
        <w:pStyle w:val="ListParagraph"/>
        <w:numPr>
          <w:ilvl w:val="0"/>
          <w:numId w:val="18"/>
        </w:numPr>
        <w:shd w:val="clear" w:color="auto" w:fill="FFFFFF" w:themeFill="background1"/>
        <w:tabs>
          <w:tab w:val="left" w:pos="1134"/>
        </w:tabs>
        <w:spacing w:after="0" w:line="240" w:lineRule="auto"/>
        <w:ind w:left="1134" w:right="60" w:hanging="425"/>
        <w:jc w:val="both"/>
        <w:rPr>
          <w:rFonts w:ascii="Times New Roman" w:hAnsi="Times New Roman" w:cs="Times New Roman"/>
          <w:sz w:val="24"/>
          <w:szCs w:val="24"/>
        </w:rPr>
      </w:pPr>
      <w:r>
        <w:rPr>
          <w:rFonts w:ascii="Times New Roman" w:hAnsi="Times New Roman" w:cs="Times New Roman"/>
          <w:sz w:val="24"/>
          <w:szCs w:val="24"/>
        </w:rPr>
        <w:t>Produk yang dihasilkan adalah unik, dengan pengertian bahwa dapat dibedakan antara pesanan yang satu dengan pesanan yang lainnya.</w:t>
      </w:r>
    </w:p>
    <w:p w:rsidR="006E7572" w:rsidRDefault="005054C3">
      <w:pPr>
        <w:pStyle w:val="ListParagraph"/>
        <w:numPr>
          <w:ilvl w:val="0"/>
          <w:numId w:val="18"/>
        </w:numPr>
        <w:shd w:val="clear" w:color="auto" w:fill="FFFFFF" w:themeFill="background1"/>
        <w:tabs>
          <w:tab w:val="left" w:pos="1134"/>
        </w:tabs>
        <w:spacing w:line="240" w:lineRule="auto"/>
        <w:ind w:left="1134" w:right="60" w:hanging="425"/>
        <w:jc w:val="both"/>
        <w:rPr>
          <w:rFonts w:ascii="Times New Roman" w:hAnsi="Times New Roman" w:cs="Times New Roman"/>
          <w:sz w:val="24"/>
          <w:szCs w:val="24"/>
        </w:rPr>
      </w:pPr>
      <w:r>
        <w:rPr>
          <w:rFonts w:ascii="Times New Roman" w:hAnsi="Times New Roman" w:cs="Times New Roman"/>
          <w:sz w:val="24"/>
          <w:szCs w:val="24"/>
        </w:rPr>
        <w:t>Proses produksi menuntut adanya uji kualitas untuk meyakinkan bahwa produk yang dihasilkanakan memenuhi tuntutan kualitas dan spesifikasi yang diminta oleh pelanggan.</w:t>
      </w:r>
    </w:p>
    <w:p w:rsidR="006E7572" w:rsidRDefault="005054C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Prima </w:t>
      </w:r>
      <w:r>
        <w:rPr>
          <w:rFonts w:ascii="Calibri" w:hAnsi="Calibri" w:cs="Calibri"/>
          <w:sz w:val="24"/>
          <w:szCs w:val="24"/>
        </w:rPr>
        <w:t>(</w:t>
      </w:r>
      <w:r>
        <w:rPr>
          <w:rFonts w:ascii="Times New Roman" w:hAnsi="Times New Roman" w:cs="Times New Roman"/>
          <w:sz w:val="24"/>
          <w:szCs w:val="24"/>
        </w:rPr>
        <w:t xml:space="preserve">2013: 75) mengatakan karakteristik </w:t>
      </w:r>
      <w:r>
        <w:rPr>
          <w:rFonts w:ascii="Times New Roman" w:hAnsi="Times New Roman" w:cs="Times New Roman"/>
          <w:i/>
          <w:sz w:val="24"/>
          <w:szCs w:val="24"/>
        </w:rPr>
        <w:t>job order costing</w:t>
      </w:r>
      <w:r>
        <w:rPr>
          <w:rFonts w:ascii="Times New Roman" w:hAnsi="Times New Roman" w:cs="Times New Roman"/>
          <w:sz w:val="24"/>
          <w:szCs w:val="24"/>
        </w:rPr>
        <w:t xml:space="preserve"> adalah:</w:t>
      </w:r>
    </w:p>
    <w:p w:rsidR="006E7572" w:rsidRDefault="005054C3">
      <w:pPr>
        <w:pStyle w:val="ListParagraph"/>
        <w:numPr>
          <w:ilvl w:val="0"/>
          <w:numId w:val="19"/>
        </w:numPr>
        <w:tabs>
          <w:tab w:val="left" w:pos="1134"/>
        </w:tabs>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Kegiatan produksi dilakukan atas dasar pesanan, sehingga bentuk barang/produk tergantung pada spesifikasi pesanan. Proses produksinya terputus-putus, tergantung ada tidaknya pesanan yang diterima.</w:t>
      </w:r>
    </w:p>
    <w:p w:rsidR="006E7572" w:rsidRDefault="005054C3">
      <w:pPr>
        <w:pStyle w:val="ListParagraph"/>
        <w:numPr>
          <w:ilvl w:val="0"/>
          <w:numId w:val="19"/>
        </w:numPr>
        <w:tabs>
          <w:tab w:val="left" w:pos="1134"/>
        </w:tabs>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Biaya produksi dikumpulkan untuk setiap pesanan sehingga perhitungan total biaya produksi dihitung pada saat pesanan selesai. Biaya per unit adalah dengan membagi total biaya produksi dengan total unit yang dipesan.</w:t>
      </w:r>
    </w:p>
    <w:p w:rsidR="006E7572" w:rsidRDefault="005054C3">
      <w:pPr>
        <w:pStyle w:val="ListParagraph"/>
        <w:numPr>
          <w:ilvl w:val="0"/>
          <w:numId w:val="19"/>
        </w:numPr>
        <w:tabs>
          <w:tab w:val="left" w:pos="1134"/>
        </w:tabs>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Pengumpulan biaya produksi dilakukan dengan membuat kartu harga pokok pesanan </w:t>
      </w:r>
      <w:r>
        <w:rPr>
          <w:rFonts w:ascii="Calibri" w:hAnsi="Calibri" w:cs="Calibri"/>
          <w:sz w:val="24"/>
          <w:szCs w:val="24"/>
        </w:rPr>
        <w:t>(</w:t>
      </w:r>
      <w:r>
        <w:rPr>
          <w:rFonts w:ascii="Times New Roman" w:hAnsi="Times New Roman" w:cs="Times New Roman"/>
          <w:i/>
          <w:sz w:val="24"/>
          <w:szCs w:val="24"/>
        </w:rPr>
        <w:t xml:space="preserve">job order cost </w:t>
      </w:r>
      <w:r>
        <w:rPr>
          <w:rFonts w:ascii="Times New Roman" w:hAnsi="Times New Roman" w:cs="Times New Roman"/>
          <w:sz w:val="24"/>
          <w:szCs w:val="24"/>
        </w:rPr>
        <w:t>sheet</w:t>
      </w:r>
      <w:r>
        <w:rPr>
          <w:rFonts w:ascii="Times New Roman" w:hAnsi="Times New Roman" w:cs="Times New Roman"/>
          <w:i/>
          <w:sz w:val="24"/>
          <w:szCs w:val="24"/>
        </w:rPr>
        <w:t>)</w:t>
      </w:r>
      <w:r>
        <w:rPr>
          <w:rFonts w:ascii="Times New Roman" w:hAnsi="Times New Roman" w:cs="Times New Roman"/>
          <w:sz w:val="24"/>
          <w:szCs w:val="24"/>
        </w:rPr>
        <w:t xml:space="preserve"> yang berfungsi sebagai buku pembantu biaya yang memuat informasi umum seperti nama pemesan, jumlah dipesan, tanggal pesanan dan tanggal diselesaikan, informasi biaya bahan baku, biaya tenaga kerja langsung, dan biaya </w:t>
      </w:r>
      <w:r>
        <w:rPr>
          <w:rFonts w:ascii="Times New Roman" w:hAnsi="Times New Roman" w:cs="Times New Roman"/>
          <w:i/>
          <w:sz w:val="24"/>
          <w:szCs w:val="24"/>
        </w:rPr>
        <w:t>overhead</w:t>
      </w:r>
      <w:r>
        <w:rPr>
          <w:rFonts w:ascii="Times New Roman" w:hAnsi="Times New Roman" w:cs="Times New Roman"/>
          <w:sz w:val="24"/>
          <w:szCs w:val="24"/>
        </w:rPr>
        <w:t xml:space="preserve"> pabrik yang ditentukan di muka.</w:t>
      </w:r>
    </w:p>
    <w:p w:rsidR="006E7572" w:rsidRDefault="005054C3">
      <w:pPr>
        <w:pStyle w:val="ListParagraph"/>
        <w:numPr>
          <w:ilvl w:val="0"/>
          <w:numId w:val="19"/>
        </w:numPr>
        <w:tabs>
          <w:tab w:val="left" w:pos="1134"/>
        </w:tabs>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Penentuan harga pokok per unit produk dilakukan setelah produk pesanan yang bersangkutan selesai dikerjakan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membagi harga pokok produk pesanan dengan jumlah unit produk yang diselesaikan.</w:t>
      </w:r>
    </w:p>
    <w:p w:rsidR="006E7572" w:rsidRDefault="006E7572">
      <w:pPr>
        <w:pStyle w:val="ListParagraph"/>
        <w:spacing w:after="0" w:line="240" w:lineRule="auto"/>
        <w:jc w:val="both"/>
        <w:rPr>
          <w:rFonts w:ascii="Times New Roman" w:hAnsi="Times New Roman" w:cs="Times New Roman"/>
          <w:sz w:val="24"/>
          <w:szCs w:val="24"/>
        </w:rPr>
      </w:pPr>
    </w:p>
    <w:p w:rsidR="006E7572" w:rsidRDefault="005054C3">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penjelasan di atas, maka dapat disimpulkan bahwa dalam karakteristik produksi pada harga pokok pesanan yaitu produk yang dihasilkan adalah unik, denganartian bahwa dapat dibedakan antara pesanan yang satu dengan pesanan yang lainnya.</w:t>
      </w:r>
      <w:proofErr w:type="gramEnd"/>
    </w:p>
    <w:p w:rsidR="006E7572" w:rsidRDefault="006E7572">
      <w:pPr>
        <w:spacing w:after="0" w:line="360" w:lineRule="auto"/>
        <w:ind w:firstLine="720"/>
        <w:jc w:val="both"/>
        <w:rPr>
          <w:rFonts w:ascii="Times New Roman" w:hAnsi="Times New Roman" w:cs="Times New Roman"/>
          <w:sz w:val="24"/>
          <w:szCs w:val="24"/>
        </w:rPr>
      </w:pPr>
    </w:p>
    <w:p w:rsidR="006E7572" w:rsidRDefault="005054C3">
      <w:pPr>
        <w:spacing w:after="0" w:line="360" w:lineRule="auto"/>
        <w:jc w:val="both"/>
        <w:rPr>
          <w:rFonts w:ascii="Times New Roman" w:hAnsi="Times New Roman" w:cs="Times New Roman"/>
          <w:b/>
          <w:i/>
          <w:sz w:val="24"/>
          <w:szCs w:val="24"/>
        </w:rPr>
      </w:pPr>
      <w:r>
        <w:rPr>
          <w:rFonts w:ascii="Times New Roman" w:hAnsi="Times New Roman" w:cs="Times New Roman"/>
          <w:b/>
          <w:sz w:val="24"/>
          <w:szCs w:val="24"/>
        </w:rPr>
        <w:t>2.5.2</w:t>
      </w:r>
      <w:r>
        <w:rPr>
          <w:rFonts w:ascii="Times New Roman" w:hAnsi="Times New Roman" w:cs="Times New Roman"/>
          <w:b/>
          <w:sz w:val="24"/>
          <w:szCs w:val="24"/>
        </w:rPr>
        <w:tab/>
        <w:t xml:space="preserve">Manfaat Informasi Harga Pokok </w:t>
      </w:r>
      <w:r>
        <w:rPr>
          <w:rFonts w:ascii="Times New Roman" w:hAnsi="Times New Roman" w:cs="Times New Roman"/>
          <w:b/>
          <w:i/>
          <w:sz w:val="24"/>
          <w:szCs w:val="24"/>
        </w:rPr>
        <w:t>Job Order Costing</w:t>
      </w:r>
    </w:p>
    <w:p w:rsidR="006E7572" w:rsidRDefault="005054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Dalam perhitungan harga pokok produksi, terdapat manfaat informasi yang didapat secara umum manfaatnya berupa penentuan harga jual.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Menurut Bustami </w:t>
      </w:r>
      <w:r>
        <w:rPr>
          <w:rFonts w:ascii="Calibri" w:hAnsi="Calibri" w:cs="Calibri"/>
          <w:sz w:val="24"/>
          <w:szCs w:val="24"/>
        </w:rPr>
        <w:t>(</w:t>
      </w:r>
      <w:r>
        <w:rPr>
          <w:rFonts w:ascii="Times New Roman" w:hAnsi="Times New Roman" w:cs="Times New Roman"/>
          <w:sz w:val="24"/>
          <w:szCs w:val="24"/>
        </w:rPr>
        <w:t>2010: 62) manfaat informasi harga pokok pesanan sangat bermanfaat untuk penetapan harga jual dan pengendalian biaya.</w:t>
      </w:r>
      <w:proofErr w:type="gramEnd"/>
    </w:p>
    <w:p w:rsidR="006E7572" w:rsidRDefault="005054C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Mulyadi </w:t>
      </w:r>
      <w:r>
        <w:rPr>
          <w:rFonts w:ascii="Calibri" w:hAnsi="Calibri" w:cs="Calibri"/>
          <w:sz w:val="24"/>
          <w:szCs w:val="24"/>
        </w:rPr>
        <w:t>(</w:t>
      </w:r>
      <w:r>
        <w:rPr>
          <w:rFonts w:ascii="Times New Roman" w:hAnsi="Times New Roman" w:cs="Times New Roman"/>
          <w:sz w:val="24"/>
          <w:szCs w:val="24"/>
        </w:rPr>
        <w:t>2015: 39) mengatakan bahwa dalam perusahaan yang produksinya berdasarkan pesanan, informasi harga pokok produksi per pesanan bermanfaat bagi manajemen untuk:</w:t>
      </w:r>
    </w:p>
    <w:p w:rsidR="006E7572" w:rsidRDefault="005054C3">
      <w:pPr>
        <w:pStyle w:val="ListParagraph"/>
        <w:numPr>
          <w:ilvl w:val="0"/>
          <w:numId w:val="20"/>
        </w:numPr>
        <w:tabs>
          <w:tab w:val="left" w:pos="1134"/>
        </w:tabs>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Menentukan harga jual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dibebankan kepada pesanan.</w:t>
      </w:r>
    </w:p>
    <w:p w:rsidR="006E7572" w:rsidRDefault="005054C3">
      <w:pPr>
        <w:pStyle w:val="ListParagraph"/>
        <w:numPr>
          <w:ilvl w:val="0"/>
          <w:numId w:val="20"/>
        </w:numPr>
        <w:tabs>
          <w:tab w:val="left" w:pos="1134"/>
        </w:tabs>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Memperhitungkan penerimaan atau penolakan pesanan.</w:t>
      </w:r>
    </w:p>
    <w:p w:rsidR="006E7572" w:rsidRDefault="005054C3">
      <w:pPr>
        <w:pStyle w:val="ListParagraph"/>
        <w:numPr>
          <w:ilvl w:val="0"/>
          <w:numId w:val="20"/>
        </w:numPr>
        <w:tabs>
          <w:tab w:val="left" w:pos="1134"/>
        </w:tabs>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Memantau realisasi biaya produksi.</w:t>
      </w:r>
    </w:p>
    <w:p w:rsidR="006E7572" w:rsidRDefault="005054C3">
      <w:pPr>
        <w:pStyle w:val="ListParagraph"/>
        <w:numPr>
          <w:ilvl w:val="0"/>
          <w:numId w:val="20"/>
        </w:numPr>
        <w:tabs>
          <w:tab w:val="left" w:pos="1134"/>
        </w:tabs>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Menghitung laba atau rugi tiap pesanan.</w:t>
      </w:r>
    </w:p>
    <w:p w:rsidR="006E7572" w:rsidRDefault="005054C3">
      <w:pPr>
        <w:pStyle w:val="ListParagraph"/>
        <w:numPr>
          <w:ilvl w:val="0"/>
          <w:numId w:val="20"/>
        </w:numPr>
        <w:tabs>
          <w:tab w:val="left" w:pos="1134"/>
        </w:tabs>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Menentukan harga pokok persediaan produk jadi dan produk dalam proses yang disajikan dalam neraca.</w:t>
      </w:r>
    </w:p>
    <w:p w:rsidR="006E7572" w:rsidRDefault="005054C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penjelasan di atas, dapat disimpulkan manfaat utama dari informasi harga pokok pesanan adalah untuk menentukan harga jual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dibebankan kepada pesanan serta mempertimbangkan menerima atau menolak pesanan.</w:t>
      </w:r>
    </w:p>
    <w:p w:rsidR="006E7572" w:rsidRDefault="006E7572">
      <w:pPr>
        <w:spacing w:line="360" w:lineRule="auto"/>
        <w:ind w:firstLine="720"/>
        <w:jc w:val="both"/>
        <w:rPr>
          <w:rFonts w:ascii="Times New Roman" w:hAnsi="Times New Roman" w:cs="Times New Roman"/>
          <w:sz w:val="24"/>
          <w:szCs w:val="24"/>
        </w:rPr>
      </w:pPr>
    </w:p>
    <w:p w:rsidR="006E7572" w:rsidRDefault="005054C3">
      <w:pPr>
        <w:spacing w:after="0"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lastRenderedPageBreak/>
        <w:t>2.</w:t>
      </w:r>
      <w:r w:rsidRPr="00BF799B">
        <w:rPr>
          <w:rFonts w:ascii="Times New Roman" w:hAnsi="Times New Roman" w:cs="Times New Roman"/>
          <w:b/>
          <w:sz w:val="24"/>
          <w:szCs w:val="24"/>
        </w:rPr>
        <w:t>6</w:t>
      </w:r>
      <w:r>
        <w:rPr>
          <w:rFonts w:ascii="Calibri" w:hAnsi="Calibri" w:cs="Calibri"/>
          <w:b/>
          <w:sz w:val="24"/>
          <w:szCs w:val="24"/>
        </w:rPr>
        <w:tab/>
      </w:r>
      <w:r>
        <w:rPr>
          <w:rFonts w:ascii="Times New Roman" w:hAnsi="Times New Roman" w:cs="Times New Roman"/>
          <w:b/>
          <w:sz w:val="24"/>
          <w:szCs w:val="24"/>
        </w:rPr>
        <w:t>Dasar Pe</w:t>
      </w:r>
      <w:r w:rsidR="007430CD">
        <w:rPr>
          <w:rFonts w:ascii="Times New Roman" w:hAnsi="Times New Roman" w:cs="Times New Roman"/>
          <w:b/>
          <w:sz w:val="24"/>
          <w:szCs w:val="24"/>
        </w:rPr>
        <w:t>r</w:t>
      </w:r>
      <w:r>
        <w:rPr>
          <w:rFonts w:ascii="Times New Roman" w:hAnsi="Times New Roman" w:cs="Times New Roman"/>
          <w:b/>
          <w:sz w:val="24"/>
          <w:szCs w:val="24"/>
        </w:rPr>
        <w:t xml:space="preserve">hitungan Biaya Berdasarkan </w:t>
      </w:r>
      <w:r>
        <w:rPr>
          <w:rFonts w:ascii="Times New Roman" w:hAnsi="Times New Roman" w:cs="Times New Roman"/>
          <w:b/>
          <w:i/>
          <w:sz w:val="24"/>
          <w:szCs w:val="24"/>
        </w:rPr>
        <w:t>Job Order Costing</w:t>
      </w:r>
    </w:p>
    <w:p w:rsidR="006E7572" w:rsidRDefault="005054C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Prima </w:t>
      </w:r>
      <w:r>
        <w:rPr>
          <w:rFonts w:ascii="Calibri" w:hAnsi="Calibri" w:cs="Calibri"/>
          <w:sz w:val="24"/>
          <w:szCs w:val="24"/>
        </w:rPr>
        <w:t>(</w:t>
      </w:r>
      <w:r>
        <w:rPr>
          <w:rFonts w:ascii="Times New Roman" w:hAnsi="Times New Roman" w:cs="Times New Roman"/>
          <w:sz w:val="24"/>
          <w:szCs w:val="24"/>
        </w:rPr>
        <w:t xml:space="preserve">2013: 76) mengungkapkan dasar perhitungan biaya berdasarkan </w:t>
      </w:r>
      <w:r>
        <w:rPr>
          <w:rFonts w:ascii="Times New Roman" w:hAnsi="Times New Roman" w:cs="Times New Roman"/>
          <w:i/>
          <w:sz w:val="24"/>
          <w:szCs w:val="24"/>
        </w:rPr>
        <w:t>job order costing</w:t>
      </w:r>
      <w:r>
        <w:rPr>
          <w:rFonts w:ascii="Times New Roman" w:hAnsi="Times New Roman" w:cs="Times New Roman"/>
          <w:sz w:val="24"/>
          <w:szCs w:val="24"/>
        </w:rPr>
        <w:t xml:space="preserve"> melibatkan delapan tipe ayat jurnal akuntansi yaitu:</w:t>
      </w:r>
    </w:p>
    <w:p w:rsidR="006E7572" w:rsidRDefault="005054C3">
      <w:pPr>
        <w:pStyle w:val="ListParagraph"/>
        <w:numPr>
          <w:ilvl w:val="0"/>
          <w:numId w:val="21"/>
        </w:numPr>
        <w:tabs>
          <w:tab w:val="left" w:pos="1134"/>
        </w:tabs>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Pembelian bahan baku</w:t>
      </w:r>
    </w:p>
    <w:p w:rsidR="006E7572" w:rsidRDefault="005054C3">
      <w:pPr>
        <w:pStyle w:val="ListParagraph"/>
        <w:numPr>
          <w:ilvl w:val="0"/>
          <w:numId w:val="21"/>
        </w:numPr>
        <w:tabs>
          <w:tab w:val="left" w:pos="1134"/>
        </w:tabs>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Pengakuan biaya tenaga kerja </w:t>
      </w:r>
    </w:p>
    <w:p w:rsidR="006E7572" w:rsidRDefault="005054C3">
      <w:pPr>
        <w:pStyle w:val="ListParagraph"/>
        <w:numPr>
          <w:ilvl w:val="0"/>
          <w:numId w:val="21"/>
        </w:numPr>
        <w:tabs>
          <w:tab w:val="left" w:pos="1134"/>
        </w:tabs>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Pengakuan biaya </w:t>
      </w:r>
      <w:r>
        <w:rPr>
          <w:rFonts w:ascii="Times New Roman" w:hAnsi="Times New Roman" w:cs="Times New Roman"/>
          <w:i/>
          <w:sz w:val="24"/>
          <w:szCs w:val="24"/>
        </w:rPr>
        <w:t>overhead</w:t>
      </w:r>
      <w:r>
        <w:rPr>
          <w:rFonts w:ascii="Times New Roman" w:hAnsi="Times New Roman" w:cs="Times New Roman"/>
          <w:sz w:val="24"/>
          <w:szCs w:val="24"/>
        </w:rPr>
        <w:t xml:space="preserve"> pabrik</w:t>
      </w:r>
    </w:p>
    <w:p w:rsidR="006E7572" w:rsidRDefault="005054C3">
      <w:pPr>
        <w:pStyle w:val="ListParagraph"/>
        <w:numPr>
          <w:ilvl w:val="0"/>
          <w:numId w:val="21"/>
        </w:numPr>
        <w:tabs>
          <w:tab w:val="left" w:pos="1134"/>
        </w:tabs>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Penggunaan bahan baku</w:t>
      </w:r>
    </w:p>
    <w:p w:rsidR="006E7572" w:rsidRDefault="005054C3">
      <w:pPr>
        <w:pStyle w:val="ListParagraph"/>
        <w:numPr>
          <w:ilvl w:val="0"/>
          <w:numId w:val="21"/>
        </w:numPr>
        <w:tabs>
          <w:tab w:val="left" w:pos="1134"/>
        </w:tabs>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Distribusi biaya gaji tenaga kerja</w:t>
      </w:r>
    </w:p>
    <w:p w:rsidR="006E7572" w:rsidRDefault="005054C3">
      <w:pPr>
        <w:pStyle w:val="ListParagraph"/>
        <w:numPr>
          <w:ilvl w:val="0"/>
          <w:numId w:val="21"/>
        </w:numPr>
        <w:tabs>
          <w:tab w:val="left" w:pos="1134"/>
        </w:tabs>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Pembebanan estimasi biaya </w:t>
      </w:r>
      <w:r>
        <w:rPr>
          <w:rFonts w:ascii="Times New Roman" w:hAnsi="Times New Roman" w:cs="Times New Roman"/>
          <w:i/>
          <w:sz w:val="24"/>
          <w:szCs w:val="24"/>
        </w:rPr>
        <w:t>overhead</w:t>
      </w:r>
      <w:r>
        <w:rPr>
          <w:rFonts w:ascii="Times New Roman" w:hAnsi="Times New Roman" w:cs="Times New Roman"/>
          <w:sz w:val="24"/>
          <w:szCs w:val="24"/>
        </w:rPr>
        <w:t xml:space="preserve"> pabrik</w:t>
      </w:r>
    </w:p>
    <w:p w:rsidR="006E7572" w:rsidRDefault="005054C3">
      <w:pPr>
        <w:pStyle w:val="ListParagraph"/>
        <w:numPr>
          <w:ilvl w:val="0"/>
          <w:numId w:val="21"/>
        </w:numPr>
        <w:tabs>
          <w:tab w:val="left" w:pos="1134"/>
        </w:tabs>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Penyelesaian pesanan</w:t>
      </w:r>
    </w:p>
    <w:p w:rsidR="006E7572" w:rsidRDefault="005054C3">
      <w:pPr>
        <w:pStyle w:val="ListParagraph"/>
        <w:numPr>
          <w:ilvl w:val="0"/>
          <w:numId w:val="21"/>
        </w:numPr>
        <w:tabs>
          <w:tab w:val="left" w:pos="1134"/>
        </w:tabs>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Penjualan produk</w:t>
      </w: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bookmarkStart w:id="0" w:name="_GoBack"/>
      <w:bookmarkEnd w:id="0"/>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BF799B" w:rsidRDefault="00BF799B">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tabs>
          <w:tab w:val="left" w:pos="1134"/>
        </w:tabs>
        <w:spacing w:after="0" w:line="240" w:lineRule="auto"/>
        <w:jc w:val="both"/>
        <w:rPr>
          <w:rFonts w:ascii="Times New Roman" w:hAnsi="Times New Roman" w:cs="Times New Roman"/>
          <w:sz w:val="24"/>
          <w:szCs w:val="24"/>
        </w:rPr>
      </w:pPr>
    </w:p>
    <w:p w:rsidR="006E7572" w:rsidRDefault="006E7572">
      <w:pPr>
        <w:spacing w:after="0" w:line="240" w:lineRule="auto"/>
        <w:jc w:val="both"/>
        <w:rPr>
          <w:rFonts w:ascii="Times New Roman" w:hAnsi="Times New Roman" w:cs="Times New Roman"/>
          <w:sz w:val="24"/>
          <w:szCs w:val="24"/>
        </w:rPr>
      </w:pPr>
    </w:p>
    <w:p w:rsidR="006E7572" w:rsidRDefault="005054C3">
      <w:pPr>
        <w:pStyle w:val="ListParagraph"/>
        <w:numPr>
          <w:ilvl w:val="1"/>
          <w:numId w:val="17"/>
        </w:numPr>
        <w:tabs>
          <w:tab w:val="left" w:pos="709"/>
          <w:tab w:val="left" w:pos="993"/>
        </w:tabs>
        <w:spacing w:after="0" w:line="360" w:lineRule="auto"/>
        <w:ind w:left="709" w:hanging="709"/>
        <w:jc w:val="both"/>
        <w:rPr>
          <w:rFonts w:ascii="Times New Roman" w:hAnsi="Times New Roman" w:cs="Times New Roman"/>
          <w:b/>
          <w:i/>
          <w:sz w:val="24"/>
          <w:szCs w:val="24"/>
        </w:rPr>
      </w:pPr>
      <w:r>
        <w:rPr>
          <w:rFonts w:ascii="Times New Roman" w:hAnsi="Times New Roman" w:cs="Times New Roman"/>
          <w:b/>
          <w:sz w:val="24"/>
          <w:szCs w:val="24"/>
        </w:rPr>
        <w:lastRenderedPageBreak/>
        <w:t xml:space="preserve">Kartu Harga Pokok Bertdasarkan </w:t>
      </w:r>
      <w:r>
        <w:rPr>
          <w:rFonts w:ascii="Times New Roman" w:hAnsi="Times New Roman" w:cs="Times New Roman"/>
          <w:b/>
          <w:i/>
          <w:sz w:val="24"/>
          <w:szCs w:val="24"/>
        </w:rPr>
        <w:t>Job Order Costing</w:t>
      </w:r>
    </w:p>
    <w:p w:rsidR="006E7572" w:rsidRDefault="005054C3">
      <w:pPr>
        <w:tabs>
          <w:tab w:val="left" w:pos="709"/>
          <w:tab w:val="left" w:pos="993"/>
        </w:tabs>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t xml:space="preserve">Berikut ini merupakan contoh kartu harga pokok berdasarkan </w:t>
      </w:r>
      <w:r>
        <w:rPr>
          <w:rFonts w:ascii="Times New Roman" w:hAnsi="Times New Roman" w:cs="Times New Roman"/>
          <w:i/>
          <w:sz w:val="24"/>
          <w:szCs w:val="24"/>
        </w:rPr>
        <w:t>job order costing:</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tblGrid>
      <w:tr w:rsidR="006E7572">
        <w:trPr>
          <w:trHeight w:val="9056"/>
        </w:trPr>
        <w:tc>
          <w:tcPr>
            <w:tcW w:w="8364" w:type="dxa"/>
          </w:tcPr>
          <w:p w:rsidR="006E7572" w:rsidRDefault="005054C3">
            <w:pPr>
              <w:spacing w:after="0" w:line="36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KARTU HARGA POKOK PESANAN </w:t>
            </w:r>
            <w:r>
              <w:rPr>
                <w:rFonts w:ascii="Calibri" w:hAnsi="Calibri" w:cs="Calibri"/>
                <w:b/>
                <w:sz w:val="24"/>
                <w:szCs w:val="24"/>
              </w:rPr>
              <w:t>(</w:t>
            </w:r>
            <w:r>
              <w:rPr>
                <w:rFonts w:ascii="Times New Roman" w:hAnsi="Times New Roman" w:cs="Times New Roman"/>
                <w:b/>
                <w:i/>
                <w:sz w:val="24"/>
                <w:szCs w:val="24"/>
              </w:rPr>
              <w:t>JOB ORDER COSTING</w:t>
            </w:r>
            <w:r>
              <w:rPr>
                <w:rFonts w:ascii="Times New Roman" w:hAnsi="Times New Roman" w:cs="Times New Roman"/>
                <w:b/>
                <w:sz w:val="24"/>
                <w:szCs w:val="24"/>
              </w:rPr>
              <w:t>)</w:t>
            </w:r>
          </w:p>
          <w:p w:rsidR="006E7572" w:rsidRDefault="006E7572">
            <w:pPr>
              <w:spacing w:after="0" w:line="360" w:lineRule="auto"/>
              <w:ind w:left="709"/>
              <w:jc w:val="center"/>
              <w:rPr>
                <w:rFonts w:ascii="Times New Roman" w:hAnsi="Times New Roman" w:cs="Times New Roman"/>
                <w:b/>
                <w:sz w:val="24"/>
                <w:szCs w:val="24"/>
              </w:rPr>
            </w:pPr>
          </w:p>
          <w:p w:rsidR="006E7572" w:rsidRDefault="005054C3">
            <w:pPr>
              <w:tabs>
                <w:tab w:val="left" w:pos="1655"/>
              </w:tabs>
              <w:spacing w:after="0" w:line="240" w:lineRule="auto"/>
              <w:ind w:left="203"/>
              <w:jc w:val="both"/>
              <w:rPr>
                <w:rFonts w:ascii="Times New Roman" w:hAnsi="Times New Roman" w:cs="Times New Roman"/>
                <w:sz w:val="24"/>
                <w:szCs w:val="24"/>
              </w:rPr>
            </w:pPr>
            <w:r>
              <w:rPr>
                <w:rFonts w:ascii="Times New Roman" w:hAnsi="Times New Roman" w:cs="Times New Roman"/>
                <w:sz w:val="24"/>
                <w:szCs w:val="24"/>
              </w:rPr>
              <w:t>Pemesan</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No.Pesanan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6E7572" w:rsidRDefault="005054C3">
            <w:pPr>
              <w:tabs>
                <w:tab w:val="left" w:pos="1655"/>
              </w:tabs>
              <w:spacing w:after="0" w:line="240" w:lineRule="auto"/>
              <w:ind w:left="203"/>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Tanggal dipesan</w:t>
            </w:r>
            <w:r>
              <w:rPr>
                <w:rFonts w:ascii="Times New Roman" w:hAnsi="Times New Roman" w:cs="Times New Roman"/>
                <w:sz w:val="24"/>
                <w:szCs w:val="24"/>
              </w:rPr>
              <w:tab/>
            </w:r>
            <w:r>
              <w:rPr>
                <w:rFonts w:ascii="Times New Roman" w:hAnsi="Times New Roman" w:cs="Times New Roman"/>
                <w:sz w:val="24"/>
                <w:szCs w:val="24"/>
              </w:rPr>
              <w:tab/>
              <w:t>:</w:t>
            </w:r>
          </w:p>
          <w:p w:rsidR="006E7572" w:rsidRDefault="005054C3">
            <w:pPr>
              <w:tabs>
                <w:tab w:val="left" w:pos="1655"/>
              </w:tabs>
              <w:spacing w:after="0" w:line="240" w:lineRule="auto"/>
              <w:ind w:left="203"/>
              <w:jc w:val="both"/>
              <w:rPr>
                <w:rFonts w:ascii="Times New Roman" w:hAnsi="Times New Roman" w:cs="Times New Roman"/>
                <w:sz w:val="24"/>
                <w:szCs w:val="24"/>
              </w:rPr>
            </w:pPr>
            <w:r>
              <w:rPr>
                <w:rFonts w:ascii="Times New Roman" w:hAnsi="Times New Roman" w:cs="Times New Roman"/>
                <w:sz w:val="24"/>
                <w:szCs w:val="24"/>
              </w:rPr>
              <w:t>Nama Produk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Tanggal dimulai pekerjaan</w:t>
            </w:r>
            <w:r>
              <w:rPr>
                <w:rFonts w:ascii="Times New Roman" w:hAnsi="Times New Roman" w:cs="Times New Roman"/>
                <w:sz w:val="24"/>
                <w:szCs w:val="24"/>
              </w:rPr>
              <w:tab/>
              <w:t>:</w:t>
            </w:r>
          </w:p>
          <w:p w:rsidR="006E7572" w:rsidRDefault="005054C3">
            <w:pPr>
              <w:tabs>
                <w:tab w:val="left" w:pos="1655"/>
              </w:tabs>
              <w:spacing w:after="0" w:line="240" w:lineRule="auto"/>
              <w:ind w:left="203"/>
              <w:jc w:val="both"/>
              <w:rPr>
                <w:rFonts w:ascii="Times New Roman" w:hAnsi="Times New Roman" w:cs="Times New Roman"/>
                <w:sz w:val="24"/>
                <w:szCs w:val="24"/>
              </w:rPr>
            </w:pPr>
            <w:r>
              <w:rPr>
                <w:rFonts w:ascii="Times New Roman" w:hAnsi="Times New Roman" w:cs="Times New Roman"/>
                <w:sz w:val="24"/>
                <w:szCs w:val="24"/>
              </w:rPr>
              <w:t>Jumlah</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Tanggal dibutuhkan</w:t>
            </w:r>
            <w:r>
              <w:rPr>
                <w:rFonts w:ascii="Times New Roman" w:hAnsi="Times New Roman" w:cs="Times New Roman"/>
                <w:sz w:val="24"/>
                <w:szCs w:val="24"/>
              </w:rPr>
              <w:tab/>
            </w:r>
            <w:r>
              <w:rPr>
                <w:rFonts w:ascii="Times New Roman" w:hAnsi="Times New Roman" w:cs="Times New Roman"/>
                <w:sz w:val="24"/>
                <w:szCs w:val="24"/>
              </w:rPr>
              <w:tab/>
              <w:t>:</w:t>
            </w:r>
          </w:p>
          <w:p w:rsidR="006E7572" w:rsidRDefault="005054C3">
            <w:pPr>
              <w:tabs>
                <w:tab w:val="left" w:pos="1655"/>
              </w:tabs>
              <w:spacing w:after="0" w:line="240" w:lineRule="auto"/>
              <w:ind w:left="203"/>
              <w:jc w:val="both"/>
              <w:rPr>
                <w:rFonts w:ascii="Times New Roman" w:hAnsi="Times New Roman" w:cs="Times New Roman"/>
                <w:sz w:val="24"/>
                <w:szCs w:val="24"/>
              </w:rPr>
            </w:pPr>
            <w:r>
              <w:rPr>
                <w:rFonts w:ascii="Times New Roman" w:hAnsi="Times New Roman" w:cs="Times New Roman"/>
                <w:sz w:val="24"/>
                <w:szCs w:val="24"/>
              </w:rPr>
              <w:t>Spesifikasi</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Tanggal selesai dikerjakan</w:t>
            </w:r>
            <w:r>
              <w:rPr>
                <w:rFonts w:ascii="Times New Roman" w:hAnsi="Times New Roman" w:cs="Times New Roman"/>
                <w:sz w:val="24"/>
                <w:szCs w:val="24"/>
              </w:rPr>
              <w:tab/>
              <w:t>:</w:t>
            </w:r>
          </w:p>
          <w:p w:rsidR="006E7572" w:rsidRDefault="006E7572">
            <w:pPr>
              <w:spacing w:after="0" w:line="240" w:lineRule="auto"/>
              <w:ind w:left="203"/>
              <w:jc w:val="both"/>
              <w:rPr>
                <w:rFonts w:ascii="Times New Roman" w:hAnsi="Times New Roman" w:cs="Times New Roman"/>
                <w:sz w:val="24"/>
                <w:szCs w:val="24"/>
              </w:rPr>
            </w:pPr>
          </w:p>
          <w:tbl>
            <w:tblPr>
              <w:tblStyle w:val="TableGrid"/>
              <w:tblW w:w="8154" w:type="dxa"/>
              <w:tblInd w:w="90" w:type="dxa"/>
              <w:tblLayout w:type="fixed"/>
              <w:tblLook w:val="04A0"/>
            </w:tblPr>
            <w:tblGrid>
              <w:gridCol w:w="2038"/>
              <w:gridCol w:w="2038"/>
              <w:gridCol w:w="2039"/>
              <w:gridCol w:w="2039"/>
            </w:tblGrid>
            <w:tr w:rsidR="006E7572">
              <w:tc>
                <w:tcPr>
                  <w:tcW w:w="8154" w:type="dxa"/>
                  <w:gridSpan w:val="4"/>
                  <w:tcBorders>
                    <w:bottom w:val="single" w:sz="4" w:space="0" w:color="auto"/>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Bahan Baku</w:t>
                  </w:r>
                </w:p>
              </w:tc>
            </w:tr>
            <w:tr w:rsidR="006E7572">
              <w:tc>
                <w:tcPr>
                  <w:tcW w:w="2038" w:type="dxa"/>
                  <w:tcBorders>
                    <w:top w:val="single" w:sz="4" w:space="0" w:color="auto"/>
                    <w:left w:val="single" w:sz="4" w:space="0" w:color="auto"/>
                    <w:bottom w:val="nil"/>
                    <w:right w:val="nil"/>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Tanggal</w:t>
                  </w:r>
                </w:p>
              </w:tc>
              <w:tc>
                <w:tcPr>
                  <w:tcW w:w="2038" w:type="dxa"/>
                  <w:tcBorders>
                    <w:top w:val="single" w:sz="4" w:space="0" w:color="auto"/>
                    <w:left w:val="nil"/>
                    <w:bottom w:val="nil"/>
                    <w:right w:val="single" w:sz="4" w:space="0" w:color="auto"/>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Nomor</w:t>
                  </w:r>
                </w:p>
              </w:tc>
              <w:tc>
                <w:tcPr>
                  <w:tcW w:w="2039" w:type="dxa"/>
                  <w:tcBorders>
                    <w:top w:val="single" w:sz="4" w:space="0" w:color="auto"/>
                    <w:left w:val="single" w:sz="4" w:space="0" w:color="auto"/>
                    <w:bottom w:val="nil"/>
                    <w:right w:val="nil"/>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 xml:space="preserve">Permintaan </w:t>
                  </w:r>
                  <w:r>
                    <w:rPr>
                      <w:rFonts w:ascii="Calibri" w:hAnsi="Calibri" w:cs="Calibri"/>
                      <w:sz w:val="24"/>
                      <w:szCs w:val="24"/>
                    </w:rPr>
                    <w:t>(</w:t>
                  </w:r>
                  <w:r>
                    <w:rPr>
                      <w:rFonts w:ascii="Times New Roman" w:hAnsi="Times New Roman" w:cs="Times New Roman"/>
                      <w:sz w:val="24"/>
                      <w:szCs w:val="24"/>
                    </w:rPr>
                    <w:t>Rp)</w:t>
                  </w:r>
                </w:p>
              </w:tc>
              <w:tc>
                <w:tcPr>
                  <w:tcW w:w="2039" w:type="dxa"/>
                  <w:tcBorders>
                    <w:top w:val="single" w:sz="4" w:space="0" w:color="auto"/>
                    <w:left w:val="nil"/>
                    <w:bottom w:val="nil"/>
                    <w:right w:val="single" w:sz="4" w:space="0" w:color="auto"/>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Jumlah</w:t>
                  </w:r>
                </w:p>
              </w:tc>
            </w:tr>
            <w:tr w:rsidR="006E7572">
              <w:tc>
                <w:tcPr>
                  <w:tcW w:w="2038" w:type="dxa"/>
                  <w:tcBorders>
                    <w:top w:val="nil"/>
                    <w:left w:val="single" w:sz="4" w:space="0" w:color="auto"/>
                    <w:bottom w:val="nil"/>
                    <w:right w:val="nil"/>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w:t>
                  </w:r>
                </w:p>
              </w:tc>
              <w:tc>
                <w:tcPr>
                  <w:tcW w:w="2038" w:type="dxa"/>
                  <w:tcBorders>
                    <w:top w:val="nil"/>
                    <w:left w:val="nil"/>
                    <w:bottom w:val="nil"/>
                    <w:right w:val="single" w:sz="4" w:space="0" w:color="auto"/>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w:t>
                  </w:r>
                </w:p>
              </w:tc>
              <w:tc>
                <w:tcPr>
                  <w:tcW w:w="2039" w:type="dxa"/>
                  <w:tcBorders>
                    <w:top w:val="nil"/>
                    <w:left w:val="single" w:sz="4" w:space="0" w:color="auto"/>
                    <w:bottom w:val="nil"/>
                    <w:right w:val="nil"/>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Xxx</w:t>
                  </w:r>
                </w:p>
              </w:tc>
              <w:tc>
                <w:tcPr>
                  <w:tcW w:w="2039" w:type="dxa"/>
                  <w:tcBorders>
                    <w:top w:val="nil"/>
                    <w:left w:val="nil"/>
                    <w:bottom w:val="nil"/>
                    <w:right w:val="single" w:sz="4" w:space="0" w:color="auto"/>
                  </w:tcBorders>
                </w:tcPr>
                <w:p w:rsidR="006E7572" w:rsidRDefault="006E7572">
                  <w:pPr>
                    <w:jc w:val="center"/>
                    <w:rPr>
                      <w:rFonts w:ascii="Times New Roman" w:hAnsi="Times New Roman" w:cs="Times New Roman"/>
                      <w:sz w:val="24"/>
                      <w:szCs w:val="24"/>
                    </w:rPr>
                  </w:pPr>
                </w:p>
              </w:tc>
            </w:tr>
            <w:tr w:rsidR="006E7572">
              <w:tc>
                <w:tcPr>
                  <w:tcW w:w="2038" w:type="dxa"/>
                  <w:tcBorders>
                    <w:top w:val="nil"/>
                    <w:left w:val="single" w:sz="4" w:space="0" w:color="auto"/>
                    <w:bottom w:val="nil"/>
                    <w:right w:val="nil"/>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w:t>
                  </w:r>
                </w:p>
              </w:tc>
              <w:tc>
                <w:tcPr>
                  <w:tcW w:w="2038" w:type="dxa"/>
                  <w:tcBorders>
                    <w:top w:val="nil"/>
                    <w:left w:val="nil"/>
                    <w:bottom w:val="nil"/>
                    <w:right w:val="single" w:sz="4" w:space="0" w:color="auto"/>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w:t>
                  </w:r>
                </w:p>
              </w:tc>
              <w:tc>
                <w:tcPr>
                  <w:tcW w:w="2039" w:type="dxa"/>
                  <w:tcBorders>
                    <w:top w:val="nil"/>
                    <w:left w:val="single" w:sz="4" w:space="0" w:color="auto"/>
                    <w:bottom w:val="nil"/>
                    <w:right w:val="nil"/>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Xxx</w:t>
                  </w:r>
                </w:p>
              </w:tc>
              <w:tc>
                <w:tcPr>
                  <w:tcW w:w="2039" w:type="dxa"/>
                  <w:tcBorders>
                    <w:top w:val="nil"/>
                    <w:left w:val="nil"/>
                    <w:bottom w:val="nil"/>
                    <w:right w:val="single" w:sz="4" w:space="0" w:color="auto"/>
                  </w:tcBorders>
                </w:tcPr>
                <w:p w:rsidR="006E7572" w:rsidRDefault="006E7572">
                  <w:pPr>
                    <w:jc w:val="center"/>
                    <w:rPr>
                      <w:rFonts w:ascii="Times New Roman" w:hAnsi="Times New Roman" w:cs="Times New Roman"/>
                      <w:sz w:val="24"/>
                      <w:szCs w:val="24"/>
                    </w:rPr>
                  </w:pPr>
                </w:p>
              </w:tc>
            </w:tr>
            <w:tr w:rsidR="006E7572">
              <w:tc>
                <w:tcPr>
                  <w:tcW w:w="2038" w:type="dxa"/>
                  <w:tcBorders>
                    <w:top w:val="nil"/>
                    <w:bottom w:val="single" w:sz="4" w:space="0" w:color="auto"/>
                    <w:right w:val="nil"/>
                  </w:tcBorders>
                </w:tcPr>
                <w:p w:rsidR="006E7572" w:rsidRDefault="006E7572">
                  <w:pPr>
                    <w:jc w:val="center"/>
                    <w:rPr>
                      <w:rFonts w:ascii="Times New Roman" w:hAnsi="Times New Roman" w:cs="Times New Roman"/>
                      <w:sz w:val="24"/>
                      <w:szCs w:val="24"/>
                    </w:rPr>
                  </w:pPr>
                </w:p>
              </w:tc>
              <w:tc>
                <w:tcPr>
                  <w:tcW w:w="2038" w:type="dxa"/>
                  <w:tcBorders>
                    <w:top w:val="nil"/>
                    <w:left w:val="nil"/>
                    <w:bottom w:val="single" w:sz="4" w:space="0" w:color="auto"/>
                    <w:right w:val="single" w:sz="4" w:space="0" w:color="auto"/>
                  </w:tcBorders>
                </w:tcPr>
                <w:p w:rsidR="006E7572" w:rsidRDefault="006E7572">
                  <w:pPr>
                    <w:jc w:val="center"/>
                    <w:rPr>
                      <w:rFonts w:ascii="Times New Roman" w:hAnsi="Times New Roman" w:cs="Times New Roman"/>
                      <w:sz w:val="24"/>
                      <w:szCs w:val="24"/>
                    </w:rPr>
                  </w:pPr>
                </w:p>
              </w:tc>
              <w:tc>
                <w:tcPr>
                  <w:tcW w:w="2039" w:type="dxa"/>
                  <w:tcBorders>
                    <w:top w:val="nil"/>
                    <w:left w:val="single" w:sz="4" w:space="0" w:color="auto"/>
                    <w:bottom w:val="single" w:sz="4" w:space="0" w:color="auto"/>
                    <w:right w:val="nil"/>
                  </w:tcBorders>
                </w:tcPr>
                <w:p w:rsidR="006E7572" w:rsidRDefault="006E7572">
                  <w:pPr>
                    <w:jc w:val="center"/>
                    <w:rPr>
                      <w:rFonts w:ascii="Times New Roman" w:hAnsi="Times New Roman" w:cs="Times New Roman"/>
                      <w:sz w:val="24"/>
                      <w:szCs w:val="24"/>
                    </w:rPr>
                  </w:pPr>
                </w:p>
              </w:tc>
              <w:tc>
                <w:tcPr>
                  <w:tcW w:w="2039" w:type="dxa"/>
                  <w:tcBorders>
                    <w:top w:val="nil"/>
                    <w:left w:val="nil"/>
                    <w:bottom w:val="single" w:sz="4" w:space="0" w:color="auto"/>
                    <w:right w:val="single" w:sz="4" w:space="0" w:color="auto"/>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Xxx</w:t>
                  </w:r>
                </w:p>
              </w:tc>
            </w:tr>
            <w:tr w:rsidR="006E7572">
              <w:tc>
                <w:tcPr>
                  <w:tcW w:w="8154" w:type="dxa"/>
                  <w:gridSpan w:val="4"/>
                  <w:tcBorders>
                    <w:bottom w:val="single" w:sz="4" w:space="0" w:color="auto"/>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Tenaga Kerja Langsung</w:t>
                  </w:r>
                </w:p>
              </w:tc>
            </w:tr>
            <w:tr w:rsidR="006E7572">
              <w:tc>
                <w:tcPr>
                  <w:tcW w:w="2038" w:type="dxa"/>
                  <w:tcBorders>
                    <w:top w:val="single" w:sz="4" w:space="0" w:color="auto"/>
                    <w:left w:val="single" w:sz="4" w:space="0" w:color="auto"/>
                    <w:bottom w:val="nil"/>
                    <w:right w:val="nil"/>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Tanggal</w:t>
                  </w:r>
                </w:p>
              </w:tc>
              <w:tc>
                <w:tcPr>
                  <w:tcW w:w="2038" w:type="dxa"/>
                  <w:tcBorders>
                    <w:top w:val="single" w:sz="4" w:space="0" w:color="auto"/>
                    <w:left w:val="nil"/>
                    <w:bottom w:val="nil"/>
                    <w:right w:val="single" w:sz="4" w:space="0" w:color="auto"/>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Jam</w:t>
                  </w:r>
                </w:p>
              </w:tc>
              <w:tc>
                <w:tcPr>
                  <w:tcW w:w="2039" w:type="dxa"/>
                  <w:tcBorders>
                    <w:top w:val="single" w:sz="4" w:space="0" w:color="auto"/>
                    <w:left w:val="single" w:sz="4" w:space="0" w:color="auto"/>
                    <w:bottom w:val="nil"/>
                    <w:right w:val="nil"/>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 xml:space="preserve">Biaya </w:t>
                  </w:r>
                  <w:r>
                    <w:rPr>
                      <w:rFonts w:ascii="Calibri" w:hAnsi="Calibri" w:cs="Calibri"/>
                      <w:sz w:val="24"/>
                      <w:szCs w:val="24"/>
                    </w:rPr>
                    <w:t>(</w:t>
                  </w:r>
                  <w:r>
                    <w:rPr>
                      <w:rFonts w:ascii="Times New Roman" w:hAnsi="Times New Roman" w:cs="Times New Roman"/>
                      <w:sz w:val="24"/>
                      <w:szCs w:val="24"/>
                    </w:rPr>
                    <w:t>Rp)</w:t>
                  </w:r>
                </w:p>
              </w:tc>
              <w:tc>
                <w:tcPr>
                  <w:tcW w:w="2039" w:type="dxa"/>
                  <w:tcBorders>
                    <w:top w:val="single" w:sz="4" w:space="0" w:color="auto"/>
                    <w:left w:val="nil"/>
                    <w:bottom w:val="nil"/>
                    <w:right w:val="single" w:sz="4" w:space="0" w:color="auto"/>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Jumlah</w:t>
                  </w:r>
                </w:p>
              </w:tc>
            </w:tr>
            <w:tr w:rsidR="006E7572">
              <w:tc>
                <w:tcPr>
                  <w:tcW w:w="2038" w:type="dxa"/>
                  <w:tcBorders>
                    <w:top w:val="nil"/>
                    <w:left w:val="single" w:sz="4" w:space="0" w:color="auto"/>
                    <w:bottom w:val="nil"/>
                    <w:right w:val="nil"/>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w:t>
                  </w:r>
                </w:p>
              </w:tc>
              <w:tc>
                <w:tcPr>
                  <w:tcW w:w="2038" w:type="dxa"/>
                  <w:tcBorders>
                    <w:top w:val="nil"/>
                    <w:left w:val="nil"/>
                    <w:bottom w:val="nil"/>
                    <w:right w:val="single" w:sz="4" w:space="0" w:color="auto"/>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w:t>
                  </w:r>
                </w:p>
              </w:tc>
              <w:tc>
                <w:tcPr>
                  <w:tcW w:w="2039" w:type="dxa"/>
                  <w:tcBorders>
                    <w:top w:val="nil"/>
                    <w:left w:val="single" w:sz="4" w:space="0" w:color="auto"/>
                    <w:bottom w:val="nil"/>
                    <w:right w:val="nil"/>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Xxx</w:t>
                  </w:r>
                </w:p>
              </w:tc>
              <w:tc>
                <w:tcPr>
                  <w:tcW w:w="2039" w:type="dxa"/>
                  <w:tcBorders>
                    <w:top w:val="nil"/>
                    <w:left w:val="nil"/>
                    <w:bottom w:val="nil"/>
                    <w:right w:val="single" w:sz="4" w:space="0" w:color="auto"/>
                  </w:tcBorders>
                </w:tcPr>
                <w:p w:rsidR="006E7572" w:rsidRDefault="006E7572">
                  <w:pPr>
                    <w:jc w:val="center"/>
                    <w:rPr>
                      <w:rFonts w:ascii="Times New Roman" w:hAnsi="Times New Roman" w:cs="Times New Roman"/>
                      <w:sz w:val="24"/>
                      <w:szCs w:val="24"/>
                    </w:rPr>
                  </w:pPr>
                </w:p>
              </w:tc>
            </w:tr>
            <w:tr w:rsidR="006E7572">
              <w:tc>
                <w:tcPr>
                  <w:tcW w:w="2038" w:type="dxa"/>
                  <w:tcBorders>
                    <w:top w:val="nil"/>
                    <w:left w:val="single" w:sz="4" w:space="0" w:color="auto"/>
                    <w:bottom w:val="single" w:sz="4" w:space="0" w:color="auto"/>
                    <w:right w:val="nil"/>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w:t>
                  </w:r>
                </w:p>
              </w:tc>
              <w:tc>
                <w:tcPr>
                  <w:tcW w:w="2038" w:type="dxa"/>
                  <w:tcBorders>
                    <w:top w:val="nil"/>
                    <w:left w:val="nil"/>
                    <w:bottom w:val="single" w:sz="4" w:space="0" w:color="auto"/>
                    <w:right w:val="single" w:sz="4" w:space="0" w:color="auto"/>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w:t>
                  </w:r>
                </w:p>
              </w:tc>
              <w:tc>
                <w:tcPr>
                  <w:tcW w:w="2039" w:type="dxa"/>
                  <w:tcBorders>
                    <w:top w:val="nil"/>
                    <w:left w:val="single" w:sz="4" w:space="0" w:color="auto"/>
                    <w:bottom w:val="single" w:sz="4" w:space="0" w:color="auto"/>
                    <w:right w:val="nil"/>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Xxx</w:t>
                  </w:r>
                </w:p>
              </w:tc>
              <w:tc>
                <w:tcPr>
                  <w:tcW w:w="2039" w:type="dxa"/>
                  <w:tcBorders>
                    <w:top w:val="nil"/>
                    <w:left w:val="nil"/>
                    <w:bottom w:val="single" w:sz="4" w:space="0" w:color="auto"/>
                    <w:right w:val="single" w:sz="4" w:space="0" w:color="auto"/>
                  </w:tcBorders>
                </w:tcPr>
                <w:p w:rsidR="006E7572" w:rsidRDefault="005054C3">
                  <w:pPr>
                    <w:jc w:val="center"/>
                    <w:rPr>
                      <w:rFonts w:ascii="Times New Roman" w:hAnsi="Times New Roman" w:cs="Times New Roman"/>
                      <w:sz w:val="24"/>
                      <w:szCs w:val="24"/>
                    </w:rPr>
                  </w:pPr>
                  <w:r>
                    <w:rPr>
                      <w:rFonts w:ascii="Times New Roman" w:hAnsi="Times New Roman" w:cs="Times New Roman"/>
                      <w:sz w:val="24"/>
                      <w:szCs w:val="24"/>
                    </w:rPr>
                    <w:t>Xxx</w:t>
                  </w:r>
                </w:p>
              </w:tc>
            </w:tr>
            <w:tr w:rsidR="006E7572">
              <w:tc>
                <w:tcPr>
                  <w:tcW w:w="8154" w:type="dxa"/>
                  <w:gridSpan w:val="4"/>
                  <w:tcBorders>
                    <w:top w:val="single" w:sz="4" w:space="0" w:color="auto"/>
                    <w:left w:val="single" w:sz="4" w:space="0" w:color="auto"/>
                    <w:bottom w:val="single" w:sz="4" w:space="0" w:color="auto"/>
                    <w:right w:val="single" w:sz="4" w:space="0" w:color="auto"/>
                  </w:tcBorders>
                </w:tcPr>
                <w:p w:rsidR="006E7572" w:rsidRDefault="005054C3">
                  <w:pPr>
                    <w:jc w:val="center"/>
                    <w:rPr>
                      <w:rFonts w:ascii="Times New Roman" w:hAnsi="Times New Roman" w:cs="Times New Roman"/>
                      <w:sz w:val="24"/>
                      <w:szCs w:val="24"/>
                    </w:rPr>
                  </w:pPr>
                  <w:r>
                    <w:rPr>
                      <w:rFonts w:ascii="Times New Roman" w:hAnsi="Times New Roman" w:cs="Times New Roman"/>
                      <w:i/>
                      <w:sz w:val="24"/>
                      <w:szCs w:val="24"/>
                    </w:rPr>
                    <w:t xml:space="preserve">Overhead </w:t>
                  </w:r>
                  <w:r>
                    <w:rPr>
                      <w:rFonts w:ascii="Times New Roman" w:hAnsi="Times New Roman" w:cs="Times New Roman"/>
                      <w:sz w:val="24"/>
                      <w:szCs w:val="24"/>
                    </w:rPr>
                    <w:t xml:space="preserve">Pabrik yang Dibebankan </w:t>
                  </w:r>
                </w:p>
              </w:tc>
            </w:tr>
            <w:tr w:rsidR="006E7572">
              <w:tc>
                <w:tcPr>
                  <w:tcW w:w="8154" w:type="dxa"/>
                  <w:gridSpan w:val="4"/>
                  <w:tcBorders>
                    <w:top w:val="single" w:sz="4" w:space="0" w:color="auto"/>
                    <w:left w:val="single" w:sz="4" w:space="0" w:color="auto"/>
                    <w:bottom w:val="nil"/>
                    <w:right w:val="single" w:sz="4" w:space="0" w:color="auto"/>
                  </w:tcBorders>
                </w:tcPr>
                <w:p w:rsidR="006E7572" w:rsidRDefault="005054C3">
                  <w:pPr>
                    <w:rPr>
                      <w:rFonts w:ascii="Times New Roman" w:hAnsi="Times New Roman" w:cs="Times New Roman"/>
                      <w:sz w:val="24"/>
                      <w:szCs w:val="24"/>
                    </w:rPr>
                  </w:pPr>
                  <w:r>
                    <w:rPr>
                      <w:rFonts w:ascii="Times New Roman" w:hAnsi="Times New Roman" w:cs="Times New Roman"/>
                      <w:sz w:val="24"/>
                      <w:szCs w:val="24"/>
                    </w:rPr>
                    <w:t xml:space="preserve">         Tanggal                      Jam Mesin            Biaya </w:t>
                  </w:r>
                  <w:r>
                    <w:rPr>
                      <w:rFonts w:ascii="Calibri" w:hAnsi="Calibri" w:cs="Calibri"/>
                      <w:sz w:val="24"/>
                      <w:szCs w:val="24"/>
                    </w:rPr>
                    <w:t>(</w:t>
                  </w:r>
                  <w:r>
                    <w:rPr>
                      <w:rFonts w:ascii="Times New Roman" w:hAnsi="Times New Roman" w:cs="Times New Roman"/>
                      <w:sz w:val="24"/>
                      <w:szCs w:val="24"/>
                    </w:rPr>
                    <w:t>Rp)                    Jumlah</w:t>
                  </w:r>
                </w:p>
              </w:tc>
            </w:tr>
            <w:tr w:rsidR="006E7572">
              <w:tc>
                <w:tcPr>
                  <w:tcW w:w="8154" w:type="dxa"/>
                  <w:gridSpan w:val="4"/>
                  <w:tcBorders>
                    <w:top w:val="nil"/>
                    <w:left w:val="single" w:sz="4" w:space="0" w:color="auto"/>
                    <w:bottom w:val="nil"/>
                    <w:right w:val="single" w:sz="4" w:space="0" w:color="auto"/>
                  </w:tcBorders>
                </w:tcPr>
                <w:p w:rsidR="006E7572" w:rsidRDefault="005054C3">
                  <w:pPr>
                    <w:tabs>
                      <w:tab w:val="left" w:pos="2727"/>
                      <w:tab w:val="left" w:pos="4875"/>
                    </w:tabs>
                    <w:rPr>
                      <w:rFonts w:ascii="Times New Roman" w:hAnsi="Times New Roman" w:cs="Times New Roman"/>
                      <w:sz w:val="24"/>
                      <w:szCs w:val="24"/>
                    </w:rPr>
                  </w:pPr>
                  <w:r>
                    <w:rPr>
                      <w:rFonts w:ascii="Times New Roman" w:hAnsi="Times New Roman" w:cs="Times New Roman"/>
                      <w:sz w:val="24"/>
                      <w:szCs w:val="24"/>
                    </w:rPr>
                    <w:t xml:space="preserve">           ......                             …..                           xxx</w:t>
                  </w:r>
                </w:p>
              </w:tc>
            </w:tr>
            <w:tr w:rsidR="006E7572">
              <w:tc>
                <w:tcPr>
                  <w:tcW w:w="8154" w:type="dxa"/>
                  <w:gridSpan w:val="4"/>
                  <w:tcBorders>
                    <w:top w:val="nil"/>
                    <w:left w:val="single" w:sz="4" w:space="0" w:color="auto"/>
                    <w:bottom w:val="nil"/>
                    <w:right w:val="single" w:sz="4" w:space="0" w:color="auto"/>
                  </w:tcBorders>
                </w:tcPr>
                <w:p w:rsidR="006E7572" w:rsidRDefault="005054C3">
                  <w:pPr>
                    <w:tabs>
                      <w:tab w:val="left" w:pos="2727"/>
                      <w:tab w:val="left" w:pos="4854"/>
                      <w:tab w:val="left" w:pos="4927"/>
                    </w:tabs>
                    <w:ind w:left="60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                           xxx</w:t>
                  </w:r>
                </w:p>
              </w:tc>
            </w:tr>
            <w:tr w:rsidR="006E7572">
              <w:tc>
                <w:tcPr>
                  <w:tcW w:w="8154" w:type="dxa"/>
                  <w:gridSpan w:val="4"/>
                  <w:tcBorders>
                    <w:top w:val="nil"/>
                    <w:left w:val="single" w:sz="4" w:space="0" w:color="auto"/>
                    <w:bottom w:val="nil"/>
                    <w:right w:val="single" w:sz="4" w:space="0" w:color="auto"/>
                  </w:tcBorders>
                </w:tcPr>
                <w:p w:rsidR="006E7572" w:rsidRDefault="006E7572">
                  <w:pPr>
                    <w:rPr>
                      <w:rFonts w:ascii="Times New Roman" w:hAnsi="Times New Roman" w:cs="Times New Roman"/>
                      <w:i/>
                      <w:sz w:val="24"/>
                      <w:szCs w:val="24"/>
                    </w:rPr>
                  </w:pPr>
                </w:p>
              </w:tc>
            </w:tr>
            <w:tr w:rsidR="006E7572">
              <w:tc>
                <w:tcPr>
                  <w:tcW w:w="8154" w:type="dxa"/>
                  <w:gridSpan w:val="4"/>
                  <w:tcBorders>
                    <w:top w:val="nil"/>
                    <w:left w:val="single" w:sz="4" w:space="0" w:color="auto"/>
                    <w:bottom w:val="single" w:sz="4" w:space="0" w:color="auto"/>
                    <w:right w:val="single" w:sz="4" w:space="0" w:color="auto"/>
                  </w:tcBorders>
                </w:tcPr>
                <w:p w:rsidR="006E7572" w:rsidRDefault="005054C3">
                  <w:pPr>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Xxx</w:t>
                  </w:r>
                </w:p>
              </w:tc>
            </w:tr>
          </w:tbl>
          <w:p w:rsidR="006E7572" w:rsidRDefault="006E7572">
            <w:pPr>
              <w:spacing w:after="0" w:line="240" w:lineRule="auto"/>
              <w:ind w:left="203"/>
              <w:jc w:val="both"/>
              <w:rPr>
                <w:rFonts w:ascii="Times New Roman" w:hAnsi="Times New Roman" w:cs="Times New Roman"/>
                <w:sz w:val="24"/>
                <w:szCs w:val="24"/>
              </w:rPr>
            </w:pPr>
          </w:p>
          <w:p w:rsidR="006E7572" w:rsidRDefault="005054C3">
            <w:pPr>
              <w:spacing w:after="0" w:line="240" w:lineRule="auto"/>
              <w:ind w:left="203"/>
              <w:jc w:val="both"/>
              <w:rPr>
                <w:rFonts w:ascii="Times New Roman" w:hAnsi="Times New Roman" w:cs="Times New Roman"/>
                <w:sz w:val="24"/>
                <w:szCs w:val="24"/>
              </w:rPr>
            </w:pPr>
            <w:r>
              <w:rPr>
                <w:rFonts w:ascii="Times New Roman" w:hAnsi="Times New Roman" w:cs="Times New Roman"/>
                <w:sz w:val="24"/>
                <w:szCs w:val="24"/>
              </w:rPr>
              <w:t>Bahan Baku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xxx</w:t>
            </w:r>
            <w:r>
              <w:rPr>
                <w:rFonts w:ascii="Times New Roman" w:hAnsi="Times New Roman" w:cs="Times New Roman"/>
                <w:sz w:val="24"/>
                <w:szCs w:val="24"/>
              </w:rPr>
              <w:tab/>
              <w:t>Harga Jual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xxx</w:t>
            </w:r>
          </w:p>
          <w:p w:rsidR="006E7572" w:rsidRDefault="005054C3">
            <w:pPr>
              <w:spacing w:after="0" w:line="240" w:lineRule="auto"/>
              <w:ind w:left="203"/>
              <w:jc w:val="both"/>
              <w:rPr>
                <w:rFonts w:ascii="Times New Roman" w:hAnsi="Times New Roman" w:cs="Times New Roman"/>
                <w:sz w:val="24"/>
                <w:szCs w:val="24"/>
              </w:rPr>
            </w:pPr>
            <w:r>
              <w:rPr>
                <w:rFonts w:ascii="Times New Roman" w:hAnsi="Times New Roman" w:cs="Times New Roman"/>
                <w:sz w:val="24"/>
                <w:szCs w:val="24"/>
              </w:rPr>
              <w:t>Tenaga Kerja Langsung</w:t>
            </w:r>
            <w:r>
              <w:rPr>
                <w:rFonts w:ascii="Times New Roman" w:hAnsi="Times New Roman" w:cs="Times New Roman"/>
                <w:sz w:val="24"/>
                <w:szCs w:val="24"/>
              </w:rPr>
              <w:tab/>
            </w:r>
            <w:r>
              <w:rPr>
                <w:rFonts w:ascii="Times New Roman" w:hAnsi="Times New Roman" w:cs="Times New Roman"/>
                <w:sz w:val="24"/>
                <w:szCs w:val="24"/>
              </w:rPr>
              <w:tab/>
              <w:t>xxx</w:t>
            </w:r>
            <w:r>
              <w:rPr>
                <w:rFonts w:ascii="Times New Roman" w:hAnsi="Times New Roman" w:cs="Times New Roman"/>
                <w:sz w:val="24"/>
                <w:szCs w:val="24"/>
              </w:rPr>
              <w:tab/>
              <w:t>Biaya Produksi</w:t>
            </w:r>
            <w:r>
              <w:rPr>
                <w:rFonts w:ascii="Times New Roman" w:hAnsi="Times New Roman" w:cs="Times New Roman"/>
                <w:sz w:val="24"/>
                <w:szCs w:val="24"/>
              </w:rPr>
              <w:tab/>
            </w:r>
            <w:r>
              <w:rPr>
                <w:rFonts w:ascii="Times New Roman" w:hAnsi="Times New Roman" w:cs="Times New Roman"/>
                <w:sz w:val="24"/>
                <w:szCs w:val="24"/>
              </w:rPr>
              <w:tab/>
            </w:r>
            <w:r>
              <w:rPr>
                <w:rFonts w:ascii="Calibri" w:hAnsi="Calibri" w:cs="Calibri"/>
                <w:sz w:val="24"/>
                <w:szCs w:val="24"/>
              </w:rPr>
              <w:t>(</w:t>
            </w:r>
            <w:r>
              <w:rPr>
                <w:rFonts w:ascii="Times New Roman" w:hAnsi="Times New Roman" w:cs="Times New Roman"/>
                <w:sz w:val="24"/>
                <w:szCs w:val="24"/>
              </w:rPr>
              <w:t>xxx)</w:t>
            </w:r>
          </w:p>
          <w:p w:rsidR="006E7572" w:rsidRDefault="005054C3">
            <w:pPr>
              <w:spacing w:after="0" w:line="240" w:lineRule="auto"/>
              <w:ind w:left="203"/>
              <w:jc w:val="both"/>
              <w:rPr>
                <w:rFonts w:ascii="Times New Roman" w:hAnsi="Times New Roman" w:cs="Times New Roman"/>
                <w:sz w:val="24"/>
                <w:szCs w:val="24"/>
              </w:rPr>
            </w:pPr>
            <w:r>
              <w:rPr>
                <w:rFonts w:ascii="Times New Roman" w:hAnsi="Times New Roman" w:cs="Times New Roman"/>
                <w:i/>
                <w:sz w:val="24"/>
                <w:szCs w:val="24"/>
              </w:rPr>
              <w:t xml:space="preserve">Overhead </w:t>
            </w:r>
            <w:r>
              <w:rPr>
                <w:rFonts w:ascii="Times New Roman" w:hAnsi="Times New Roman" w:cs="Times New Roman"/>
                <w:sz w:val="24"/>
                <w:szCs w:val="24"/>
              </w:rPr>
              <w:t>Pabrik yang dibebankan</w:t>
            </w:r>
            <w:r>
              <w:rPr>
                <w:rFonts w:ascii="Times New Roman" w:hAnsi="Times New Roman" w:cs="Times New Roman"/>
                <w:sz w:val="24"/>
                <w:szCs w:val="24"/>
              </w:rPr>
              <w:tab/>
              <w:t>xxx</w:t>
            </w:r>
            <w:r>
              <w:rPr>
                <w:rFonts w:ascii="Times New Roman" w:hAnsi="Times New Roman" w:cs="Times New Roman"/>
                <w:sz w:val="24"/>
                <w:szCs w:val="24"/>
              </w:rPr>
              <w:tab/>
              <w:t>Biaya Pemasaran</w:t>
            </w:r>
            <w:r>
              <w:rPr>
                <w:rFonts w:ascii="Times New Roman" w:hAnsi="Times New Roman" w:cs="Times New Roman"/>
                <w:sz w:val="24"/>
                <w:szCs w:val="24"/>
              </w:rPr>
              <w:tab/>
            </w:r>
            <w:r>
              <w:rPr>
                <w:rFonts w:ascii="Times New Roman" w:hAnsi="Times New Roman" w:cs="Times New Roman"/>
                <w:sz w:val="24"/>
                <w:szCs w:val="24"/>
              </w:rPr>
              <w:tab/>
            </w:r>
            <w:r>
              <w:rPr>
                <w:rFonts w:ascii="Calibri" w:hAnsi="Calibri" w:cs="Calibri"/>
                <w:sz w:val="24"/>
                <w:szCs w:val="24"/>
              </w:rPr>
              <w:t>(</w:t>
            </w:r>
            <w:r>
              <w:rPr>
                <w:rFonts w:ascii="Times New Roman" w:hAnsi="Times New Roman" w:cs="Times New Roman"/>
                <w:sz w:val="24"/>
                <w:szCs w:val="24"/>
              </w:rPr>
              <w:t>xxx)</w:t>
            </w:r>
          </w:p>
          <w:p w:rsidR="006E7572" w:rsidRDefault="005054C3">
            <w:pPr>
              <w:spacing w:after="0" w:line="240" w:lineRule="auto"/>
              <w:ind w:left="203"/>
              <w:jc w:val="both"/>
              <w:rPr>
                <w:rFonts w:ascii="Times New Roman" w:hAnsi="Times New Roman" w:cs="Times New Roman"/>
                <w:sz w:val="24"/>
                <w:szCs w:val="24"/>
              </w:rPr>
            </w:pPr>
            <w:r>
              <w:rPr>
                <w:rFonts w:ascii="Times New Roman" w:hAnsi="Times New Roman" w:cs="Times New Roman"/>
                <w:sz w:val="24"/>
                <w:szCs w:val="24"/>
              </w:rPr>
              <w:t>Total Biaya Produksi</w:t>
            </w:r>
            <w:r>
              <w:rPr>
                <w:rFonts w:ascii="Times New Roman" w:hAnsi="Times New Roman" w:cs="Times New Roman"/>
                <w:sz w:val="24"/>
                <w:szCs w:val="24"/>
              </w:rPr>
              <w:tab/>
            </w:r>
            <w:r>
              <w:rPr>
                <w:rFonts w:ascii="Times New Roman" w:hAnsi="Times New Roman" w:cs="Times New Roman"/>
                <w:sz w:val="24"/>
                <w:szCs w:val="24"/>
              </w:rPr>
              <w:tab/>
              <w:t>xxx</w:t>
            </w:r>
            <w:r>
              <w:rPr>
                <w:rFonts w:ascii="Times New Roman" w:hAnsi="Times New Roman" w:cs="Times New Roman"/>
                <w:sz w:val="24"/>
                <w:szCs w:val="24"/>
              </w:rPr>
              <w:tab/>
              <w:t>Biaya Administrasi</w:t>
            </w:r>
            <w:r>
              <w:rPr>
                <w:rFonts w:ascii="Times New Roman" w:hAnsi="Times New Roman" w:cs="Times New Roman"/>
                <w:sz w:val="24"/>
                <w:szCs w:val="24"/>
              </w:rPr>
              <w:tab/>
            </w:r>
            <w:r>
              <w:rPr>
                <w:rFonts w:ascii="Times New Roman" w:hAnsi="Times New Roman" w:cs="Times New Roman"/>
                <w:sz w:val="24"/>
                <w:szCs w:val="24"/>
              </w:rPr>
              <w:tab/>
            </w:r>
            <w:r>
              <w:rPr>
                <w:rFonts w:ascii="Calibri" w:hAnsi="Calibri" w:cs="Calibri"/>
                <w:sz w:val="24"/>
                <w:szCs w:val="24"/>
              </w:rPr>
              <w:t>(</w:t>
            </w:r>
            <w:r>
              <w:rPr>
                <w:rFonts w:ascii="Times New Roman" w:hAnsi="Times New Roman" w:cs="Times New Roman"/>
                <w:sz w:val="24"/>
                <w:szCs w:val="24"/>
              </w:rPr>
              <w:t>xxx)</w:t>
            </w:r>
          </w:p>
          <w:p w:rsidR="006E7572" w:rsidRDefault="005054C3">
            <w:pPr>
              <w:spacing w:after="0" w:line="240" w:lineRule="auto"/>
              <w:ind w:left="20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Harga Pokok Penjualan</w:t>
            </w:r>
            <w:r>
              <w:rPr>
                <w:rFonts w:ascii="Times New Roman" w:hAnsi="Times New Roman" w:cs="Times New Roman"/>
                <w:sz w:val="24"/>
                <w:szCs w:val="24"/>
              </w:rPr>
              <w:tab/>
            </w:r>
            <w:r>
              <w:rPr>
                <w:rFonts w:ascii="Calibri" w:hAnsi="Calibri" w:cs="Calibri"/>
                <w:sz w:val="24"/>
                <w:szCs w:val="24"/>
              </w:rPr>
              <w:t>(</w:t>
            </w:r>
            <w:r>
              <w:rPr>
                <w:rFonts w:ascii="Times New Roman" w:hAnsi="Times New Roman" w:cs="Times New Roman"/>
                <w:sz w:val="24"/>
                <w:szCs w:val="24"/>
              </w:rPr>
              <w:t>xxx)</w:t>
            </w:r>
          </w:p>
          <w:p w:rsidR="006E7572" w:rsidRDefault="005054C3">
            <w:pPr>
              <w:spacing w:after="0" w:line="240" w:lineRule="auto"/>
              <w:ind w:left="20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Laba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xxx</w:t>
            </w:r>
          </w:p>
          <w:p w:rsidR="006E7572" w:rsidRDefault="006E7572">
            <w:pPr>
              <w:spacing w:after="0" w:line="240" w:lineRule="auto"/>
              <w:ind w:left="203"/>
              <w:jc w:val="both"/>
              <w:rPr>
                <w:rFonts w:ascii="Times New Roman" w:hAnsi="Times New Roman" w:cs="Times New Roman"/>
                <w:b/>
                <w:sz w:val="24"/>
                <w:szCs w:val="24"/>
              </w:rPr>
            </w:pPr>
          </w:p>
        </w:tc>
      </w:tr>
    </w:tbl>
    <w:p w:rsidR="006E7572" w:rsidRDefault="005054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Sumber: Prima (2013: 77)</w:t>
      </w:r>
    </w:p>
    <w:p w:rsidR="006E7572" w:rsidRDefault="006E7572">
      <w:pPr>
        <w:spacing w:after="0" w:line="240" w:lineRule="auto"/>
        <w:jc w:val="both"/>
        <w:rPr>
          <w:rFonts w:ascii="Times New Roman" w:hAnsi="Times New Roman" w:cs="Times New Roman"/>
          <w:sz w:val="24"/>
          <w:szCs w:val="24"/>
        </w:rPr>
      </w:pPr>
    </w:p>
    <w:p w:rsidR="006E7572" w:rsidRDefault="005054C3">
      <w:pPr>
        <w:spacing w:after="0" w:line="360" w:lineRule="auto"/>
        <w:ind w:left="709"/>
        <w:jc w:val="center"/>
        <w:rPr>
          <w:rFonts w:ascii="Times New Roman" w:hAnsi="Times New Roman" w:cs="Times New Roman"/>
          <w:i/>
          <w:sz w:val="24"/>
          <w:szCs w:val="24"/>
        </w:rPr>
      </w:pPr>
      <w:r>
        <w:rPr>
          <w:rFonts w:ascii="Times New Roman" w:hAnsi="Times New Roman" w:cs="Times New Roman"/>
          <w:sz w:val="24"/>
          <w:szCs w:val="24"/>
        </w:rPr>
        <w:t xml:space="preserve">Gambar 2.1 Kartu Harga Pokok Berdasarkan </w:t>
      </w:r>
      <w:r>
        <w:rPr>
          <w:rFonts w:ascii="Times New Roman" w:hAnsi="Times New Roman" w:cs="Times New Roman"/>
          <w:i/>
          <w:sz w:val="24"/>
          <w:szCs w:val="24"/>
        </w:rPr>
        <w:t>Job Order Costing</w:t>
      </w:r>
    </w:p>
    <w:p w:rsidR="006E7572" w:rsidRDefault="006E7572">
      <w:pPr>
        <w:spacing w:after="0" w:line="360" w:lineRule="auto"/>
        <w:ind w:left="709"/>
        <w:jc w:val="center"/>
        <w:rPr>
          <w:rFonts w:ascii="Times New Roman" w:hAnsi="Times New Roman" w:cs="Times New Roman"/>
          <w:i/>
          <w:sz w:val="24"/>
          <w:szCs w:val="24"/>
        </w:rPr>
      </w:pPr>
    </w:p>
    <w:p w:rsidR="006E7572" w:rsidRDefault="006E7572">
      <w:pPr>
        <w:spacing w:after="0" w:line="360" w:lineRule="auto"/>
        <w:ind w:left="709"/>
        <w:jc w:val="center"/>
        <w:rPr>
          <w:rFonts w:ascii="Times New Roman" w:hAnsi="Times New Roman" w:cs="Times New Roman"/>
          <w:i/>
          <w:sz w:val="24"/>
          <w:szCs w:val="24"/>
        </w:rPr>
      </w:pPr>
    </w:p>
    <w:p w:rsidR="006E7572" w:rsidRDefault="006E7572">
      <w:pPr>
        <w:spacing w:after="0" w:line="360" w:lineRule="auto"/>
        <w:ind w:left="709"/>
        <w:jc w:val="center"/>
        <w:rPr>
          <w:rFonts w:ascii="Times New Roman" w:hAnsi="Times New Roman" w:cs="Times New Roman"/>
          <w:i/>
          <w:sz w:val="24"/>
          <w:szCs w:val="24"/>
        </w:rPr>
      </w:pPr>
    </w:p>
    <w:p w:rsidR="006E7572" w:rsidRDefault="006E7572">
      <w:pPr>
        <w:spacing w:after="0" w:line="360" w:lineRule="auto"/>
        <w:ind w:left="709"/>
        <w:jc w:val="center"/>
        <w:rPr>
          <w:rFonts w:ascii="Times New Roman" w:hAnsi="Times New Roman" w:cs="Times New Roman"/>
          <w:i/>
          <w:sz w:val="24"/>
          <w:szCs w:val="24"/>
        </w:rPr>
      </w:pPr>
    </w:p>
    <w:p w:rsidR="006E7572" w:rsidRDefault="005054C3">
      <w:pPr>
        <w:pStyle w:val="ListParagraph"/>
        <w:numPr>
          <w:ilvl w:val="1"/>
          <w:numId w:val="17"/>
        </w:numPr>
        <w:shd w:val="clear" w:color="auto" w:fill="FFFFFF" w:themeFill="background1"/>
        <w:spacing w:after="0" w:line="360" w:lineRule="auto"/>
        <w:ind w:left="567" w:right="60" w:hanging="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Biaya </w:t>
      </w:r>
      <w:r>
        <w:rPr>
          <w:rFonts w:ascii="Times New Roman" w:hAnsi="Times New Roman" w:cs="Times New Roman"/>
          <w:b/>
          <w:i/>
          <w:sz w:val="24"/>
          <w:szCs w:val="24"/>
        </w:rPr>
        <w:t xml:space="preserve">Overhead </w:t>
      </w:r>
      <w:r>
        <w:rPr>
          <w:rFonts w:ascii="Times New Roman" w:hAnsi="Times New Roman" w:cs="Times New Roman"/>
          <w:b/>
          <w:sz w:val="24"/>
          <w:szCs w:val="24"/>
        </w:rPr>
        <w:t>Pabrik</w:t>
      </w:r>
    </w:p>
    <w:p w:rsidR="006E7572" w:rsidRDefault="005054C3">
      <w:pPr>
        <w:shd w:val="clear" w:color="auto" w:fill="FFFFFF" w:themeFill="background1"/>
        <w:spacing w:after="0" w:line="360" w:lineRule="auto"/>
        <w:ind w:right="60" w:firstLine="567"/>
        <w:jc w:val="both"/>
        <w:rPr>
          <w:rFonts w:ascii="Times New Roman" w:hAnsi="Times New Roman" w:cs="Times New Roman"/>
          <w:sz w:val="24"/>
          <w:szCs w:val="24"/>
        </w:rPr>
      </w:pPr>
      <w:r>
        <w:rPr>
          <w:rFonts w:ascii="Times New Roman" w:hAnsi="Times New Roman" w:cs="Times New Roman"/>
          <w:sz w:val="24"/>
          <w:szCs w:val="24"/>
        </w:rPr>
        <w:t xml:space="preserve">Pembebanan biaya </w:t>
      </w:r>
      <w:r>
        <w:rPr>
          <w:rFonts w:ascii="Times New Roman" w:hAnsi="Times New Roman" w:cs="Times New Roman"/>
          <w:i/>
          <w:sz w:val="24"/>
          <w:szCs w:val="24"/>
        </w:rPr>
        <w:t>overhead</w:t>
      </w:r>
      <w:r>
        <w:rPr>
          <w:rFonts w:ascii="Times New Roman" w:hAnsi="Times New Roman" w:cs="Times New Roman"/>
          <w:sz w:val="24"/>
          <w:szCs w:val="24"/>
        </w:rPr>
        <w:t xml:space="preserve"> pabrik ke pesanan tidak semudah seperti pembebanan biaya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dan tenaga kerja langsung. Biaya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dan tenaga kerja langssung dapat ditelusuri secara langsung ke pesanan dengan melihat bon barang, sedangkan untuk biaya tenaga kerja dapat dilihat pada kartu jam kerja. Permasalahan yang terjadi menyangkut biaya </w:t>
      </w:r>
      <w:r>
        <w:rPr>
          <w:rFonts w:ascii="Times New Roman" w:hAnsi="Times New Roman" w:cs="Times New Roman"/>
          <w:i/>
          <w:sz w:val="24"/>
          <w:szCs w:val="24"/>
        </w:rPr>
        <w:t>overhead</w:t>
      </w:r>
      <w:r>
        <w:rPr>
          <w:rFonts w:ascii="Times New Roman" w:hAnsi="Times New Roman" w:cs="Times New Roman"/>
          <w:sz w:val="24"/>
          <w:szCs w:val="24"/>
        </w:rPr>
        <w:t xml:space="preserve"> pabrik salah satunya adalah waktu terjadinya biaya </w:t>
      </w:r>
      <w:r>
        <w:rPr>
          <w:rFonts w:ascii="Times New Roman" w:hAnsi="Times New Roman" w:cs="Times New Roman"/>
          <w:i/>
          <w:sz w:val="24"/>
          <w:szCs w:val="24"/>
        </w:rPr>
        <w:t>overhead</w:t>
      </w:r>
      <w:r>
        <w:rPr>
          <w:rFonts w:ascii="Times New Roman" w:hAnsi="Times New Roman" w:cs="Times New Roman"/>
          <w:sz w:val="24"/>
          <w:szCs w:val="24"/>
        </w:rPr>
        <w:t xml:space="preserve"> pabrik yang tidak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p>
    <w:p w:rsidR="006E7572" w:rsidRDefault="005054C3">
      <w:pPr>
        <w:shd w:val="clear" w:color="auto" w:fill="FFFFFF" w:themeFill="background1"/>
        <w:spacing w:after="0" w:line="360" w:lineRule="auto"/>
        <w:ind w:right="60" w:firstLine="567"/>
        <w:jc w:val="both"/>
        <w:rPr>
          <w:rFonts w:ascii="Times New Roman" w:hAnsi="Times New Roman" w:cs="Times New Roman"/>
          <w:sz w:val="24"/>
          <w:szCs w:val="24"/>
        </w:rPr>
      </w:pPr>
      <w:r>
        <w:rPr>
          <w:rFonts w:ascii="Times New Roman" w:hAnsi="Times New Roman" w:cs="Times New Roman"/>
          <w:sz w:val="24"/>
          <w:szCs w:val="24"/>
        </w:rPr>
        <w:t xml:space="preserve">Menurut Mulyadi (2015: 193) biaya </w:t>
      </w:r>
      <w:r>
        <w:rPr>
          <w:rFonts w:ascii="Times New Roman" w:hAnsi="Times New Roman" w:cs="Times New Roman"/>
          <w:i/>
          <w:sz w:val="24"/>
          <w:szCs w:val="24"/>
        </w:rPr>
        <w:t>overhead</w:t>
      </w:r>
      <w:r>
        <w:rPr>
          <w:rFonts w:ascii="Times New Roman" w:hAnsi="Times New Roman" w:cs="Times New Roman"/>
          <w:sz w:val="24"/>
          <w:szCs w:val="24"/>
        </w:rPr>
        <w:t xml:space="preserve"> pabrik dapat digolongkan menjadi tiga penggolongan </w:t>
      </w:r>
      <w:proofErr w:type="gramStart"/>
      <w:r>
        <w:rPr>
          <w:rFonts w:ascii="Times New Roman" w:hAnsi="Times New Roman" w:cs="Times New Roman"/>
          <w:sz w:val="24"/>
          <w:szCs w:val="24"/>
        </w:rPr>
        <w:t>yaitu :</w:t>
      </w:r>
      <w:proofErr w:type="gramEnd"/>
    </w:p>
    <w:p w:rsidR="006E7572" w:rsidRDefault="005054C3">
      <w:pPr>
        <w:pStyle w:val="ListParagraph"/>
        <w:numPr>
          <w:ilvl w:val="0"/>
          <w:numId w:val="22"/>
        </w:numPr>
        <w:shd w:val="clear" w:color="auto" w:fill="FFFFFF" w:themeFill="background1"/>
        <w:spacing w:after="0" w:line="240" w:lineRule="auto"/>
        <w:ind w:right="60" w:hanging="436"/>
        <w:jc w:val="both"/>
        <w:rPr>
          <w:rFonts w:ascii="Times New Roman" w:hAnsi="Times New Roman" w:cs="Times New Roman"/>
          <w:sz w:val="24"/>
          <w:szCs w:val="24"/>
        </w:rPr>
      </w:pPr>
      <w:r>
        <w:rPr>
          <w:rFonts w:ascii="Times New Roman" w:hAnsi="Times New Roman" w:cs="Times New Roman"/>
          <w:sz w:val="24"/>
          <w:szCs w:val="24"/>
        </w:rPr>
        <w:t xml:space="preserve">Penggolongan biaya </w:t>
      </w:r>
      <w:r>
        <w:rPr>
          <w:rFonts w:ascii="Times New Roman" w:hAnsi="Times New Roman" w:cs="Times New Roman"/>
          <w:i/>
          <w:sz w:val="24"/>
          <w:szCs w:val="24"/>
        </w:rPr>
        <w:t>overhead</w:t>
      </w:r>
      <w:r>
        <w:rPr>
          <w:rFonts w:ascii="Times New Roman" w:hAnsi="Times New Roman" w:cs="Times New Roman"/>
          <w:sz w:val="24"/>
          <w:szCs w:val="24"/>
        </w:rPr>
        <w:t xml:space="preserve"> pabrik menurut sifatnya</w:t>
      </w:r>
    </w:p>
    <w:p w:rsidR="006E7572" w:rsidRDefault="005054C3">
      <w:pPr>
        <w:pStyle w:val="ListParagraph"/>
        <w:shd w:val="clear" w:color="auto" w:fill="FFFFFF" w:themeFill="background1"/>
        <w:spacing w:line="240" w:lineRule="auto"/>
        <w:ind w:right="60"/>
        <w:jc w:val="both"/>
        <w:rPr>
          <w:rFonts w:ascii="Times New Roman" w:hAnsi="Times New Roman" w:cs="Times New Roman"/>
          <w:sz w:val="24"/>
          <w:szCs w:val="24"/>
        </w:rPr>
      </w:pPr>
      <w:r>
        <w:rPr>
          <w:rFonts w:ascii="Times New Roman" w:hAnsi="Times New Roman" w:cs="Times New Roman"/>
          <w:sz w:val="24"/>
          <w:szCs w:val="24"/>
        </w:rPr>
        <w:t xml:space="preserve">Dalam perusahaan yang produksinya berdasarkan pesanan, biaya </w:t>
      </w:r>
      <w:r>
        <w:rPr>
          <w:rFonts w:ascii="Times New Roman" w:hAnsi="Times New Roman" w:cs="Times New Roman"/>
          <w:i/>
          <w:sz w:val="24"/>
          <w:szCs w:val="24"/>
        </w:rPr>
        <w:t>overhead</w:t>
      </w:r>
      <w:r>
        <w:rPr>
          <w:rFonts w:ascii="Times New Roman" w:hAnsi="Times New Roman" w:cs="Times New Roman"/>
          <w:sz w:val="24"/>
          <w:szCs w:val="24"/>
        </w:rPr>
        <w:t xml:space="preserve"> pabrik adalah biaya produksi selain biaya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dan biaya tenaga kerja langsung. Biaya-biaya produksi yang termasuk dalam Biaya </w:t>
      </w:r>
      <w:r>
        <w:rPr>
          <w:rFonts w:ascii="Times New Roman" w:hAnsi="Times New Roman" w:cs="Times New Roman"/>
          <w:i/>
          <w:sz w:val="24"/>
          <w:szCs w:val="24"/>
        </w:rPr>
        <w:t xml:space="preserve">Overhead </w:t>
      </w:r>
      <w:r>
        <w:rPr>
          <w:rFonts w:ascii="Times New Roman" w:hAnsi="Times New Roman" w:cs="Times New Roman"/>
          <w:sz w:val="24"/>
          <w:szCs w:val="24"/>
        </w:rPr>
        <w:t xml:space="preserve">Pabrik dikelompokkan menjadi beberapa golongan sebagai </w:t>
      </w:r>
      <w:proofErr w:type="gramStart"/>
      <w:r>
        <w:rPr>
          <w:rFonts w:ascii="Times New Roman" w:hAnsi="Times New Roman" w:cs="Times New Roman"/>
          <w:sz w:val="24"/>
          <w:szCs w:val="24"/>
        </w:rPr>
        <w:t>berikut :</w:t>
      </w:r>
      <w:proofErr w:type="gramEnd"/>
    </w:p>
    <w:p w:rsidR="006E7572" w:rsidRDefault="005054C3">
      <w:pPr>
        <w:pStyle w:val="ListParagraph"/>
        <w:numPr>
          <w:ilvl w:val="0"/>
          <w:numId w:val="23"/>
        </w:numPr>
        <w:shd w:val="clear" w:color="auto" w:fill="FFFFFF" w:themeFill="background1"/>
        <w:spacing w:after="0" w:line="240" w:lineRule="auto"/>
        <w:ind w:left="1134" w:right="60" w:hanging="425"/>
        <w:jc w:val="both"/>
        <w:rPr>
          <w:rFonts w:ascii="Times New Roman" w:hAnsi="Times New Roman" w:cs="Times New Roman"/>
          <w:sz w:val="24"/>
          <w:szCs w:val="24"/>
        </w:rPr>
      </w:pPr>
      <w:r>
        <w:rPr>
          <w:rFonts w:ascii="Times New Roman" w:hAnsi="Times New Roman" w:cs="Times New Roman"/>
          <w:sz w:val="24"/>
          <w:szCs w:val="24"/>
        </w:rPr>
        <w:t>Biaya Bahan Penolong</w:t>
      </w:r>
    </w:p>
    <w:p w:rsidR="006E7572" w:rsidRDefault="005054C3">
      <w:pPr>
        <w:pStyle w:val="ListParagraph"/>
        <w:shd w:val="clear" w:color="auto" w:fill="FFFFFF" w:themeFill="background1"/>
        <w:spacing w:line="240" w:lineRule="auto"/>
        <w:ind w:left="1134" w:right="60"/>
        <w:jc w:val="both"/>
        <w:rPr>
          <w:rFonts w:ascii="Times New Roman" w:hAnsi="Times New Roman" w:cs="Times New Roman"/>
          <w:sz w:val="24"/>
          <w:szCs w:val="24"/>
        </w:rPr>
      </w:pPr>
      <w:proofErr w:type="gramStart"/>
      <w:r>
        <w:rPr>
          <w:rFonts w:ascii="Times New Roman" w:hAnsi="Times New Roman" w:cs="Times New Roman"/>
          <w:sz w:val="24"/>
          <w:szCs w:val="24"/>
        </w:rPr>
        <w:t>Biaya bahan penolong adalah bahan yang tidak menjadi bagian produk jadi atau bahan yang meskipun menjadi bagian produk jadi tetapi nilainya relatif kecil bila dibandingkan dengan harga pokok produksi tersebut.</w:t>
      </w:r>
      <w:proofErr w:type="gramEnd"/>
    </w:p>
    <w:p w:rsidR="006E7572" w:rsidRDefault="005054C3">
      <w:pPr>
        <w:pStyle w:val="ListParagraph"/>
        <w:numPr>
          <w:ilvl w:val="0"/>
          <w:numId w:val="23"/>
        </w:numPr>
        <w:shd w:val="clear" w:color="auto" w:fill="FFFFFF" w:themeFill="background1"/>
        <w:spacing w:after="0" w:line="240" w:lineRule="auto"/>
        <w:ind w:left="1134" w:right="60" w:hanging="425"/>
        <w:jc w:val="both"/>
        <w:rPr>
          <w:rFonts w:ascii="Times New Roman" w:hAnsi="Times New Roman" w:cs="Times New Roman"/>
          <w:sz w:val="24"/>
          <w:szCs w:val="24"/>
        </w:rPr>
      </w:pPr>
      <w:r>
        <w:rPr>
          <w:rFonts w:ascii="Times New Roman" w:hAnsi="Times New Roman" w:cs="Times New Roman"/>
          <w:sz w:val="24"/>
          <w:szCs w:val="24"/>
        </w:rPr>
        <w:t>Biaya Reparasi dan Pemeliharaan</w:t>
      </w:r>
    </w:p>
    <w:p w:rsidR="006E7572" w:rsidRDefault="005054C3">
      <w:pPr>
        <w:pStyle w:val="ListParagraph"/>
        <w:shd w:val="clear" w:color="auto" w:fill="FFFFFF" w:themeFill="background1"/>
        <w:spacing w:line="240" w:lineRule="auto"/>
        <w:ind w:left="1134" w:right="60"/>
        <w:jc w:val="both"/>
        <w:rPr>
          <w:rFonts w:ascii="Times New Roman" w:hAnsi="Times New Roman" w:cs="Times New Roman"/>
          <w:sz w:val="24"/>
          <w:szCs w:val="24"/>
        </w:rPr>
      </w:pPr>
      <w:r>
        <w:rPr>
          <w:rFonts w:ascii="Times New Roman" w:hAnsi="Times New Roman" w:cs="Times New Roman"/>
          <w:sz w:val="24"/>
          <w:szCs w:val="24"/>
        </w:rPr>
        <w:t>Biaya reparasi dan pemeliharaan berupa biaya suku cadang (</w:t>
      </w:r>
      <w:r>
        <w:rPr>
          <w:rFonts w:ascii="Times New Roman" w:hAnsi="Times New Roman" w:cs="Times New Roman"/>
          <w:i/>
          <w:sz w:val="24"/>
          <w:szCs w:val="24"/>
        </w:rPr>
        <w:t>spareparts)</w:t>
      </w:r>
      <w:r>
        <w:rPr>
          <w:rFonts w:ascii="Times New Roman" w:hAnsi="Times New Roman" w:cs="Times New Roman"/>
          <w:sz w:val="24"/>
          <w:szCs w:val="24"/>
        </w:rPr>
        <w:t xml:space="preserve">, biaya bahan habis pakai </w:t>
      </w:r>
      <w:r>
        <w:rPr>
          <w:rFonts w:ascii="Times New Roman" w:hAnsi="Times New Roman" w:cs="Times New Roman"/>
          <w:i/>
          <w:sz w:val="24"/>
          <w:szCs w:val="24"/>
        </w:rPr>
        <w:t>(factory supplies)</w:t>
      </w:r>
      <w:r>
        <w:rPr>
          <w:rFonts w:ascii="Times New Roman" w:hAnsi="Times New Roman" w:cs="Times New Roman"/>
          <w:sz w:val="24"/>
          <w:szCs w:val="24"/>
        </w:rPr>
        <w:t xml:space="preserve"> dan harga perolehan jasa dari pihak luar perusahaan untuk keperluan perbaikan dan pemeliharaan emplasemen, dan aktiva tetap lain yang digunakan untuk keperluan pabrik.</w:t>
      </w:r>
    </w:p>
    <w:p w:rsidR="006E7572" w:rsidRDefault="005054C3">
      <w:pPr>
        <w:pStyle w:val="ListParagraph"/>
        <w:numPr>
          <w:ilvl w:val="0"/>
          <w:numId w:val="23"/>
        </w:numPr>
        <w:shd w:val="clear" w:color="auto" w:fill="FFFFFF" w:themeFill="background1"/>
        <w:spacing w:after="0" w:line="240" w:lineRule="auto"/>
        <w:ind w:left="1134" w:right="60" w:hanging="425"/>
        <w:jc w:val="both"/>
        <w:rPr>
          <w:rFonts w:ascii="Times New Roman" w:hAnsi="Times New Roman" w:cs="Times New Roman"/>
          <w:sz w:val="24"/>
          <w:szCs w:val="24"/>
        </w:rPr>
      </w:pPr>
      <w:r>
        <w:rPr>
          <w:rFonts w:ascii="Times New Roman" w:hAnsi="Times New Roman" w:cs="Times New Roman"/>
          <w:sz w:val="24"/>
          <w:szCs w:val="24"/>
        </w:rPr>
        <w:t>Biaya Tenaga Kerja Tidak Langsung</w:t>
      </w:r>
    </w:p>
    <w:p w:rsidR="006E7572" w:rsidRDefault="005054C3">
      <w:pPr>
        <w:pStyle w:val="ListParagraph"/>
        <w:shd w:val="clear" w:color="auto" w:fill="FFFFFF" w:themeFill="background1"/>
        <w:spacing w:line="240" w:lineRule="auto"/>
        <w:ind w:left="1134" w:right="60"/>
        <w:jc w:val="both"/>
        <w:rPr>
          <w:rFonts w:ascii="Times New Roman" w:hAnsi="Times New Roman" w:cs="Times New Roman"/>
          <w:sz w:val="24"/>
          <w:szCs w:val="24"/>
        </w:rPr>
      </w:pPr>
      <w:proofErr w:type="gramStart"/>
      <w:r>
        <w:rPr>
          <w:rFonts w:ascii="Times New Roman" w:hAnsi="Times New Roman" w:cs="Times New Roman"/>
          <w:sz w:val="24"/>
          <w:szCs w:val="24"/>
        </w:rPr>
        <w:t>Biaya tenaga kerja tidak langsung adalah tenaga kerja pabrik yang upahnya tidak dapat diperhitungkan secara langsung kepada produk atau pesanan tertentu.</w:t>
      </w:r>
      <w:proofErr w:type="gramEnd"/>
    </w:p>
    <w:p w:rsidR="006E7572" w:rsidRDefault="005054C3">
      <w:pPr>
        <w:pStyle w:val="ListParagraph"/>
        <w:numPr>
          <w:ilvl w:val="0"/>
          <w:numId w:val="23"/>
        </w:numPr>
        <w:shd w:val="clear" w:color="auto" w:fill="FFFFFF" w:themeFill="background1"/>
        <w:spacing w:after="0" w:line="240" w:lineRule="auto"/>
        <w:ind w:left="1134" w:right="60" w:hanging="425"/>
        <w:jc w:val="both"/>
        <w:rPr>
          <w:rFonts w:ascii="Times New Roman" w:hAnsi="Times New Roman" w:cs="Times New Roman"/>
          <w:sz w:val="24"/>
          <w:szCs w:val="24"/>
        </w:rPr>
      </w:pPr>
      <w:r>
        <w:rPr>
          <w:rFonts w:ascii="Times New Roman" w:hAnsi="Times New Roman" w:cs="Times New Roman"/>
          <w:sz w:val="24"/>
          <w:szCs w:val="24"/>
        </w:rPr>
        <w:t>Biaya yang timbul sebagai akibat dari penilaian aktiva tetap</w:t>
      </w:r>
    </w:p>
    <w:p w:rsidR="006E7572" w:rsidRDefault="005054C3">
      <w:pPr>
        <w:pStyle w:val="ListParagraph"/>
        <w:shd w:val="clear" w:color="auto" w:fill="FFFFFF" w:themeFill="background1"/>
        <w:spacing w:line="240" w:lineRule="auto"/>
        <w:ind w:left="1134" w:right="60"/>
        <w:jc w:val="both"/>
        <w:rPr>
          <w:rFonts w:ascii="Times New Roman" w:hAnsi="Times New Roman" w:cs="Times New Roman"/>
          <w:sz w:val="24"/>
          <w:szCs w:val="24"/>
        </w:rPr>
      </w:pPr>
      <w:r>
        <w:rPr>
          <w:rFonts w:ascii="Times New Roman" w:hAnsi="Times New Roman" w:cs="Times New Roman"/>
          <w:sz w:val="24"/>
          <w:szCs w:val="24"/>
        </w:rPr>
        <w:t>Contohnya adalah biaya-biaya depresiasi emplasemen pabrik, bangunan pabrik, mesin dan peralatan, dan aktiva tetap lain yang digunakan di pabrik.</w:t>
      </w:r>
    </w:p>
    <w:p w:rsidR="006E7572" w:rsidRDefault="005054C3">
      <w:pPr>
        <w:pStyle w:val="ListParagraph"/>
        <w:numPr>
          <w:ilvl w:val="0"/>
          <w:numId w:val="23"/>
        </w:numPr>
        <w:shd w:val="clear" w:color="auto" w:fill="FFFFFF" w:themeFill="background1"/>
        <w:spacing w:after="0" w:line="240" w:lineRule="auto"/>
        <w:ind w:left="1134" w:right="60" w:hanging="425"/>
        <w:jc w:val="both"/>
        <w:rPr>
          <w:rFonts w:ascii="Times New Roman" w:hAnsi="Times New Roman" w:cs="Times New Roman"/>
          <w:sz w:val="24"/>
          <w:szCs w:val="24"/>
        </w:rPr>
      </w:pPr>
      <w:r>
        <w:rPr>
          <w:rFonts w:ascii="Times New Roman" w:hAnsi="Times New Roman" w:cs="Times New Roman"/>
          <w:sz w:val="24"/>
          <w:szCs w:val="24"/>
        </w:rPr>
        <w:t>Biaya yang timbul sebagai akibat berlalunya waktu</w:t>
      </w:r>
    </w:p>
    <w:p w:rsidR="006E7572" w:rsidRDefault="005054C3">
      <w:pPr>
        <w:pStyle w:val="ListParagraph"/>
        <w:shd w:val="clear" w:color="auto" w:fill="FFFFFF" w:themeFill="background1"/>
        <w:spacing w:line="240" w:lineRule="auto"/>
        <w:ind w:left="1134" w:right="60"/>
        <w:jc w:val="both"/>
        <w:rPr>
          <w:rFonts w:ascii="Times New Roman" w:hAnsi="Times New Roman" w:cs="Times New Roman"/>
          <w:sz w:val="24"/>
          <w:szCs w:val="24"/>
        </w:rPr>
      </w:pPr>
      <w:proofErr w:type="gramStart"/>
      <w:r>
        <w:rPr>
          <w:rFonts w:ascii="Times New Roman" w:hAnsi="Times New Roman" w:cs="Times New Roman"/>
          <w:sz w:val="24"/>
          <w:szCs w:val="24"/>
        </w:rPr>
        <w:t xml:space="preserve">Contohnya biaya-biaya asuransi gedung dan emplasemen, asuransi mesin dan peralatan, dan biaya amortisasi kerugian </w:t>
      </w:r>
      <w:r>
        <w:rPr>
          <w:rFonts w:ascii="Times New Roman" w:hAnsi="Times New Roman" w:cs="Times New Roman"/>
          <w:i/>
          <w:sz w:val="24"/>
          <w:szCs w:val="24"/>
        </w:rPr>
        <w:t>trial-run.</w:t>
      </w:r>
      <w:proofErr w:type="gramEnd"/>
    </w:p>
    <w:p w:rsidR="006E7572" w:rsidRDefault="005054C3">
      <w:pPr>
        <w:pStyle w:val="ListParagraph"/>
        <w:numPr>
          <w:ilvl w:val="0"/>
          <w:numId w:val="23"/>
        </w:numPr>
        <w:shd w:val="clear" w:color="auto" w:fill="FFFFFF" w:themeFill="background1"/>
        <w:spacing w:after="0" w:line="240" w:lineRule="auto"/>
        <w:ind w:left="1134" w:right="60" w:hanging="425"/>
        <w:jc w:val="both"/>
        <w:rPr>
          <w:rFonts w:ascii="Times New Roman" w:hAnsi="Times New Roman" w:cs="Times New Roman"/>
          <w:sz w:val="24"/>
          <w:szCs w:val="24"/>
        </w:rPr>
      </w:pPr>
      <w:r>
        <w:rPr>
          <w:rFonts w:ascii="Times New Roman" w:hAnsi="Times New Roman" w:cs="Times New Roman"/>
          <w:sz w:val="24"/>
          <w:szCs w:val="24"/>
        </w:rPr>
        <w:t xml:space="preserve">Biaya </w:t>
      </w:r>
      <w:r>
        <w:rPr>
          <w:rFonts w:ascii="Times New Roman" w:hAnsi="Times New Roman" w:cs="Times New Roman"/>
          <w:i/>
          <w:sz w:val="24"/>
          <w:szCs w:val="24"/>
        </w:rPr>
        <w:t xml:space="preserve">Overhead </w:t>
      </w:r>
      <w:r>
        <w:rPr>
          <w:rFonts w:ascii="Times New Roman" w:hAnsi="Times New Roman" w:cs="Times New Roman"/>
          <w:sz w:val="24"/>
          <w:szCs w:val="24"/>
        </w:rPr>
        <w:t>Pabrik lain yang secara langsung memerlukan pengeluaran uang tunai</w:t>
      </w:r>
    </w:p>
    <w:p w:rsidR="006E7572" w:rsidRDefault="005054C3">
      <w:pPr>
        <w:pStyle w:val="ListParagraph"/>
        <w:shd w:val="clear" w:color="auto" w:fill="FFFFFF" w:themeFill="background1"/>
        <w:spacing w:line="240" w:lineRule="auto"/>
        <w:ind w:left="1134" w:right="60"/>
        <w:jc w:val="both"/>
        <w:rPr>
          <w:rFonts w:ascii="Times New Roman" w:hAnsi="Times New Roman" w:cs="Times New Roman"/>
          <w:sz w:val="24"/>
          <w:szCs w:val="24"/>
        </w:rPr>
      </w:pPr>
      <w:proofErr w:type="gramStart"/>
      <w:r>
        <w:rPr>
          <w:rFonts w:ascii="Times New Roman" w:hAnsi="Times New Roman" w:cs="Times New Roman"/>
          <w:sz w:val="24"/>
          <w:szCs w:val="24"/>
        </w:rPr>
        <w:t>Contohnya adalah biaya reparasi yang diserahkan kepada pihak luar perusahaan, biaya listrik PLN dan sebagainya.</w:t>
      </w:r>
      <w:proofErr w:type="gramEnd"/>
    </w:p>
    <w:p w:rsidR="006E7572" w:rsidRDefault="005054C3">
      <w:pPr>
        <w:pStyle w:val="ListParagraph"/>
        <w:numPr>
          <w:ilvl w:val="0"/>
          <w:numId w:val="22"/>
        </w:numPr>
        <w:shd w:val="clear" w:color="auto" w:fill="FFFFFF" w:themeFill="background1"/>
        <w:spacing w:after="0" w:line="240" w:lineRule="auto"/>
        <w:ind w:right="60" w:hanging="436"/>
        <w:jc w:val="both"/>
        <w:rPr>
          <w:rFonts w:ascii="Times New Roman" w:hAnsi="Times New Roman" w:cs="Times New Roman"/>
          <w:sz w:val="24"/>
          <w:szCs w:val="24"/>
        </w:rPr>
      </w:pPr>
      <w:r>
        <w:rPr>
          <w:rFonts w:ascii="Times New Roman" w:hAnsi="Times New Roman" w:cs="Times New Roman"/>
          <w:sz w:val="24"/>
          <w:szCs w:val="24"/>
        </w:rPr>
        <w:lastRenderedPageBreak/>
        <w:t xml:space="preserve">Penggolongan biaya </w:t>
      </w:r>
      <w:r>
        <w:rPr>
          <w:rFonts w:ascii="Times New Roman" w:hAnsi="Times New Roman" w:cs="Times New Roman"/>
          <w:i/>
          <w:sz w:val="24"/>
          <w:szCs w:val="24"/>
        </w:rPr>
        <w:t>overhead</w:t>
      </w:r>
      <w:r>
        <w:rPr>
          <w:rFonts w:ascii="Times New Roman" w:hAnsi="Times New Roman" w:cs="Times New Roman"/>
          <w:sz w:val="24"/>
          <w:szCs w:val="24"/>
        </w:rPr>
        <w:t xml:space="preserve"> pabrik menurut perilakunya dalam hubungannya dengan perubahan volume kegiatan</w:t>
      </w:r>
    </w:p>
    <w:p w:rsidR="006E7572" w:rsidRDefault="005054C3">
      <w:pPr>
        <w:pStyle w:val="ListParagraph"/>
        <w:shd w:val="clear" w:color="auto" w:fill="FFFFFF" w:themeFill="background1"/>
        <w:spacing w:line="240" w:lineRule="auto"/>
        <w:ind w:right="60"/>
        <w:jc w:val="both"/>
        <w:rPr>
          <w:rFonts w:ascii="Times New Roman" w:hAnsi="Times New Roman" w:cs="Times New Roman"/>
          <w:sz w:val="24"/>
          <w:szCs w:val="24"/>
        </w:rPr>
      </w:pPr>
      <w:r>
        <w:rPr>
          <w:rFonts w:ascii="Times New Roman" w:hAnsi="Times New Roman" w:cs="Times New Roman"/>
          <w:sz w:val="24"/>
          <w:szCs w:val="24"/>
        </w:rPr>
        <w:t xml:space="preserve">Biaya </w:t>
      </w:r>
      <w:r>
        <w:rPr>
          <w:rFonts w:ascii="Times New Roman" w:hAnsi="Times New Roman" w:cs="Times New Roman"/>
          <w:i/>
          <w:sz w:val="24"/>
          <w:szCs w:val="24"/>
        </w:rPr>
        <w:t>overhead</w:t>
      </w:r>
      <w:r>
        <w:rPr>
          <w:rFonts w:ascii="Times New Roman" w:hAnsi="Times New Roman" w:cs="Times New Roman"/>
          <w:sz w:val="24"/>
          <w:szCs w:val="24"/>
        </w:rPr>
        <w:t xml:space="preserve"> pabrik dapat dibagi menjadi tiga golongan </w:t>
      </w:r>
      <w:proofErr w:type="gramStart"/>
      <w:r>
        <w:rPr>
          <w:rFonts w:ascii="Times New Roman" w:hAnsi="Times New Roman" w:cs="Times New Roman"/>
          <w:sz w:val="24"/>
          <w:szCs w:val="24"/>
        </w:rPr>
        <w:t>yaitu ;</w:t>
      </w:r>
      <w:proofErr w:type="gramEnd"/>
    </w:p>
    <w:p w:rsidR="006E7572" w:rsidRDefault="005054C3">
      <w:pPr>
        <w:pStyle w:val="ListParagraph"/>
        <w:numPr>
          <w:ilvl w:val="0"/>
          <w:numId w:val="24"/>
        </w:numPr>
        <w:shd w:val="clear" w:color="auto" w:fill="FFFFFF" w:themeFill="background1"/>
        <w:spacing w:after="0" w:line="240" w:lineRule="auto"/>
        <w:ind w:right="60"/>
        <w:jc w:val="both"/>
        <w:rPr>
          <w:rFonts w:ascii="Times New Roman" w:hAnsi="Times New Roman" w:cs="Times New Roman"/>
          <w:sz w:val="24"/>
          <w:szCs w:val="24"/>
        </w:rPr>
      </w:pPr>
      <w:r>
        <w:rPr>
          <w:rFonts w:ascii="Times New Roman" w:hAnsi="Times New Roman" w:cs="Times New Roman"/>
          <w:sz w:val="24"/>
          <w:szCs w:val="24"/>
        </w:rPr>
        <w:t xml:space="preserve">Biaya </w:t>
      </w:r>
      <w:r>
        <w:rPr>
          <w:rFonts w:ascii="Times New Roman" w:hAnsi="Times New Roman" w:cs="Times New Roman"/>
          <w:i/>
          <w:sz w:val="24"/>
          <w:szCs w:val="24"/>
        </w:rPr>
        <w:t>overhead</w:t>
      </w:r>
      <w:r>
        <w:rPr>
          <w:rFonts w:ascii="Times New Roman" w:hAnsi="Times New Roman" w:cs="Times New Roman"/>
          <w:sz w:val="24"/>
          <w:szCs w:val="24"/>
        </w:rPr>
        <w:t xml:space="preserve"> pabrik tetap. </w:t>
      </w:r>
    </w:p>
    <w:p w:rsidR="006E7572" w:rsidRDefault="005054C3">
      <w:pPr>
        <w:pStyle w:val="ListParagraph"/>
        <w:shd w:val="clear" w:color="auto" w:fill="FFFFFF" w:themeFill="background1"/>
        <w:spacing w:line="240" w:lineRule="auto"/>
        <w:ind w:left="1080" w:right="60"/>
        <w:jc w:val="both"/>
        <w:rPr>
          <w:rFonts w:ascii="Times New Roman" w:hAnsi="Times New Roman" w:cs="Times New Roman"/>
          <w:sz w:val="24"/>
          <w:szCs w:val="24"/>
        </w:rPr>
      </w:pPr>
      <w:proofErr w:type="gramStart"/>
      <w:r>
        <w:rPr>
          <w:rFonts w:ascii="Times New Roman" w:hAnsi="Times New Roman" w:cs="Times New Roman"/>
          <w:sz w:val="24"/>
          <w:szCs w:val="24"/>
        </w:rPr>
        <w:t xml:space="preserve">Biaya </w:t>
      </w:r>
      <w:r>
        <w:rPr>
          <w:rFonts w:ascii="Times New Roman" w:hAnsi="Times New Roman" w:cs="Times New Roman"/>
          <w:i/>
          <w:sz w:val="24"/>
          <w:szCs w:val="24"/>
        </w:rPr>
        <w:t xml:space="preserve">Overhead </w:t>
      </w:r>
      <w:r>
        <w:rPr>
          <w:rFonts w:ascii="Times New Roman" w:hAnsi="Times New Roman" w:cs="Times New Roman"/>
          <w:sz w:val="24"/>
          <w:szCs w:val="24"/>
        </w:rPr>
        <w:t xml:space="preserve">Pabrik Tetap adalah biaya </w:t>
      </w:r>
      <w:r>
        <w:rPr>
          <w:rFonts w:ascii="Times New Roman" w:hAnsi="Times New Roman" w:cs="Times New Roman"/>
          <w:i/>
          <w:sz w:val="24"/>
          <w:szCs w:val="24"/>
        </w:rPr>
        <w:t xml:space="preserve">overhead </w:t>
      </w:r>
      <w:r>
        <w:rPr>
          <w:rFonts w:ascii="Times New Roman" w:hAnsi="Times New Roman" w:cs="Times New Roman"/>
          <w:sz w:val="24"/>
          <w:szCs w:val="24"/>
        </w:rPr>
        <w:t>pabrik yang tidak berubah dalam kisar perubahan volume kegiatan.</w:t>
      </w:r>
      <w:proofErr w:type="gramEnd"/>
    </w:p>
    <w:p w:rsidR="006E7572" w:rsidRDefault="005054C3">
      <w:pPr>
        <w:pStyle w:val="ListParagraph"/>
        <w:numPr>
          <w:ilvl w:val="0"/>
          <w:numId w:val="24"/>
        </w:numPr>
        <w:shd w:val="clear" w:color="auto" w:fill="FFFFFF" w:themeFill="background1"/>
        <w:spacing w:after="0" w:line="240" w:lineRule="auto"/>
        <w:ind w:right="60"/>
        <w:jc w:val="both"/>
        <w:rPr>
          <w:rFonts w:ascii="Times New Roman" w:hAnsi="Times New Roman" w:cs="Times New Roman"/>
          <w:sz w:val="24"/>
          <w:szCs w:val="24"/>
        </w:rPr>
      </w:pPr>
      <w:r>
        <w:rPr>
          <w:rFonts w:ascii="Times New Roman" w:hAnsi="Times New Roman" w:cs="Times New Roman"/>
          <w:sz w:val="24"/>
          <w:szCs w:val="24"/>
        </w:rPr>
        <w:t xml:space="preserve">Biaya </w:t>
      </w:r>
      <w:r>
        <w:rPr>
          <w:rFonts w:ascii="Times New Roman" w:hAnsi="Times New Roman" w:cs="Times New Roman"/>
          <w:i/>
          <w:sz w:val="24"/>
          <w:szCs w:val="24"/>
        </w:rPr>
        <w:t>overhead</w:t>
      </w:r>
      <w:r>
        <w:rPr>
          <w:rFonts w:ascii="Times New Roman" w:hAnsi="Times New Roman" w:cs="Times New Roman"/>
          <w:sz w:val="24"/>
          <w:szCs w:val="24"/>
        </w:rPr>
        <w:t xml:space="preserve"> pabrik variabel </w:t>
      </w:r>
    </w:p>
    <w:p w:rsidR="006E7572" w:rsidRDefault="005054C3">
      <w:pPr>
        <w:pStyle w:val="ListParagraph"/>
        <w:shd w:val="clear" w:color="auto" w:fill="FFFFFF" w:themeFill="background1"/>
        <w:spacing w:line="240" w:lineRule="auto"/>
        <w:ind w:left="1080" w:right="60"/>
        <w:jc w:val="both"/>
        <w:rPr>
          <w:rFonts w:ascii="Times New Roman" w:hAnsi="Times New Roman" w:cs="Times New Roman"/>
          <w:sz w:val="24"/>
          <w:szCs w:val="24"/>
        </w:rPr>
      </w:pPr>
      <w:proofErr w:type="gramStart"/>
      <w:r>
        <w:rPr>
          <w:rFonts w:ascii="Times New Roman" w:hAnsi="Times New Roman" w:cs="Times New Roman"/>
          <w:sz w:val="24"/>
          <w:szCs w:val="24"/>
        </w:rPr>
        <w:t xml:space="preserve">Biaya </w:t>
      </w:r>
      <w:r>
        <w:rPr>
          <w:rFonts w:ascii="Times New Roman" w:hAnsi="Times New Roman" w:cs="Times New Roman"/>
          <w:i/>
          <w:sz w:val="24"/>
          <w:szCs w:val="24"/>
        </w:rPr>
        <w:t xml:space="preserve">Overhead </w:t>
      </w:r>
      <w:r>
        <w:rPr>
          <w:rFonts w:ascii="Times New Roman" w:hAnsi="Times New Roman" w:cs="Times New Roman"/>
          <w:sz w:val="24"/>
          <w:szCs w:val="24"/>
        </w:rPr>
        <w:t xml:space="preserve">Pabrik Variabel adalah biaya </w:t>
      </w:r>
      <w:r>
        <w:rPr>
          <w:rFonts w:ascii="Times New Roman" w:hAnsi="Times New Roman" w:cs="Times New Roman"/>
          <w:i/>
          <w:sz w:val="24"/>
          <w:szCs w:val="24"/>
        </w:rPr>
        <w:t xml:space="preserve">overhead </w:t>
      </w:r>
      <w:r>
        <w:rPr>
          <w:rFonts w:ascii="Times New Roman" w:hAnsi="Times New Roman" w:cs="Times New Roman"/>
          <w:sz w:val="24"/>
          <w:szCs w:val="24"/>
        </w:rPr>
        <w:t>pabrik yang berubah sebanding dengan perubahan volume kegiatan.</w:t>
      </w:r>
      <w:proofErr w:type="gramEnd"/>
    </w:p>
    <w:p w:rsidR="006E7572" w:rsidRDefault="005054C3">
      <w:pPr>
        <w:pStyle w:val="ListParagraph"/>
        <w:numPr>
          <w:ilvl w:val="0"/>
          <w:numId w:val="24"/>
        </w:numPr>
        <w:shd w:val="clear" w:color="auto" w:fill="FFFFFF" w:themeFill="background1"/>
        <w:spacing w:after="0" w:line="240" w:lineRule="auto"/>
        <w:ind w:right="60"/>
        <w:jc w:val="both"/>
        <w:rPr>
          <w:rFonts w:ascii="Times New Roman" w:hAnsi="Times New Roman" w:cs="Times New Roman"/>
          <w:sz w:val="24"/>
          <w:szCs w:val="24"/>
        </w:rPr>
      </w:pPr>
      <w:r>
        <w:rPr>
          <w:rFonts w:ascii="Times New Roman" w:hAnsi="Times New Roman" w:cs="Times New Roman"/>
          <w:sz w:val="24"/>
          <w:szCs w:val="24"/>
        </w:rPr>
        <w:t xml:space="preserve">Biaya </w:t>
      </w:r>
      <w:r>
        <w:rPr>
          <w:rFonts w:ascii="Times New Roman" w:hAnsi="Times New Roman" w:cs="Times New Roman"/>
          <w:i/>
          <w:sz w:val="24"/>
          <w:szCs w:val="24"/>
        </w:rPr>
        <w:t>Overhead</w:t>
      </w:r>
      <w:r>
        <w:rPr>
          <w:rFonts w:ascii="Times New Roman" w:hAnsi="Times New Roman" w:cs="Times New Roman"/>
          <w:sz w:val="24"/>
          <w:szCs w:val="24"/>
        </w:rPr>
        <w:t xml:space="preserve"> Semivariabel </w:t>
      </w:r>
    </w:p>
    <w:p w:rsidR="006E7572" w:rsidRDefault="005054C3">
      <w:pPr>
        <w:pStyle w:val="ListParagraph"/>
        <w:shd w:val="clear" w:color="auto" w:fill="FFFFFF" w:themeFill="background1"/>
        <w:spacing w:line="240" w:lineRule="auto"/>
        <w:ind w:left="1080" w:right="60"/>
        <w:jc w:val="both"/>
        <w:rPr>
          <w:rFonts w:ascii="Times New Roman" w:hAnsi="Times New Roman" w:cs="Times New Roman"/>
          <w:sz w:val="24"/>
          <w:szCs w:val="24"/>
        </w:rPr>
      </w:pPr>
      <w:proofErr w:type="gramStart"/>
      <w:r>
        <w:rPr>
          <w:rFonts w:ascii="Times New Roman" w:hAnsi="Times New Roman" w:cs="Times New Roman"/>
          <w:sz w:val="24"/>
          <w:szCs w:val="24"/>
        </w:rPr>
        <w:t xml:space="preserve">Biaya </w:t>
      </w:r>
      <w:r>
        <w:rPr>
          <w:rFonts w:ascii="Times New Roman" w:hAnsi="Times New Roman" w:cs="Times New Roman"/>
          <w:i/>
          <w:sz w:val="24"/>
          <w:szCs w:val="24"/>
        </w:rPr>
        <w:t>Overhead</w:t>
      </w:r>
      <w:r>
        <w:rPr>
          <w:rFonts w:ascii="Times New Roman" w:hAnsi="Times New Roman" w:cs="Times New Roman"/>
          <w:sz w:val="24"/>
          <w:szCs w:val="24"/>
        </w:rPr>
        <w:t xml:space="preserve"> Semivariabel adalah biaya </w:t>
      </w:r>
      <w:r>
        <w:rPr>
          <w:rFonts w:ascii="Times New Roman" w:hAnsi="Times New Roman" w:cs="Times New Roman"/>
          <w:i/>
          <w:sz w:val="24"/>
          <w:szCs w:val="24"/>
        </w:rPr>
        <w:t xml:space="preserve">overhead </w:t>
      </w:r>
      <w:r>
        <w:rPr>
          <w:rFonts w:ascii="Times New Roman" w:hAnsi="Times New Roman" w:cs="Times New Roman"/>
          <w:sz w:val="24"/>
          <w:szCs w:val="24"/>
        </w:rPr>
        <w:t>pabrik yang berubah tidak sebanding dengan perubahan volume kegiatan.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Untuk keperluan penentuan tarif biaya </w:t>
      </w:r>
      <w:r>
        <w:rPr>
          <w:rFonts w:ascii="Times New Roman" w:hAnsi="Times New Roman" w:cs="Times New Roman"/>
          <w:i/>
          <w:sz w:val="24"/>
          <w:szCs w:val="24"/>
        </w:rPr>
        <w:t xml:space="preserve">overhead </w:t>
      </w:r>
      <w:r>
        <w:rPr>
          <w:rFonts w:ascii="Times New Roman" w:hAnsi="Times New Roman" w:cs="Times New Roman"/>
          <w:sz w:val="24"/>
          <w:szCs w:val="24"/>
        </w:rPr>
        <w:t xml:space="preserve">pabrik dan untuk pengendalian biaya, biaya </w:t>
      </w:r>
      <w:r>
        <w:rPr>
          <w:rFonts w:ascii="Times New Roman" w:hAnsi="Times New Roman" w:cs="Times New Roman"/>
          <w:i/>
          <w:sz w:val="24"/>
          <w:szCs w:val="24"/>
        </w:rPr>
        <w:t xml:space="preserve">overhead </w:t>
      </w:r>
      <w:r>
        <w:rPr>
          <w:rFonts w:ascii="Times New Roman" w:hAnsi="Times New Roman" w:cs="Times New Roman"/>
          <w:sz w:val="24"/>
          <w:szCs w:val="24"/>
        </w:rPr>
        <w:t>pabrik semivariabel dibagi menjadi biaya tetap dan biaya semivariabel.</w:t>
      </w:r>
      <w:proofErr w:type="gramEnd"/>
    </w:p>
    <w:p w:rsidR="006E7572" w:rsidRDefault="005054C3">
      <w:pPr>
        <w:pStyle w:val="ListParagraph"/>
        <w:numPr>
          <w:ilvl w:val="0"/>
          <w:numId w:val="22"/>
        </w:numPr>
        <w:shd w:val="clear" w:color="auto" w:fill="FFFFFF" w:themeFill="background1"/>
        <w:spacing w:after="0" w:line="240" w:lineRule="auto"/>
        <w:ind w:right="60"/>
        <w:jc w:val="both"/>
        <w:rPr>
          <w:rFonts w:ascii="Times New Roman" w:hAnsi="Times New Roman" w:cs="Times New Roman"/>
          <w:sz w:val="24"/>
          <w:szCs w:val="24"/>
        </w:rPr>
      </w:pPr>
      <w:r>
        <w:rPr>
          <w:rFonts w:ascii="Times New Roman" w:hAnsi="Times New Roman" w:cs="Times New Roman"/>
          <w:sz w:val="24"/>
          <w:szCs w:val="24"/>
        </w:rPr>
        <w:t>Penggolongan biaya o</w:t>
      </w:r>
      <w:r>
        <w:rPr>
          <w:rFonts w:ascii="Times New Roman" w:hAnsi="Times New Roman" w:cs="Times New Roman"/>
          <w:i/>
          <w:sz w:val="24"/>
          <w:szCs w:val="24"/>
        </w:rPr>
        <w:t xml:space="preserve">verhead </w:t>
      </w:r>
      <w:r>
        <w:rPr>
          <w:rFonts w:ascii="Times New Roman" w:hAnsi="Times New Roman" w:cs="Times New Roman"/>
          <w:sz w:val="24"/>
          <w:szCs w:val="24"/>
        </w:rPr>
        <w:t>pabrik menurut hubungannya dengan departemen</w:t>
      </w:r>
    </w:p>
    <w:p w:rsidR="006E7572" w:rsidRDefault="005054C3">
      <w:pPr>
        <w:pStyle w:val="ListParagraph"/>
        <w:shd w:val="clear" w:color="auto" w:fill="FFFFFF" w:themeFill="background1"/>
        <w:spacing w:line="240" w:lineRule="auto"/>
        <w:ind w:right="60"/>
        <w:jc w:val="both"/>
        <w:rPr>
          <w:rFonts w:ascii="Times New Roman" w:hAnsi="Times New Roman" w:cs="Times New Roman"/>
          <w:sz w:val="24"/>
          <w:szCs w:val="24"/>
        </w:rPr>
      </w:pPr>
      <w:r>
        <w:rPr>
          <w:rFonts w:ascii="Times New Roman" w:hAnsi="Times New Roman" w:cs="Times New Roman"/>
          <w:sz w:val="24"/>
          <w:szCs w:val="24"/>
        </w:rPr>
        <w:t xml:space="preserve">Ditinjau dari hubungannya dengan departemen-departemen yang ada dalam pabrik, biaya </w:t>
      </w:r>
      <w:r>
        <w:rPr>
          <w:rFonts w:ascii="Times New Roman" w:hAnsi="Times New Roman" w:cs="Times New Roman"/>
          <w:i/>
          <w:sz w:val="24"/>
          <w:szCs w:val="24"/>
        </w:rPr>
        <w:t>overhead</w:t>
      </w:r>
      <w:r>
        <w:rPr>
          <w:rFonts w:ascii="Times New Roman" w:hAnsi="Times New Roman" w:cs="Times New Roman"/>
          <w:sz w:val="24"/>
          <w:szCs w:val="24"/>
        </w:rPr>
        <w:t xml:space="preserve"> pabrik dapat digolongkan menjadi dua kelompok </w:t>
      </w:r>
      <w:proofErr w:type="gramStart"/>
      <w:r>
        <w:rPr>
          <w:rFonts w:ascii="Times New Roman" w:hAnsi="Times New Roman" w:cs="Times New Roman"/>
          <w:sz w:val="24"/>
          <w:szCs w:val="24"/>
        </w:rPr>
        <w:t>yaitu :</w:t>
      </w:r>
      <w:proofErr w:type="gramEnd"/>
    </w:p>
    <w:p w:rsidR="006E7572" w:rsidRDefault="005054C3">
      <w:pPr>
        <w:pStyle w:val="ListParagraph"/>
        <w:numPr>
          <w:ilvl w:val="0"/>
          <w:numId w:val="25"/>
        </w:numPr>
        <w:shd w:val="clear" w:color="auto" w:fill="FFFFFF" w:themeFill="background1"/>
        <w:spacing w:after="0" w:line="240" w:lineRule="auto"/>
        <w:ind w:right="60"/>
        <w:jc w:val="both"/>
        <w:rPr>
          <w:rFonts w:ascii="Times New Roman" w:hAnsi="Times New Roman" w:cs="Times New Roman"/>
          <w:sz w:val="24"/>
          <w:szCs w:val="24"/>
        </w:rPr>
      </w:pPr>
      <w:r>
        <w:rPr>
          <w:rFonts w:ascii="Times New Roman" w:hAnsi="Times New Roman" w:cs="Times New Roman"/>
          <w:sz w:val="24"/>
          <w:szCs w:val="24"/>
        </w:rPr>
        <w:t xml:space="preserve">biaya </w:t>
      </w:r>
      <w:r>
        <w:rPr>
          <w:rFonts w:ascii="Times New Roman" w:hAnsi="Times New Roman" w:cs="Times New Roman"/>
          <w:i/>
          <w:sz w:val="24"/>
          <w:szCs w:val="24"/>
        </w:rPr>
        <w:t>overhead</w:t>
      </w:r>
      <w:r>
        <w:rPr>
          <w:rFonts w:ascii="Times New Roman" w:hAnsi="Times New Roman" w:cs="Times New Roman"/>
          <w:sz w:val="24"/>
          <w:szCs w:val="24"/>
        </w:rPr>
        <w:t xml:space="preserve"> pabrik langsung departemen </w:t>
      </w:r>
      <w:r>
        <w:rPr>
          <w:rFonts w:ascii="Times New Roman" w:hAnsi="Times New Roman" w:cs="Times New Roman"/>
          <w:i/>
          <w:sz w:val="24"/>
          <w:szCs w:val="24"/>
        </w:rPr>
        <w:t>(direct department overhead expenses)</w:t>
      </w:r>
      <w:r>
        <w:rPr>
          <w:rFonts w:ascii="Times New Roman" w:hAnsi="Times New Roman" w:cs="Times New Roman"/>
          <w:sz w:val="24"/>
          <w:szCs w:val="24"/>
        </w:rPr>
        <w:t xml:space="preserve"> </w:t>
      </w:r>
    </w:p>
    <w:p w:rsidR="006E7572" w:rsidRDefault="005054C3">
      <w:pPr>
        <w:pStyle w:val="ListParagraph"/>
        <w:numPr>
          <w:ilvl w:val="0"/>
          <w:numId w:val="25"/>
        </w:numPr>
        <w:shd w:val="clear" w:color="auto" w:fill="FFFFFF" w:themeFill="background1"/>
        <w:spacing w:after="100" w:afterAutospacing="1" w:line="240" w:lineRule="auto"/>
        <w:ind w:right="60"/>
        <w:jc w:val="both"/>
        <w:rPr>
          <w:rFonts w:ascii="Times New Roman" w:hAnsi="Times New Roman" w:cs="Times New Roman"/>
          <w:sz w:val="24"/>
          <w:szCs w:val="24"/>
        </w:rPr>
      </w:pPr>
      <w:proofErr w:type="gramStart"/>
      <w:r>
        <w:rPr>
          <w:rFonts w:ascii="Times New Roman" w:hAnsi="Times New Roman" w:cs="Times New Roman"/>
          <w:sz w:val="24"/>
          <w:szCs w:val="24"/>
        </w:rPr>
        <w:t>biaya</w:t>
      </w:r>
      <w:proofErr w:type="gramEnd"/>
      <w:r>
        <w:rPr>
          <w:rFonts w:ascii="Times New Roman" w:hAnsi="Times New Roman" w:cs="Times New Roman"/>
          <w:sz w:val="24"/>
          <w:szCs w:val="24"/>
        </w:rPr>
        <w:t xml:space="preserve"> </w:t>
      </w:r>
      <w:r>
        <w:rPr>
          <w:rFonts w:ascii="Times New Roman" w:hAnsi="Times New Roman" w:cs="Times New Roman"/>
          <w:i/>
          <w:sz w:val="24"/>
          <w:szCs w:val="24"/>
        </w:rPr>
        <w:t>overhead</w:t>
      </w:r>
      <w:r>
        <w:rPr>
          <w:rFonts w:ascii="Times New Roman" w:hAnsi="Times New Roman" w:cs="Times New Roman"/>
          <w:sz w:val="24"/>
          <w:szCs w:val="24"/>
        </w:rPr>
        <w:t xml:space="preserve"> pabrik tidak langsung departemen </w:t>
      </w:r>
      <w:r>
        <w:rPr>
          <w:rFonts w:ascii="Times New Roman" w:hAnsi="Times New Roman" w:cs="Times New Roman"/>
          <w:i/>
          <w:sz w:val="24"/>
          <w:szCs w:val="24"/>
        </w:rPr>
        <w:t>(indirect department overhead expenses)</w:t>
      </w:r>
      <w:r>
        <w:rPr>
          <w:rFonts w:ascii="Times New Roman" w:hAnsi="Times New Roman" w:cs="Times New Roman"/>
          <w:sz w:val="24"/>
          <w:szCs w:val="24"/>
        </w:rPr>
        <w:t>.</w:t>
      </w:r>
    </w:p>
    <w:p w:rsidR="006E7572" w:rsidRDefault="006E7572">
      <w:pPr>
        <w:pStyle w:val="ListParagraph"/>
        <w:shd w:val="clear" w:color="auto" w:fill="FFFFFF" w:themeFill="background1"/>
        <w:spacing w:after="100" w:afterAutospacing="1" w:line="240" w:lineRule="auto"/>
        <w:ind w:left="1080" w:right="60"/>
        <w:jc w:val="both"/>
        <w:rPr>
          <w:rFonts w:ascii="Times New Roman" w:hAnsi="Times New Roman" w:cs="Times New Roman"/>
          <w:sz w:val="24"/>
          <w:szCs w:val="24"/>
        </w:rPr>
      </w:pPr>
    </w:p>
    <w:p w:rsidR="006E7572" w:rsidRDefault="005054C3">
      <w:pPr>
        <w:pStyle w:val="ListParagraph"/>
        <w:numPr>
          <w:ilvl w:val="2"/>
          <w:numId w:val="17"/>
        </w:numPr>
        <w:shd w:val="clear" w:color="auto" w:fill="FFFFFF" w:themeFill="background1"/>
        <w:tabs>
          <w:tab w:val="left" w:pos="709"/>
        </w:tabs>
        <w:spacing w:before="100" w:beforeAutospacing="1" w:after="0" w:line="360" w:lineRule="auto"/>
        <w:ind w:left="567" w:right="60" w:hanging="567"/>
        <w:jc w:val="both"/>
        <w:rPr>
          <w:rFonts w:ascii="Times New Roman" w:hAnsi="Times New Roman" w:cs="Times New Roman"/>
          <w:b/>
          <w:sz w:val="24"/>
          <w:szCs w:val="24"/>
        </w:rPr>
      </w:pPr>
      <w:r>
        <w:rPr>
          <w:rFonts w:ascii="Times New Roman" w:hAnsi="Times New Roman" w:cs="Times New Roman"/>
          <w:b/>
          <w:sz w:val="24"/>
          <w:szCs w:val="24"/>
        </w:rPr>
        <w:t xml:space="preserve">Metode Dasar Pembebanan Tarif Biaya </w:t>
      </w:r>
      <w:r>
        <w:rPr>
          <w:rFonts w:ascii="Times New Roman" w:hAnsi="Times New Roman" w:cs="Times New Roman"/>
          <w:b/>
          <w:i/>
          <w:sz w:val="24"/>
          <w:szCs w:val="24"/>
        </w:rPr>
        <w:t>Overhead</w:t>
      </w:r>
      <w:r>
        <w:rPr>
          <w:rFonts w:ascii="Times New Roman" w:hAnsi="Times New Roman" w:cs="Times New Roman"/>
          <w:b/>
          <w:sz w:val="24"/>
          <w:szCs w:val="24"/>
        </w:rPr>
        <w:t xml:space="preserve"> Pabrik yang Ditentukan Dimuka</w:t>
      </w:r>
    </w:p>
    <w:p w:rsidR="006E7572" w:rsidRDefault="005054C3">
      <w:pPr>
        <w:pStyle w:val="ListParagraph"/>
        <w:spacing w:after="0" w:line="36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Penentuan tarif dasar yang digunakan merupakan hal yang penting untuk menentukan </w:t>
      </w:r>
      <w:r>
        <w:rPr>
          <w:rFonts w:ascii="Times New Roman" w:hAnsi="Times New Roman" w:cs="Times New Roman"/>
          <w:i/>
          <w:sz w:val="24"/>
          <w:szCs w:val="24"/>
        </w:rPr>
        <w:t>overhead</w:t>
      </w:r>
      <w:r>
        <w:rPr>
          <w:rFonts w:ascii="Times New Roman" w:hAnsi="Times New Roman" w:cs="Times New Roman"/>
          <w:sz w:val="24"/>
          <w:szCs w:val="24"/>
        </w:rPr>
        <w:t xml:space="preserve"> pabrik yang sewajarnya dibebankan kepada produk.</w:t>
      </w:r>
      <w:proofErr w:type="gramEnd"/>
      <w:r>
        <w:rPr>
          <w:rFonts w:ascii="Times New Roman" w:hAnsi="Times New Roman" w:cs="Times New Roman"/>
          <w:sz w:val="24"/>
          <w:szCs w:val="24"/>
        </w:rPr>
        <w:t xml:space="preserve"> Penentuan dasar tarif ini biasanya dihubungkan dengan fungsi yang diwakili oleh </w:t>
      </w:r>
      <w:r>
        <w:rPr>
          <w:rFonts w:ascii="Times New Roman" w:hAnsi="Times New Roman" w:cs="Times New Roman"/>
          <w:i/>
          <w:sz w:val="24"/>
          <w:szCs w:val="24"/>
        </w:rPr>
        <w:t>overhead</w:t>
      </w:r>
      <w:r>
        <w:rPr>
          <w:rFonts w:ascii="Times New Roman" w:hAnsi="Times New Roman" w:cs="Times New Roman"/>
          <w:sz w:val="24"/>
          <w:szCs w:val="24"/>
        </w:rPr>
        <w:t xml:space="preserve"> pabrik yang dibebankan misalnya jika perusahaan tersebut lebih banyak menggunakan tenaga kerja maka dasar yang tepat digunakan adalah biaya tenaga kerja langsung atau jam tenaga kerja langsung. Apabila perusahaan tersebut lebih berorientasi pada teknologi dan mesin maka sadar yang tepat digunakan adalah jam mesin sedangkan apabila perusahaan tersebut lebih banyak menggunakan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langsung maka dasar yang tepat digunakan adalah biaya bahan baku langsung. </w:t>
      </w:r>
      <w:proofErr w:type="gramStart"/>
      <w:r>
        <w:rPr>
          <w:rFonts w:ascii="Times New Roman" w:hAnsi="Times New Roman" w:cs="Times New Roman"/>
          <w:sz w:val="24"/>
          <w:szCs w:val="24"/>
        </w:rPr>
        <w:t xml:space="preserve">Tujuan utama dalam pemilihan dasar tarif </w:t>
      </w:r>
      <w:r>
        <w:rPr>
          <w:rFonts w:ascii="Times New Roman" w:hAnsi="Times New Roman" w:cs="Times New Roman"/>
          <w:i/>
          <w:sz w:val="24"/>
          <w:szCs w:val="24"/>
        </w:rPr>
        <w:t>overhead</w:t>
      </w:r>
      <w:r>
        <w:rPr>
          <w:rFonts w:ascii="Times New Roman" w:hAnsi="Times New Roman" w:cs="Times New Roman"/>
          <w:sz w:val="24"/>
          <w:szCs w:val="24"/>
        </w:rPr>
        <w:t xml:space="preserve"> pabrik adalah untuk memastikan </w:t>
      </w:r>
      <w:r>
        <w:rPr>
          <w:rFonts w:ascii="Times New Roman" w:hAnsi="Times New Roman" w:cs="Times New Roman"/>
          <w:i/>
          <w:sz w:val="24"/>
          <w:szCs w:val="24"/>
        </w:rPr>
        <w:t>overhead</w:t>
      </w:r>
      <w:r>
        <w:rPr>
          <w:rFonts w:ascii="Times New Roman" w:hAnsi="Times New Roman" w:cs="Times New Roman"/>
          <w:sz w:val="24"/>
          <w:szCs w:val="24"/>
        </w:rPr>
        <w:t xml:space="preserve"> dalam proporsi yang wajar terhadap sumber daya pabrik </w:t>
      </w:r>
      <w:r>
        <w:rPr>
          <w:rFonts w:ascii="Times New Roman" w:hAnsi="Times New Roman" w:cs="Times New Roman"/>
          <w:sz w:val="24"/>
          <w:szCs w:val="24"/>
        </w:rPr>
        <w:lastRenderedPageBreak/>
        <w:t>tidak langsung yang digunakan oleh pesanan produk, atau pekerjaan yang dilakukan.</w:t>
      </w:r>
      <w:proofErr w:type="gramEnd"/>
      <w:r>
        <w:rPr>
          <w:rFonts w:ascii="Times New Roman" w:hAnsi="Times New Roman" w:cs="Times New Roman"/>
          <w:sz w:val="24"/>
          <w:szCs w:val="24"/>
        </w:rPr>
        <w:t xml:space="preserve"> </w:t>
      </w:r>
    </w:p>
    <w:p w:rsidR="006E7572" w:rsidRDefault="005054C3">
      <w:pPr>
        <w:shd w:val="clear" w:color="auto" w:fill="FFFFFF" w:themeFill="background1"/>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Mulyadi (2015: 200) dasar pembebanan biaya overhead pabrik sebagai </w:t>
      </w:r>
      <w:proofErr w:type="gramStart"/>
      <w:r>
        <w:rPr>
          <w:rFonts w:ascii="Times New Roman" w:hAnsi="Times New Roman" w:cs="Times New Roman"/>
          <w:sz w:val="24"/>
          <w:szCs w:val="24"/>
        </w:rPr>
        <w:t>berikut :</w:t>
      </w:r>
      <w:proofErr w:type="gramEnd"/>
    </w:p>
    <w:p w:rsidR="006E7572" w:rsidRDefault="005054C3">
      <w:pPr>
        <w:pStyle w:val="ListParagraph"/>
        <w:numPr>
          <w:ilvl w:val="0"/>
          <w:numId w:val="26"/>
        </w:numPr>
        <w:shd w:val="clear" w:color="auto" w:fill="FFFFFF" w:themeFill="background1"/>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Satuan produk</w:t>
      </w:r>
    </w:p>
    <w:p w:rsidR="006E7572" w:rsidRDefault="005054C3">
      <w:pPr>
        <w:shd w:val="clear" w:color="auto" w:fill="FFFFFF" w:themeFill="background1"/>
        <w:spacing w:line="24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 xml:space="preserve">Metode ini langsung membebankan biaya </w:t>
      </w:r>
      <w:r>
        <w:rPr>
          <w:rFonts w:ascii="Times New Roman" w:hAnsi="Times New Roman" w:cs="Times New Roman"/>
          <w:i/>
          <w:sz w:val="24"/>
          <w:szCs w:val="24"/>
        </w:rPr>
        <w:t>overhead</w:t>
      </w:r>
      <w:r>
        <w:rPr>
          <w:rFonts w:ascii="Times New Roman" w:hAnsi="Times New Roman" w:cs="Times New Roman"/>
          <w:sz w:val="24"/>
          <w:szCs w:val="24"/>
        </w:rPr>
        <w:t xml:space="preserve"> pabrik kepada produk.</w:t>
      </w:r>
      <w:proofErr w:type="gramEnd"/>
      <w:r>
        <w:rPr>
          <w:rFonts w:ascii="Times New Roman" w:hAnsi="Times New Roman" w:cs="Times New Roman"/>
          <w:sz w:val="24"/>
          <w:szCs w:val="24"/>
        </w:rPr>
        <w:t xml:space="preserve"> Beban biaya </w:t>
      </w:r>
      <w:r>
        <w:rPr>
          <w:rFonts w:ascii="Times New Roman" w:hAnsi="Times New Roman" w:cs="Times New Roman"/>
          <w:i/>
          <w:sz w:val="24"/>
          <w:szCs w:val="24"/>
        </w:rPr>
        <w:t>overhead</w:t>
      </w:r>
      <w:r>
        <w:rPr>
          <w:rFonts w:ascii="Times New Roman" w:hAnsi="Times New Roman" w:cs="Times New Roman"/>
          <w:sz w:val="24"/>
          <w:szCs w:val="24"/>
        </w:rPr>
        <w:t xml:space="preserve"> pabrik untuk setiap produk dihitung dengan </w:t>
      </w:r>
      <w:proofErr w:type="gramStart"/>
      <w:r>
        <w:rPr>
          <w:rFonts w:ascii="Times New Roman" w:hAnsi="Times New Roman" w:cs="Times New Roman"/>
          <w:sz w:val="24"/>
          <w:szCs w:val="24"/>
        </w:rPr>
        <w:t>rumus :</w:t>
      </w:r>
      <w:proofErr w:type="gramEnd"/>
    </w:p>
    <w:p w:rsidR="006E7572" w:rsidRDefault="00AB4884">
      <w:pPr>
        <w:pStyle w:val="ListParagraph"/>
        <w:shd w:val="clear" w:color="auto" w:fill="FFFFFF" w:themeFill="background1"/>
        <w:spacing w:line="240" w:lineRule="auto"/>
        <w:ind w:left="1134" w:right="60"/>
        <w:jc w:val="both"/>
        <w:rPr>
          <w:rFonts w:ascii="Times New Roman" w:hAnsi="Times New Roman" w:cs="Times New Roman"/>
          <w:sz w:val="24"/>
          <w:szCs w:val="24"/>
        </w:rPr>
      </w:pPr>
      <w:r w:rsidRPr="00AB4884">
        <w:pict>
          <v:rect id="_x0000_s1033" style="position:absolute;left:0;text-align:left;margin-left:36.6pt;margin-top:1.5pt;width:362.1pt;height:52.8pt;z-index:251664384">
            <v:textbox style="mso-next-textbox:#_x0000_s1033">
              <w:txbxContent>
                <w:p w:rsidR="005B1B25" w:rsidRDefault="00AB4884">
                  <w:pPr>
                    <w:pStyle w:val="NoSpacing"/>
                    <w:ind w:left="4111" w:hanging="4111"/>
                    <w:rPr>
                      <w:rFonts w:ascii="Times New Roman" w:hAnsi="Times New Roman" w:cs="Times New Roman"/>
                      <w:sz w:val="24"/>
                      <w:szCs w:val="24"/>
                    </w:rPr>
                  </w:pPr>
                  <m:oMath>
                    <m:f>
                      <m:fPr>
                        <m:ctrlPr>
                          <w:rPr>
                            <w:rFonts w:ascii="Cambria Math" w:hAnsi="Cambria Math"/>
                            <w:i/>
                          </w:rPr>
                        </m:ctrlPr>
                      </m:fPr>
                      <m:num>
                        <m:r>
                          <w:rPr>
                            <w:rFonts w:ascii="Cambria Math" w:hAnsi="Cambria Math"/>
                          </w:rPr>
                          <m:t>Taksiran biaya overhead pabrik</m:t>
                        </m:r>
                      </m:num>
                      <m:den>
                        <m:r>
                          <w:rPr>
                            <w:rFonts w:ascii="Cambria Math" w:hAnsi="Cambria Math"/>
                          </w:rPr>
                          <m:t>Taksiran jumlah satuan produk yang dihasilkan</m:t>
                        </m:r>
                      </m:den>
                    </m:f>
                  </m:oMath>
                  <w:r w:rsidR="005B1B25">
                    <w:t xml:space="preserve"> = </w:t>
                  </w:r>
                  <w:r w:rsidR="005B1B25">
                    <w:rPr>
                      <w:rFonts w:ascii="Times New Roman" w:hAnsi="Times New Roman" w:cs="Times New Roman"/>
                      <w:sz w:val="24"/>
                      <w:szCs w:val="24"/>
                    </w:rPr>
                    <w:t xml:space="preserve">tarif biaya </w:t>
                  </w:r>
                  <w:r w:rsidR="005B1B25">
                    <w:rPr>
                      <w:rFonts w:ascii="Times New Roman" w:hAnsi="Times New Roman" w:cs="Times New Roman"/>
                      <w:i/>
                      <w:sz w:val="24"/>
                      <w:szCs w:val="24"/>
                    </w:rPr>
                    <w:t>overhead</w:t>
                  </w:r>
                  <w:r w:rsidR="005B1B25">
                    <w:rPr>
                      <w:rFonts w:ascii="Times New Roman" w:hAnsi="Times New Roman" w:cs="Times New Roman"/>
                      <w:sz w:val="24"/>
                      <w:szCs w:val="24"/>
                    </w:rPr>
                    <w:t xml:space="preserve"> pabrik per satuan</w:t>
                  </w:r>
                </w:p>
              </w:txbxContent>
            </v:textbox>
          </v:rect>
        </w:pict>
      </w:r>
    </w:p>
    <w:p w:rsidR="006E7572" w:rsidRDefault="006E7572">
      <w:pPr>
        <w:pStyle w:val="ListParagraph"/>
        <w:shd w:val="clear" w:color="auto" w:fill="FFFFFF" w:themeFill="background1"/>
        <w:spacing w:line="240" w:lineRule="auto"/>
        <w:ind w:left="1134" w:right="60"/>
        <w:jc w:val="both"/>
        <w:rPr>
          <w:rFonts w:ascii="Times New Roman" w:hAnsi="Times New Roman" w:cs="Times New Roman"/>
          <w:sz w:val="24"/>
          <w:szCs w:val="24"/>
        </w:rPr>
      </w:pPr>
    </w:p>
    <w:p w:rsidR="006E7572" w:rsidRDefault="006E7572">
      <w:pPr>
        <w:pStyle w:val="ListParagraph"/>
        <w:shd w:val="clear" w:color="auto" w:fill="FFFFFF" w:themeFill="background1"/>
        <w:spacing w:line="240" w:lineRule="auto"/>
        <w:ind w:left="1134" w:right="60"/>
        <w:jc w:val="both"/>
        <w:rPr>
          <w:rFonts w:ascii="Times New Roman" w:hAnsi="Times New Roman" w:cs="Times New Roman"/>
          <w:sz w:val="24"/>
          <w:szCs w:val="24"/>
        </w:rPr>
      </w:pPr>
    </w:p>
    <w:p w:rsidR="006E7572" w:rsidRDefault="006E7572">
      <w:pPr>
        <w:pStyle w:val="NoSpacing"/>
        <w:rPr>
          <w:rFonts w:ascii="Times New Roman" w:hAnsi="Times New Roman" w:cs="Times New Roman"/>
          <w:sz w:val="24"/>
          <w:szCs w:val="24"/>
        </w:rPr>
      </w:pPr>
    </w:p>
    <w:p w:rsidR="006E7572" w:rsidRDefault="005054C3">
      <w:pPr>
        <w:pStyle w:val="NoSpacing"/>
        <w:numPr>
          <w:ilvl w:val="0"/>
          <w:numId w:val="26"/>
        </w:numPr>
        <w:ind w:left="709" w:hanging="425"/>
        <w:jc w:val="both"/>
        <w:rPr>
          <w:rFonts w:ascii="Times New Roman" w:hAnsi="Times New Roman" w:cs="Times New Roman"/>
          <w:sz w:val="24"/>
          <w:szCs w:val="24"/>
        </w:rPr>
      </w:pPr>
      <w:r>
        <w:rPr>
          <w:rFonts w:ascii="Times New Roman" w:hAnsi="Times New Roman" w:cs="Times New Roman"/>
          <w:sz w:val="24"/>
          <w:szCs w:val="24"/>
        </w:rPr>
        <w:t>Biaya bahan baku</w:t>
      </w:r>
    </w:p>
    <w:p w:rsidR="006E7572" w:rsidRDefault="005054C3">
      <w:pPr>
        <w:pStyle w:val="NoSpacing"/>
        <w:ind w:left="709"/>
        <w:rPr>
          <w:rFonts w:ascii="Times New Roman" w:hAnsi="Times New Roman" w:cs="Times New Roman"/>
          <w:sz w:val="24"/>
          <w:szCs w:val="24"/>
        </w:rPr>
      </w:pPr>
      <w:r>
        <w:rPr>
          <w:rFonts w:ascii="Times New Roman" w:hAnsi="Times New Roman" w:cs="Times New Roman"/>
          <w:sz w:val="24"/>
          <w:szCs w:val="24"/>
        </w:rPr>
        <w:t xml:space="preserve">Jika biaya </w:t>
      </w:r>
      <w:r>
        <w:rPr>
          <w:rFonts w:ascii="Times New Roman" w:hAnsi="Times New Roman" w:cs="Times New Roman"/>
          <w:i/>
          <w:sz w:val="24"/>
          <w:szCs w:val="24"/>
        </w:rPr>
        <w:t>overhead</w:t>
      </w:r>
      <w:r>
        <w:rPr>
          <w:rFonts w:ascii="Times New Roman" w:hAnsi="Times New Roman" w:cs="Times New Roman"/>
          <w:sz w:val="24"/>
          <w:szCs w:val="24"/>
        </w:rPr>
        <w:t xml:space="preserve"> pabrik yang dominan bervariasi dengan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nilai bahan baku, maka dasar untuk membebankannya kepada produk adalah biaya bahan baku yang dipakai. Beban biaya </w:t>
      </w:r>
      <w:r>
        <w:rPr>
          <w:rFonts w:ascii="Times New Roman" w:hAnsi="Times New Roman" w:cs="Times New Roman"/>
          <w:i/>
          <w:sz w:val="24"/>
          <w:szCs w:val="24"/>
        </w:rPr>
        <w:t>overhead</w:t>
      </w:r>
      <w:r>
        <w:rPr>
          <w:rFonts w:ascii="Times New Roman" w:hAnsi="Times New Roman" w:cs="Times New Roman"/>
          <w:sz w:val="24"/>
          <w:szCs w:val="24"/>
        </w:rPr>
        <w:t xml:space="preserve"> pabrik untuk biaya bahan baku dihitung dengan rumus :</w:t>
      </w:r>
    </w:p>
    <w:p w:rsidR="006E7572" w:rsidRDefault="00AB4884">
      <w:pPr>
        <w:pStyle w:val="NoSpacing"/>
        <w:ind w:left="1134"/>
        <w:rPr>
          <w:rFonts w:ascii="Times New Roman" w:hAnsi="Times New Roman" w:cs="Times New Roman"/>
          <w:sz w:val="24"/>
          <w:szCs w:val="24"/>
        </w:rPr>
      </w:pPr>
      <w:r w:rsidRPr="00AB4884">
        <w:rPr>
          <w:rFonts w:ascii="Times New Roman" w:hAnsi="Times New Roman" w:cs="Times New Roman"/>
          <w:sz w:val="24"/>
          <w:szCs w:val="24"/>
        </w:rPr>
        <w:pict>
          <v:rect id="_x0000_s1032" style="position:absolute;left:0;text-align:left;margin-left:34.35pt;margin-top:5.15pt;width:360.3pt;height:75.75pt;z-index:251663360">
            <v:textbox style="mso-next-textbox:#_x0000_s1032">
              <w:txbxContent>
                <w:p w:rsidR="005B1B25" w:rsidRDefault="00AB4884">
                  <w:pPr>
                    <w:pStyle w:val="NoSpacing"/>
                    <w:ind w:left="6237" w:hanging="6237"/>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Taksiran biaya overhead pabrik</m:t>
                        </m:r>
                      </m:num>
                      <m:den>
                        <m:r>
                          <w:rPr>
                            <w:rFonts w:ascii="Cambria Math" w:hAnsi="Cambria Math" w:cs="Times New Roman"/>
                            <w:sz w:val="24"/>
                            <w:szCs w:val="24"/>
                          </w:rPr>
                          <m:t>Taksiran biaya bahan baku yang dipakai</m:t>
                        </m:r>
                      </m:den>
                    </m:f>
                  </m:oMath>
                  <w:r w:rsidR="005B1B25">
                    <w:rPr>
                      <w:rFonts w:ascii="Times New Roman" w:eastAsiaTheme="minorEastAsia" w:hAnsi="Times New Roman" w:cs="Times New Roman"/>
                      <w:sz w:val="24"/>
                      <w:szCs w:val="24"/>
                    </w:rPr>
                    <w:t xml:space="preserve"> x 100% = </w:t>
                  </w:r>
                  <w:r w:rsidR="005B1B25">
                    <w:rPr>
                      <w:rFonts w:ascii="Times New Roman" w:hAnsi="Times New Roman" w:cs="Times New Roman"/>
                      <w:sz w:val="24"/>
                      <w:szCs w:val="24"/>
                    </w:rPr>
                    <w:t xml:space="preserve">Persentase biaya </w:t>
                  </w:r>
                </w:p>
                <w:p w:rsidR="005B1B25" w:rsidRDefault="005B1B25">
                  <w:pPr>
                    <w:pStyle w:val="NoSpacing"/>
                    <w:ind w:left="6237" w:hanging="1701"/>
                    <w:rPr>
                      <w:rFonts w:ascii="Times New Roman" w:hAnsi="Times New Roman" w:cs="Times New Roman"/>
                      <w:sz w:val="24"/>
                      <w:szCs w:val="24"/>
                    </w:rPr>
                  </w:pPr>
                  <w:r>
                    <w:rPr>
                      <w:rFonts w:ascii="Times New Roman" w:hAnsi="Times New Roman" w:cs="Times New Roman"/>
                      <w:i/>
                      <w:sz w:val="24"/>
                      <w:szCs w:val="24"/>
                    </w:rPr>
                    <w:t>overhead</w:t>
                  </w:r>
                  <w:r>
                    <w:rPr>
                      <w:rFonts w:ascii="Times New Roman" w:hAnsi="Times New Roman" w:cs="Times New Roman"/>
                      <w:sz w:val="24"/>
                      <w:szCs w:val="24"/>
                    </w:rPr>
                    <w:t xml:space="preserve"> pabrik dari</w:t>
                  </w:r>
                </w:p>
                <w:p w:rsidR="005B1B25" w:rsidRDefault="005B1B25">
                  <w:pPr>
                    <w:pStyle w:val="NoSpacing"/>
                    <w:ind w:left="6237" w:hanging="1701"/>
                    <w:rPr>
                      <w:rFonts w:ascii="Times New Roman" w:hAnsi="Times New Roman" w:cs="Times New Roman"/>
                      <w:sz w:val="24"/>
                      <w:szCs w:val="24"/>
                    </w:rPr>
                  </w:pPr>
                  <w:r>
                    <w:rPr>
                      <w:rFonts w:ascii="Times New Roman" w:hAnsi="Times New Roman" w:cs="Times New Roman"/>
                      <w:sz w:val="24"/>
                      <w:szCs w:val="24"/>
                    </w:rPr>
                    <w:t xml:space="preserve">biaya bahan baku yang </w:t>
                  </w:r>
                </w:p>
                <w:p w:rsidR="005B1B25" w:rsidRDefault="005B1B25">
                  <w:pPr>
                    <w:pStyle w:val="NoSpacing"/>
                    <w:ind w:left="6237" w:hanging="1701"/>
                    <w:rPr>
                      <w:rFonts w:ascii="Times New Roman" w:hAnsi="Times New Roman" w:cs="Times New Roman"/>
                      <w:sz w:val="24"/>
                      <w:szCs w:val="24"/>
                    </w:rPr>
                  </w:pPr>
                  <w:r>
                    <w:rPr>
                      <w:rFonts w:ascii="Times New Roman" w:hAnsi="Times New Roman" w:cs="Times New Roman"/>
                      <w:sz w:val="24"/>
                      <w:szCs w:val="24"/>
                    </w:rPr>
                    <w:t xml:space="preserve">dipakai  </w:t>
                  </w:r>
                </w:p>
                <w:p w:rsidR="005B1B25" w:rsidRDefault="005B1B25">
                  <w:pPr>
                    <w:shd w:val="clear" w:color="auto" w:fill="FFFFFF" w:themeFill="background1"/>
                    <w:spacing w:line="240" w:lineRule="auto"/>
                    <w:ind w:right="60"/>
                    <w:rPr>
                      <w:rFonts w:ascii="Times New Roman" w:hAnsi="Times New Roman" w:cs="Times New Roman"/>
                      <w:sz w:val="24"/>
                      <w:szCs w:val="24"/>
                    </w:rPr>
                  </w:pPr>
                </w:p>
                <w:p w:rsidR="005B1B25" w:rsidRDefault="005B1B25"/>
              </w:txbxContent>
            </v:textbox>
          </v:rect>
        </w:pict>
      </w:r>
    </w:p>
    <w:p w:rsidR="006E7572" w:rsidRDefault="006E7572">
      <w:pPr>
        <w:pStyle w:val="NoSpacing"/>
        <w:ind w:left="1134"/>
        <w:rPr>
          <w:rFonts w:ascii="Times New Roman" w:hAnsi="Times New Roman" w:cs="Times New Roman"/>
          <w:sz w:val="24"/>
          <w:szCs w:val="24"/>
        </w:rPr>
      </w:pPr>
    </w:p>
    <w:p w:rsidR="006E7572" w:rsidRDefault="006E7572">
      <w:pPr>
        <w:pStyle w:val="NoSpacing"/>
        <w:ind w:left="1134"/>
        <w:rPr>
          <w:rFonts w:ascii="Times New Roman" w:hAnsi="Times New Roman" w:cs="Times New Roman"/>
          <w:sz w:val="24"/>
          <w:szCs w:val="24"/>
        </w:rPr>
      </w:pPr>
    </w:p>
    <w:p w:rsidR="006E7572" w:rsidRDefault="006E7572">
      <w:pPr>
        <w:pStyle w:val="NoSpacing"/>
        <w:ind w:left="1134"/>
        <w:rPr>
          <w:rFonts w:ascii="Times New Roman" w:hAnsi="Times New Roman" w:cs="Times New Roman"/>
          <w:sz w:val="24"/>
          <w:szCs w:val="24"/>
        </w:rPr>
      </w:pPr>
    </w:p>
    <w:p w:rsidR="006E7572" w:rsidRDefault="006E7572">
      <w:pPr>
        <w:pStyle w:val="NoSpacing"/>
        <w:ind w:left="1494"/>
        <w:rPr>
          <w:rFonts w:ascii="Times New Roman" w:hAnsi="Times New Roman" w:cs="Times New Roman"/>
          <w:sz w:val="24"/>
          <w:szCs w:val="24"/>
        </w:rPr>
      </w:pPr>
    </w:p>
    <w:p w:rsidR="006E7572" w:rsidRDefault="006E7572">
      <w:pPr>
        <w:shd w:val="clear" w:color="auto" w:fill="FFFFFF" w:themeFill="background1"/>
        <w:spacing w:line="240" w:lineRule="auto"/>
        <w:jc w:val="both"/>
        <w:rPr>
          <w:rFonts w:ascii="Times New Roman" w:hAnsi="Times New Roman" w:cs="Times New Roman"/>
          <w:sz w:val="24"/>
          <w:szCs w:val="24"/>
        </w:rPr>
      </w:pPr>
    </w:p>
    <w:p w:rsidR="006E7572" w:rsidRDefault="005054C3">
      <w:pPr>
        <w:pStyle w:val="ListParagraph"/>
        <w:numPr>
          <w:ilvl w:val="0"/>
          <w:numId w:val="26"/>
        </w:numPr>
        <w:shd w:val="clear" w:color="auto" w:fill="FFFFFF" w:themeFill="background1"/>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Biaya tenaga kerja</w:t>
      </w:r>
    </w:p>
    <w:p w:rsidR="006E7572" w:rsidRDefault="005054C3">
      <w:pPr>
        <w:shd w:val="clear" w:color="auto" w:fill="FFFFFF" w:themeFill="background1"/>
        <w:spacing w:line="240" w:lineRule="auto"/>
        <w:ind w:left="709" w:right="-1"/>
        <w:jc w:val="both"/>
        <w:rPr>
          <w:rFonts w:ascii="Times New Roman" w:hAnsi="Times New Roman" w:cs="Times New Roman"/>
          <w:sz w:val="24"/>
          <w:szCs w:val="24"/>
        </w:rPr>
      </w:pPr>
      <w:proofErr w:type="gramStart"/>
      <w:r>
        <w:rPr>
          <w:rFonts w:ascii="Times New Roman" w:hAnsi="Times New Roman" w:cs="Times New Roman"/>
          <w:sz w:val="24"/>
          <w:szCs w:val="24"/>
        </w:rPr>
        <w:t xml:space="preserve">Jika sebagian besar elemen biaya </w:t>
      </w:r>
      <w:r>
        <w:rPr>
          <w:rFonts w:ascii="Times New Roman" w:hAnsi="Times New Roman" w:cs="Times New Roman"/>
          <w:i/>
          <w:sz w:val="24"/>
          <w:szCs w:val="24"/>
        </w:rPr>
        <w:t>overhead</w:t>
      </w:r>
      <w:r>
        <w:rPr>
          <w:rFonts w:ascii="Times New Roman" w:hAnsi="Times New Roman" w:cs="Times New Roman"/>
          <w:sz w:val="24"/>
          <w:szCs w:val="24"/>
        </w:rPr>
        <w:t xml:space="preserve"> pabrik mempunyai hubungan yang erat dengan jumlah upah tenaga kerja langsung, maka dasar yang dipakai untuk membebankan biaya </w:t>
      </w:r>
      <w:r>
        <w:rPr>
          <w:rFonts w:ascii="Times New Roman" w:hAnsi="Times New Roman" w:cs="Times New Roman"/>
          <w:i/>
          <w:sz w:val="24"/>
          <w:szCs w:val="24"/>
        </w:rPr>
        <w:t>overhead</w:t>
      </w:r>
      <w:r>
        <w:rPr>
          <w:rFonts w:ascii="Times New Roman" w:hAnsi="Times New Roman" w:cs="Times New Roman"/>
          <w:sz w:val="24"/>
          <w:szCs w:val="24"/>
        </w:rPr>
        <w:t xml:space="preserve"> pabrik adalah biaya tenaga kerja langsung.</w:t>
      </w:r>
      <w:proofErr w:type="gramEnd"/>
      <w:r>
        <w:rPr>
          <w:rFonts w:ascii="Times New Roman" w:hAnsi="Times New Roman" w:cs="Times New Roman"/>
          <w:sz w:val="24"/>
          <w:szCs w:val="24"/>
        </w:rPr>
        <w:t xml:space="preserve"> Rumus pembebanan biaya </w:t>
      </w:r>
      <w:r>
        <w:rPr>
          <w:rFonts w:ascii="Times New Roman" w:hAnsi="Times New Roman" w:cs="Times New Roman"/>
          <w:i/>
          <w:sz w:val="24"/>
          <w:szCs w:val="24"/>
        </w:rPr>
        <w:t>overhead</w:t>
      </w:r>
      <w:r>
        <w:rPr>
          <w:rFonts w:ascii="Times New Roman" w:hAnsi="Times New Roman" w:cs="Times New Roman"/>
          <w:sz w:val="24"/>
          <w:szCs w:val="24"/>
        </w:rPr>
        <w:t xml:space="preserve"> pabrik untuk biaya tenaga kerja langsung adalah sebagai </w:t>
      </w:r>
      <w:proofErr w:type="gramStart"/>
      <w:r>
        <w:rPr>
          <w:rFonts w:ascii="Times New Roman" w:hAnsi="Times New Roman" w:cs="Times New Roman"/>
          <w:sz w:val="24"/>
          <w:szCs w:val="24"/>
        </w:rPr>
        <w:t>berikut :</w:t>
      </w:r>
      <w:proofErr w:type="gramEnd"/>
    </w:p>
    <w:p w:rsidR="006E7572" w:rsidRDefault="00AB4884">
      <w:pPr>
        <w:pStyle w:val="ListParagraph"/>
        <w:shd w:val="clear" w:color="auto" w:fill="FFFFFF" w:themeFill="background1"/>
        <w:spacing w:line="240" w:lineRule="auto"/>
        <w:ind w:left="6096" w:right="-1" w:hanging="4678"/>
        <w:jc w:val="both"/>
        <w:rPr>
          <w:rFonts w:ascii="Times New Roman" w:hAnsi="Times New Roman" w:cs="Times New Roman"/>
          <w:sz w:val="24"/>
          <w:szCs w:val="24"/>
        </w:rPr>
      </w:pPr>
      <w:r>
        <w:rPr>
          <w:rFonts w:ascii="Times New Roman" w:hAnsi="Times New Roman" w:cs="Times New Roman"/>
          <w:sz w:val="24"/>
          <w:szCs w:val="24"/>
        </w:rPr>
        <w:pict>
          <v:rect id="_x0000_s1031" style="position:absolute;left:0;text-align:left;margin-left:38.85pt;margin-top:2.65pt;width:359.85pt;height:62.3pt;z-index:251662336">
            <v:textbox style="mso-next-textbox:#_x0000_s1031">
              <w:txbxContent>
                <w:p w:rsidR="005B1B25" w:rsidRDefault="00AB4884">
                  <w:pPr>
                    <w:pStyle w:val="NoSpacing"/>
                    <w:ind w:left="4395" w:hanging="4395"/>
                    <w:rPr>
                      <w:rFonts w:ascii="Times New Roman" w:hAnsi="Times New Roman" w:cs="Times New Roman"/>
                      <w:sz w:val="24"/>
                      <w:szCs w:val="24"/>
                    </w:rPr>
                  </w:pPr>
                  <m:oMath>
                    <m:f>
                      <m:fPr>
                        <m:ctrlPr>
                          <w:rPr>
                            <w:rFonts w:ascii="Cambria Math" w:hAnsi="Cambria Math"/>
                            <w:i/>
                          </w:rPr>
                        </m:ctrlPr>
                      </m:fPr>
                      <m:num>
                        <m:r>
                          <w:rPr>
                            <w:rFonts w:ascii="Cambria Math" w:hAnsi="Cambria Math"/>
                          </w:rPr>
                          <m:t>Taksiran biaya overhead pabrik</m:t>
                        </m:r>
                      </m:num>
                      <m:den>
                        <m:r>
                          <w:rPr>
                            <w:rFonts w:ascii="Cambria Math" w:hAnsi="Cambria Math"/>
                          </w:rPr>
                          <m:t>Taksiran biaya tenaga kerja langsung</m:t>
                        </m:r>
                      </m:den>
                    </m:f>
                  </m:oMath>
                  <w:r w:rsidR="005B1B25">
                    <w:rPr>
                      <w:rFonts w:eastAsiaTheme="minorEastAsia"/>
                    </w:rPr>
                    <w:t xml:space="preserve"> x 100% = </w:t>
                  </w:r>
                  <w:r w:rsidR="005B1B25">
                    <w:rPr>
                      <w:rFonts w:ascii="Times New Roman" w:hAnsi="Times New Roman" w:cs="Times New Roman"/>
                      <w:sz w:val="24"/>
                      <w:szCs w:val="24"/>
                    </w:rPr>
                    <w:t>Persentase biaya overhead pabrik dari biaya tenaga kerja langsung</w:t>
                  </w:r>
                </w:p>
                <w:p w:rsidR="005B1B25" w:rsidRDefault="005B1B25"/>
              </w:txbxContent>
            </v:textbox>
          </v:rect>
        </w:pict>
      </w:r>
    </w:p>
    <w:p w:rsidR="006E7572" w:rsidRDefault="006E7572">
      <w:pPr>
        <w:pStyle w:val="ListParagraph"/>
        <w:shd w:val="clear" w:color="auto" w:fill="FFFFFF" w:themeFill="background1"/>
        <w:spacing w:line="240" w:lineRule="auto"/>
        <w:ind w:left="6096" w:right="-1" w:hanging="4678"/>
        <w:jc w:val="both"/>
        <w:rPr>
          <w:rFonts w:ascii="Times New Roman" w:hAnsi="Times New Roman" w:cs="Times New Roman"/>
          <w:sz w:val="24"/>
          <w:szCs w:val="24"/>
        </w:rPr>
      </w:pPr>
    </w:p>
    <w:p w:rsidR="006E7572" w:rsidRDefault="006E7572">
      <w:pPr>
        <w:pStyle w:val="ListParagraph"/>
        <w:shd w:val="clear" w:color="auto" w:fill="FFFFFF" w:themeFill="background1"/>
        <w:spacing w:line="240" w:lineRule="auto"/>
        <w:ind w:left="6096" w:right="-1" w:hanging="4678"/>
        <w:jc w:val="both"/>
        <w:rPr>
          <w:rFonts w:ascii="Times New Roman" w:hAnsi="Times New Roman" w:cs="Times New Roman"/>
          <w:sz w:val="24"/>
          <w:szCs w:val="24"/>
        </w:rPr>
      </w:pPr>
    </w:p>
    <w:p w:rsidR="006E7572" w:rsidRDefault="006E7572">
      <w:pPr>
        <w:shd w:val="clear" w:color="auto" w:fill="FFFFFF" w:themeFill="background1"/>
        <w:spacing w:line="240" w:lineRule="auto"/>
        <w:ind w:right="-1"/>
        <w:jc w:val="both"/>
        <w:rPr>
          <w:rFonts w:ascii="Times New Roman" w:hAnsi="Times New Roman" w:cs="Times New Roman"/>
          <w:sz w:val="24"/>
          <w:szCs w:val="24"/>
        </w:rPr>
      </w:pPr>
    </w:p>
    <w:p w:rsidR="006E7572" w:rsidRDefault="005054C3">
      <w:pPr>
        <w:pStyle w:val="ListParagraph"/>
        <w:numPr>
          <w:ilvl w:val="0"/>
          <w:numId w:val="26"/>
        </w:numPr>
        <w:shd w:val="clear" w:color="auto" w:fill="FFFFFF" w:themeFill="background1"/>
        <w:spacing w:after="0" w:line="240" w:lineRule="auto"/>
        <w:ind w:left="709" w:right="-1" w:hanging="425"/>
        <w:jc w:val="both"/>
        <w:rPr>
          <w:rFonts w:ascii="Times New Roman" w:hAnsi="Times New Roman" w:cs="Times New Roman"/>
          <w:sz w:val="24"/>
          <w:szCs w:val="24"/>
        </w:rPr>
      </w:pPr>
      <w:r>
        <w:rPr>
          <w:rFonts w:ascii="Times New Roman" w:hAnsi="Times New Roman" w:cs="Times New Roman"/>
          <w:sz w:val="24"/>
          <w:szCs w:val="24"/>
        </w:rPr>
        <w:t>Jam tenaga kerja langsung</w:t>
      </w:r>
    </w:p>
    <w:p w:rsidR="006E7572" w:rsidRDefault="005054C3">
      <w:pPr>
        <w:shd w:val="clear" w:color="auto" w:fill="FFFFFF" w:themeFill="background1"/>
        <w:spacing w:line="240" w:lineRule="auto"/>
        <w:ind w:left="709" w:right="-1"/>
        <w:jc w:val="both"/>
        <w:rPr>
          <w:rFonts w:ascii="Times New Roman" w:hAnsi="Times New Roman" w:cs="Times New Roman"/>
          <w:sz w:val="24"/>
          <w:szCs w:val="24"/>
        </w:rPr>
      </w:pPr>
      <w:proofErr w:type="gramStart"/>
      <w:r>
        <w:rPr>
          <w:rFonts w:ascii="Times New Roman" w:hAnsi="Times New Roman" w:cs="Times New Roman"/>
          <w:sz w:val="24"/>
          <w:szCs w:val="24"/>
        </w:rPr>
        <w:t xml:space="preserve">Apabila biaya </w:t>
      </w:r>
      <w:r>
        <w:rPr>
          <w:rFonts w:ascii="Times New Roman" w:hAnsi="Times New Roman" w:cs="Times New Roman"/>
          <w:i/>
          <w:sz w:val="24"/>
          <w:szCs w:val="24"/>
        </w:rPr>
        <w:t>overhead</w:t>
      </w:r>
      <w:r>
        <w:rPr>
          <w:rFonts w:ascii="Times New Roman" w:hAnsi="Times New Roman" w:cs="Times New Roman"/>
          <w:sz w:val="24"/>
          <w:szCs w:val="24"/>
        </w:rPr>
        <w:t xml:space="preserve"> pabrik mempunyai hubungan erat dengan waktu untuk membuat produk, maka dasar yang dipakai untuk membebankan adalah jam tenaga kerja langsung.</w:t>
      </w:r>
      <w:proofErr w:type="gramEnd"/>
      <w:r>
        <w:rPr>
          <w:rFonts w:ascii="Times New Roman" w:hAnsi="Times New Roman" w:cs="Times New Roman"/>
          <w:sz w:val="24"/>
          <w:szCs w:val="24"/>
        </w:rPr>
        <w:t xml:space="preserve"> Tarif biaya </w:t>
      </w:r>
      <w:r>
        <w:rPr>
          <w:rFonts w:ascii="Times New Roman" w:hAnsi="Times New Roman" w:cs="Times New Roman"/>
          <w:i/>
          <w:sz w:val="24"/>
          <w:szCs w:val="24"/>
        </w:rPr>
        <w:t>overhead</w:t>
      </w:r>
      <w:r>
        <w:rPr>
          <w:rFonts w:ascii="Times New Roman" w:hAnsi="Times New Roman" w:cs="Times New Roman"/>
          <w:sz w:val="24"/>
          <w:szCs w:val="24"/>
        </w:rPr>
        <w:t xml:space="preserve"> pabrik untuk jam tenaga kerja langsung dihitung dengan rumus sebagai </w:t>
      </w:r>
      <w:proofErr w:type="gramStart"/>
      <w:r>
        <w:rPr>
          <w:rFonts w:ascii="Times New Roman" w:hAnsi="Times New Roman" w:cs="Times New Roman"/>
          <w:sz w:val="24"/>
          <w:szCs w:val="24"/>
        </w:rPr>
        <w:t>berikut :</w:t>
      </w:r>
      <w:proofErr w:type="gramEnd"/>
    </w:p>
    <w:p w:rsidR="006E7572" w:rsidRDefault="00AB4884">
      <w:pPr>
        <w:pStyle w:val="ListParagraph"/>
        <w:shd w:val="clear" w:color="auto" w:fill="FFFFFF" w:themeFill="background1"/>
        <w:spacing w:line="240" w:lineRule="auto"/>
        <w:ind w:left="1134" w:right="-1"/>
        <w:jc w:val="both"/>
        <w:rPr>
          <w:rFonts w:ascii="Times New Roman" w:hAnsi="Times New Roman" w:cs="Times New Roman"/>
          <w:sz w:val="24"/>
          <w:szCs w:val="24"/>
        </w:rPr>
      </w:pPr>
      <w:r>
        <w:rPr>
          <w:rFonts w:ascii="Times New Roman" w:hAnsi="Times New Roman" w:cs="Times New Roman"/>
          <w:sz w:val="24"/>
          <w:szCs w:val="24"/>
        </w:rPr>
        <w:pict>
          <v:rect id="_x0000_s1034" style="position:absolute;left:0;text-align:left;margin-left:38.85pt;margin-top:4.35pt;width:355.8pt;height:47.25pt;z-index:251665408">
            <v:textbox style="mso-next-textbox:#_x0000_s1034">
              <w:txbxContent>
                <w:p w:rsidR="005B1B25" w:rsidRDefault="00AB4884">
                  <w:pPr>
                    <w:pStyle w:val="ListParagraph"/>
                    <w:shd w:val="clear" w:color="auto" w:fill="FFFFFF" w:themeFill="background1"/>
                    <w:spacing w:line="240" w:lineRule="auto"/>
                    <w:ind w:left="4820" w:right="60" w:hanging="4820"/>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Taksiran biaya overhead pabrik</m:t>
                        </m:r>
                      </m:num>
                      <m:den>
                        <m:r>
                          <w:rPr>
                            <w:rFonts w:ascii="Cambria Math" w:hAnsi="Cambria Math" w:cs="Times New Roman"/>
                            <w:sz w:val="24"/>
                            <w:szCs w:val="24"/>
                          </w:rPr>
                          <m:t>Taksiran biaya tenaga kerja langsung</m:t>
                        </m:r>
                      </m:den>
                    </m:f>
                  </m:oMath>
                  <w:r w:rsidR="005B1B25">
                    <w:rPr>
                      <w:rFonts w:ascii="Times New Roman" w:eastAsiaTheme="minorEastAsia" w:hAnsi="Times New Roman" w:cs="Times New Roman"/>
                      <w:sz w:val="24"/>
                      <w:szCs w:val="24"/>
                    </w:rPr>
                    <w:t xml:space="preserve"> = Tarif biaya </w:t>
                  </w:r>
                  <w:r w:rsidR="005B1B25">
                    <w:rPr>
                      <w:rFonts w:ascii="Times New Roman" w:eastAsiaTheme="minorEastAsia" w:hAnsi="Times New Roman" w:cs="Times New Roman"/>
                      <w:i/>
                      <w:sz w:val="24"/>
                      <w:szCs w:val="24"/>
                    </w:rPr>
                    <w:t>overhead</w:t>
                  </w:r>
                  <w:r w:rsidR="005B1B25">
                    <w:rPr>
                      <w:rFonts w:ascii="Times New Roman" w:eastAsiaTheme="minorEastAsia" w:hAnsi="Times New Roman" w:cs="Times New Roman"/>
                      <w:sz w:val="24"/>
                      <w:szCs w:val="24"/>
                    </w:rPr>
                    <w:t xml:space="preserve"> pabrik per</w:t>
                  </w:r>
                </w:p>
                <w:p w:rsidR="005B1B25" w:rsidRDefault="005B1B25">
                  <w:pPr>
                    <w:pStyle w:val="ListParagraph"/>
                    <w:shd w:val="clear" w:color="auto" w:fill="FFFFFF" w:themeFill="background1"/>
                    <w:spacing w:line="240" w:lineRule="auto"/>
                    <w:ind w:left="4820" w:right="60" w:hanging="1276"/>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jam</w:t>
                  </w:r>
                  <w:proofErr w:type="gramEnd"/>
                  <w:r>
                    <w:rPr>
                      <w:rFonts w:ascii="Times New Roman" w:eastAsiaTheme="minorEastAsia" w:hAnsi="Times New Roman" w:cs="Times New Roman"/>
                      <w:sz w:val="24"/>
                      <w:szCs w:val="24"/>
                    </w:rPr>
                    <w:t xml:space="preserve"> tenaga kerja langsung</w:t>
                  </w:r>
                </w:p>
                <w:p w:rsidR="005B1B25" w:rsidRDefault="005B1B25"/>
              </w:txbxContent>
            </v:textbox>
          </v:rect>
        </w:pict>
      </w:r>
    </w:p>
    <w:p w:rsidR="006E7572" w:rsidRDefault="006E7572">
      <w:pPr>
        <w:pStyle w:val="ListParagraph"/>
        <w:shd w:val="clear" w:color="auto" w:fill="FFFFFF" w:themeFill="background1"/>
        <w:spacing w:line="240" w:lineRule="auto"/>
        <w:ind w:left="1134" w:right="-1"/>
        <w:jc w:val="both"/>
        <w:rPr>
          <w:rFonts w:ascii="Times New Roman" w:hAnsi="Times New Roman" w:cs="Times New Roman"/>
          <w:sz w:val="24"/>
          <w:szCs w:val="24"/>
        </w:rPr>
      </w:pPr>
    </w:p>
    <w:p w:rsidR="006E7572" w:rsidRDefault="005054C3">
      <w:pPr>
        <w:pStyle w:val="ListParagraph"/>
        <w:numPr>
          <w:ilvl w:val="0"/>
          <w:numId w:val="26"/>
        </w:numPr>
        <w:shd w:val="clear" w:color="auto" w:fill="FFFFFF" w:themeFill="background1"/>
        <w:spacing w:after="0" w:line="240" w:lineRule="auto"/>
        <w:ind w:left="709" w:right="-1" w:hanging="425"/>
        <w:jc w:val="both"/>
        <w:rPr>
          <w:rFonts w:ascii="Times New Roman" w:hAnsi="Times New Roman" w:cs="Times New Roman"/>
          <w:sz w:val="24"/>
          <w:szCs w:val="24"/>
        </w:rPr>
      </w:pPr>
      <w:r>
        <w:rPr>
          <w:rFonts w:ascii="Times New Roman" w:hAnsi="Times New Roman" w:cs="Times New Roman"/>
          <w:sz w:val="24"/>
          <w:szCs w:val="24"/>
        </w:rPr>
        <w:lastRenderedPageBreak/>
        <w:t>Jam mesin</w:t>
      </w:r>
    </w:p>
    <w:p w:rsidR="006E7572" w:rsidRDefault="005054C3">
      <w:pPr>
        <w:shd w:val="clear" w:color="auto" w:fill="FFFFFF" w:themeFill="background1"/>
        <w:spacing w:line="240" w:lineRule="auto"/>
        <w:ind w:left="709" w:right="-1"/>
        <w:jc w:val="both"/>
        <w:rPr>
          <w:rFonts w:ascii="Times New Roman" w:hAnsi="Times New Roman" w:cs="Times New Roman"/>
          <w:sz w:val="24"/>
          <w:szCs w:val="24"/>
        </w:rPr>
      </w:pPr>
      <w:r>
        <w:rPr>
          <w:rFonts w:ascii="Times New Roman" w:hAnsi="Times New Roman" w:cs="Times New Roman"/>
          <w:sz w:val="24"/>
          <w:szCs w:val="24"/>
        </w:rPr>
        <w:t xml:space="preserve">Apabila biaya </w:t>
      </w:r>
      <w:r>
        <w:rPr>
          <w:rFonts w:ascii="Times New Roman" w:hAnsi="Times New Roman" w:cs="Times New Roman"/>
          <w:i/>
          <w:sz w:val="24"/>
          <w:szCs w:val="24"/>
        </w:rPr>
        <w:t>overhead</w:t>
      </w:r>
      <w:r>
        <w:rPr>
          <w:rFonts w:ascii="Times New Roman" w:hAnsi="Times New Roman" w:cs="Times New Roman"/>
          <w:sz w:val="24"/>
          <w:szCs w:val="24"/>
        </w:rPr>
        <w:t xml:space="preserve"> pabrik bervariasi dengan waktu penggunaan mesin (misalnya bahan bakar atau listrik yang dipakai untuk menjalankan mesin) maka dasar yang dipakai untuk membebankannya adalah jam mesin. Tarif biaya </w:t>
      </w:r>
      <w:r>
        <w:rPr>
          <w:rFonts w:ascii="Times New Roman" w:hAnsi="Times New Roman" w:cs="Times New Roman"/>
          <w:i/>
          <w:sz w:val="24"/>
          <w:szCs w:val="24"/>
        </w:rPr>
        <w:t>overhead</w:t>
      </w:r>
      <w:r>
        <w:rPr>
          <w:rFonts w:ascii="Times New Roman" w:hAnsi="Times New Roman" w:cs="Times New Roman"/>
          <w:sz w:val="24"/>
          <w:szCs w:val="24"/>
        </w:rPr>
        <w:t xml:space="preserve"> pabrik untuk jam mesin dihitung dengan rumus sebagai berikut:</w:t>
      </w:r>
    </w:p>
    <w:p w:rsidR="006E7572" w:rsidRDefault="00AB4884">
      <w:pPr>
        <w:pStyle w:val="ListParagraph"/>
        <w:shd w:val="clear" w:color="auto" w:fill="FFFFFF" w:themeFill="background1"/>
        <w:spacing w:line="240" w:lineRule="auto"/>
        <w:ind w:left="1134" w:right="-1"/>
        <w:jc w:val="both"/>
        <w:rPr>
          <w:rFonts w:ascii="Times New Roman" w:hAnsi="Times New Roman" w:cs="Times New Roman"/>
          <w:sz w:val="24"/>
          <w:szCs w:val="24"/>
        </w:rPr>
      </w:pPr>
      <w:r>
        <w:rPr>
          <w:rFonts w:ascii="Times New Roman" w:hAnsi="Times New Roman" w:cs="Times New Roman"/>
          <w:sz w:val="24"/>
          <w:szCs w:val="24"/>
        </w:rPr>
        <w:pict>
          <v:rect id="_x0000_s1035" style="position:absolute;left:0;text-align:left;margin-left:34.35pt;margin-top:3.3pt;width:361.1pt;height:45.15pt;z-index:251666432">
            <v:textbox style="mso-next-textbox:#_x0000_s1035">
              <w:txbxContent>
                <w:p w:rsidR="005B1B25" w:rsidRDefault="00AB4884">
                  <w:pPr>
                    <w:pStyle w:val="NoSpacing"/>
                    <w:ind w:left="3402" w:hanging="3402"/>
                    <w:rPr>
                      <w:rFonts w:ascii="Times New Roman" w:hAnsi="Times New Roman" w:cs="Times New Roman"/>
                      <w:sz w:val="24"/>
                      <w:szCs w:val="24"/>
                    </w:rPr>
                  </w:pPr>
                  <m:oMath>
                    <m:f>
                      <m:fPr>
                        <m:ctrlPr>
                          <w:rPr>
                            <w:rFonts w:ascii="Cambria Math" w:hAnsi="Cambria Math" w:cs="Times New Roman"/>
                            <w:i/>
                          </w:rPr>
                        </m:ctrlPr>
                      </m:fPr>
                      <m:num>
                        <m:r>
                          <w:rPr>
                            <w:rFonts w:ascii="Cambria Math" w:hAnsi="Cambria Math" w:cs="Times New Roman"/>
                          </w:rPr>
                          <m:t>Taksiran biaya overhead pabrik</m:t>
                        </m:r>
                      </m:num>
                      <m:den>
                        <m:r>
                          <w:rPr>
                            <w:rFonts w:ascii="Cambria Math" w:hAnsi="Cambria Math" w:cs="Times New Roman"/>
                          </w:rPr>
                          <m:t>Taksiran biaya tenaga kerja langsung</m:t>
                        </m:r>
                      </m:den>
                    </m:f>
                  </m:oMath>
                  <w:r w:rsidR="005B1B25">
                    <w:t xml:space="preserve"> = </w:t>
                  </w:r>
                  <w:r w:rsidR="005B1B25">
                    <w:rPr>
                      <w:rFonts w:ascii="Times New Roman" w:hAnsi="Times New Roman" w:cs="Times New Roman"/>
                      <w:sz w:val="24"/>
                      <w:szCs w:val="24"/>
                    </w:rPr>
                    <w:t xml:space="preserve">Tarif biaya </w:t>
                  </w:r>
                  <w:r w:rsidR="005B1B25">
                    <w:rPr>
                      <w:rFonts w:ascii="Times New Roman" w:hAnsi="Times New Roman" w:cs="Times New Roman"/>
                      <w:i/>
                      <w:sz w:val="24"/>
                      <w:szCs w:val="24"/>
                    </w:rPr>
                    <w:t>overhead</w:t>
                  </w:r>
                  <w:r w:rsidR="005B1B25">
                    <w:rPr>
                      <w:rFonts w:ascii="Times New Roman" w:hAnsi="Times New Roman" w:cs="Times New Roman"/>
                      <w:sz w:val="24"/>
                      <w:szCs w:val="24"/>
                    </w:rPr>
                    <w:t xml:space="preserve"> pabrik per jam mesin</w:t>
                  </w:r>
                </w:p>
              </w:txbxContent>
            </v:textbox>
          </v:rect>
        </w:pict>
      </w:r>
    </w:p>
    <w:p w:rsidR="006E7572" w:rsidRDefault="006E7572">
      <w:pPr>
        <w:pStyle w:val="ListParagraph"/>
        <w:shd w:val="clear" w:color="auto" w:fill="FFFFFF" w:themeFill="background1"/>
        <w:spacing w:line="240" w:lineRule="auto"/>
        <w:ind w:left="1134" w:right="-1"/>
        <w:jc w:val="both"/>
        <w:rPr>
          <w:rFonts w:ascii="Times New Roman" w:hAnsi="Times New Roman" w:cs="Times New Roman"/>
          <w:sz w:val="24"/>
          <w:szCs w:val="24"/>
        </w:rPr>
      </w:pPr>
    </w:p>
    <w:p w:rsidR="006E7572" w:rsidRDefault="006E7572">
      <w:pPr>
        <w:shd w:val="clear" w:color="auto" w:fill="FFFFFF" w:themeFill="background1"/>
        <w:spacing w:line="240" w:lineRule="auto"/>
        <w:ind w:right="-1"/>
        <w:jc w:val="both"/>
        <w:rPr>
          <w:rFonts w:ascii="Times New Roman" w:hAnsi="Times New Roman" w:cs="Times New Roman"/>
          <w:sz w:val="24"/>
          <w:szCs w:val="24"/>
        </w:rPr>
      </w:pPr>
    </w:p>
    <w:p w:rsidR="006E7572" w:rsidRDefault="006E7572">
      <w:pPr>
        <w:pStyle w:val="ListParagraph"/>
        <w:shd w:val="clear" w:color="auto" w:fill="FFFFFF" w:themeFill="background1"/>
        <w:spacing w:line="240" w:lineRule="auto"/>
        <w:ind w:left="1134" w:right="-1"/>
        <w:jc w:val="both"/>
        <w:rPr>
          <w:rFonts w:ascii="Times New Roman" w:hAnsi="Times New Roman" w:cs="Times New Roman"/>
          <w:sz w:val="24"/>
          <w:szCs w:val="24"/>
        </w:rPr>
      </w:pPr>
    </w:p>
    <w:p w:rsidR="006E7572" w:rsidRDefault="005054C3">
      <w:pPr>
        <w:pStyle w:val="ListParagraph"/>
        <w:numPr>
          <w:ilvl w:val="0"/>
          <w:numId w:val="26"/>
        </w:numPr>
        <w:shd w:val="clear" w:color="auto" w:fill="FFFFFF" w:themeFill="background1"/>
        <w:spacing w:after="0" w:line="240" w:lineRule="auto"/>
        <w:ind w:left="709" w:right="-1" w:hanging="425"/>
        <w:jc w:val="both"/>
        <w:rPr>
          <w:rFonts w:ascii="Times New Roman" w:hAnsi="Times New Roman" w:cs="Times New Roman"/>
          <w:sz w:val="24"/>
          <w:szCs w:val="24"/>
        </w:rPr>
      </w:pPr>
      <w:r>
        <w:rPr>
          <w:rFonts w:ascii="Times New Roman" w:hAnsi="Times New Roman" w:cs="Times New Roman"/>
          <w:sz w:val="24"/>
          <w:szCs w:val="24"/>
        </w:rPr>
        <w:t xml:space="preserve">Tarif biaya </w:t>
      </w:r>
      <w:r>
        <w:rPr>
          <w:rFonts w:ascii="Times New Roman" w:hAnsi="Times New Roman" w:cs="Times New Roman"/>
          <w:i/>
          <w:sz w:val="24"/>
          <w:szCs w:val="24"/>
        </w:rPr>
        <w:t>overhead</w:t>
      </w:r>
      <w:r>
        <w:rPr>
          <w:rFonts w:ascii="Times New Roman" w:hAnsi="Times New Roman" w:cs="Times New Roman"/>
          <w:sz w:val="24"/>
          <w:szCs w:val="24"/>
        </w:rPr>
        <w:t xml:space="preserve"> pabrik</w:t>
      </w:r>
    </w:p>
    <w:p w:rsidR="006E7572" w:rsidRDefault="005054C3">
      <w:pPr>
        <w:shd w:val="clear" w:color="auto" w:fill="FFFFFF" w:themeFill="background1"/>
        <w:spacing w:line="240" w:lineRule="auto"/>
        <w:ind w:left="709" w:right="-1"/>
        <w:jc w:val="both"/>
        <w:rPr>
          <w:rFonts w:ascii="Times New Roman" w:hAnsi="Times New Roman" w:cs="Times New Roman"/>
          <w:sz w:val="24"/>
          <w:szCs w:val="24"/>
        </w:rPr>
      </w:pPr>
      <w:r>
        <w:rPr>
          <w:rFonts w:ascii="Times New Roman" w:hAnsi="Times New Roman" w:cs="Times New Roman"/>
          <w:sz w:val="24"/>
          <w:szCs w:val="24"/>
        </w:rPr>
        <w:t xml:space="preserve">Setelah tingkat kapasitas yang akan dicapai dalam periode anggaran ditentukan, dan anggaran </w:t>
      </w:r>
      <w:r>
        <w:rPr>
          <w:rFonts w:ascii="Times New Roman" w:hAnsi="Times New Roman" w:cs="Times New Roman"/>
          <w:i/>
          <w:sz w:val="24"/>
          <w:szCs w:val="24"/>
        </w:rPr>
        <w:t>overhead</w:t>
      </w:r>
      <w:r>
        <w:rPr>
          <w:rFonts w:ascii="Times New Roman" w:hAnsi="Times New Roman" w:cs="Times New Roman"/>
          <w:sz w:val="24"/>
          <w:szCs w:val="24"/>
        </w:rPr>
        <w:t xml:space="preserve"> pabrik telah disusun, serta dasar pembebanannya telah dipilih dan diperkirakan maka langkah terakhir yaitu menghitung tarif biaya </w:t>
      </w:r>
      <w:r>
        <w:rPr>
          <w:rFonts w:ascii="Times New Roman" w:hAnsi="Times New Roman" w:cs="Times New Roman"/>
          <w:i/>
          <w:sz w:val="24"/>
          <w:szCs w:val="24"/>
        </w:rPr>
        <w:t>overhead</w:t>
      </w:r>
      <w:r>
        <w:rPr>
          <w:rFonts w:ascii="Times New Roman" w:hAnsi="Times New Roman" w:cs="Times New Roman"/>
          <w:sz w:val="24"/>
          <w:szCs w:val="24"/>
        </w:rPr>
        <w:t xml:space="preserve"> pabrik dengan rumus sebagai </w:t>
      </w:r>
      <w:proofErr w:type="gramStart"/>
      <w:r>
        <w:rPr>
          <w:rFonts w:ascii="Times New Roman" w:hAnsi="Times New Roman" w:cs="Times New Roman"/>
          <w:sz w:val="24"/>
          <w:szCs w:val="24"/>
        </w:rPr>
        <w:t>berikut :</w:t>
      </w:r>
      <w:proofErr w:type="gramEnd"/>
    </w:p>
    <w:p w:rsidR="006E7572" w:rsidRDefault="00AB4884">
      <w:pPr>
        <w:pStyle w:val="ListParagraph"/>
        <w:shd w:val="clear" w:color="auto" w:fill="FFFFFF" w:themeFill="background1"/>
        <w:spacing w:line="240" w:lineRule="auto"/>
        <w:ind w:left="1134" w:right="60"/>
        <w:jc w:val="both"/>
        <w:rPr>
          <w:rFonts w:ascii="Times New Roman" w:hAnsi="Times New Roman" w:cs="Times New Roman"/>
          <w:sz w:val="24"/>
          <w:szCs w:val="24"/>
        </w:rPr>
      </w:pPr>
      <w:r>
        <w:rPr>
          <w:rFonts w:ascii="Times New Roman" w:hAnsi="Times New Roman" w:cs="Times New Roman"/>
          <w:sz w:val="24"/>
          <w:szCs w:val="24"/>
        </w:rPr>
        <w:pict>
          <v:rect id="_x0000_s1036" style="position:absolute;left:0;text-align:left;margin-left:37.35pt;margin-top:3.65pt;width:358.1pt;height:36pt;z-index:251667456">
            <v:textbox style="mso-next-textbox:#_x0000_s1036">
              <w:txbxContent>
                <w:p w:rsidR="005B1B25" w:rsidRDefault="00AB4884">
                  <w:pPr>
                    <w:pStyle w:val="ListParagraph"/>
                    <w:shd w:val="clear" w:color="auto" w:fill="FFFFFF" w:themeFill="background1"/>
                    <w:spacing w:line="240" w:lineRule="auto"/>
                    <w:ind w:left="0" w:right="60"/>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Taksiran biaya overhead pabrik</m:t>
                        </m:r>
                      </m:num>
                      <m:den>
                        <m:r>
                          <w:rPr>
                            <w:rFonts w:ascii="Cambria Math" w:hAnsi="Cambria Math" w:cs="Times New Roman"/>
                            <w:sz w:val="24"/>
                            <w:szCs w:val="24"/>
                          </w:rPr>
                          <m:t>Taksiran dasar pembebanan</m:t>
                        </m:r>
                      </m:den>
                    </m:f>
                  </m:oMath>
                  <w:r w:rsidR="005B1B25">
                    <w:rPr>
                      <w:rFonts w:ascii="Times New Roman" w:eastAsiaTheme="minorEastAsia" w:hAnsi="Times New Roman" w:cs="Times New Roman"/>
                      <w:sz w:val="24"/>
                      <w:szCs w:val="24"/>
                    </w:rPr>
                    <w:t xml:space="preserve"> = Tarif biaya </w:t>
                  </w:r>
                  <w:r w:rsidR="005B1B25">
                    <w:rPr>
                      <w:rFonts w:ascii="Times New Roman" w:eastAsiaTheme="minorEastAsia" w:hAnsi="Times New Roman" w:cs="Times New Roman"/>
                      <w:i/>
                      <w:sz w:val="24"/>
                      <w:szCs w:val="24"/>
                    </w:rPr>
                    <w:t>overhead</w:t>
                  </w:r>
                  <w:r w:rsidR="005B1B25">
                    <w:rPr>
                      <w:rFonts w:ascii="Times New Roman" w:eastAsiaTheme="minorEastAsia" w:hAnsi="Times New Roman" w:cs="Times New Roman"/>
                      <w:sz w:val="24"/>
                      <w:szCs w:val="24"/>
                    </w:rPr>
                    <w:t xml:space="preserve"> pabrik</w:t>
                  </w:r>
                </w:p>
                <w:p w:rsidR="005B1B25" w:rsidRDefault="005B1B25">
                  <w:pPr>
                    <w:pStyle w:val="ListParagraph"/>
                    <w:shd w:val="clear" w:color="auto" w:fill="FFFFFF" w:themeFill="background1"/>
                    <w:spacing w:line="240" w:lineRule="auto"/>
                    <w:ind w:left="1494" w:right="60"/>
                    <w:rPr>
                      <w:rFonts w:ascii="Times New Roman" w:hAnsi="Times New Roman" w:cs="Times New Roman"/>
                      <w:sz w:val="24"/>
                      <w:szCs w:val="24"/>
                    </w:rPr>
                  </w:pPr>
                </w:p>
                <w:p w:rsidR="005B1B25" w:rsidRDefault="005B1B25">
                  <w:pPr>
                    <w:pStyle w:val="ListParagraph"/>
                    <w:shd w:val="clear" w:color="auto" w:fill="FFFFFF" w:themeFill="background1"/>
                    <w:spacing w:line="240" w:lineRule="auto"/>
                    <w:ind w:left="4820" w:right="60" w:hanging="4820"/>
                    <w:rPr>
                      <w:rFonts w:ascii="Times New Roman" w:eastAsiaTheme="minorEastAsia" w:hAnsi="Times New Roman" w:cs="Times New Roman"/>
                      <w:sz w:val="24"/>
                      <w:szCs w:val="24"/>
                    </w:rPr>
                  </w:pPr>
                </w:p>
                <w:p w:rsidR="005B1B25" w:rsidRDefault="005B1B25">
                  <w:pPr>
                    <w:pStyle w:val="ListParagraph"/>
                    <w:shd w:val="clear" w:color="auto" w:fill="FFFFFF" w:themeFill="background1"/>
                    <w:spacing w:line="240" w:lineRule="auto"/>
                    <w:ind w:left="4820" w:right="60" w:hanging="1276"/>
                    <w:rPr>
                      <w:rFonts w:ascii="Times New Roman" w:hAnsi="Times New Roman" w:cs="Times New Roman"/>
                      <w:sz w:val="24"/>
                      <w:szCs w:val="24"/>
                    </w:rPr>
                  </w:pPr>
                  <w:proofErr w:type="gramStart"/>
                  <w:r>
                    <w:rPr>
                      <w:rFonts w:ascii="Times New Roman" w:eastAsiaTheme="minorEastAsia" w:hAnsi="Times New Roman" w:cs="Times New Roman"/>
                      <w:sz w:val="24"/>
                      <w:szCs w:val="24"/>
                    </w:rPr>
                    <w:t>tenaga</w:t>
                  </w:r>
                  <w:proofErr w:type="gramEnd"/>
                  <w:r>
                    <w:rPr>
                      <w:rFonts w:ascii="Times New Roman" w:eastAsiaTheme="minorEastAsia" w:hAnsi="Times New Roman" w:cs="Times New Roman"/>
                      <w:sz w:val="24"/>
                      <w:szCs w:val="24"/>
                    </w:rPr>
                    <w:t xml:space="preserve"> kerja langsung</w:t>
                  </w:r>
                </w:p>
                <w:p w:rsidR="005B1B25" w:rsidRDefault="005B1B25"/>
              </w:txbxContent>
            </v:textbox>
          </v:rect>
        </w:pict>
      </w:r>
    </w:p>
    <w:p w:rsidR="006E7572" w:rsidRDefault="006E7572">
      <w:pPr>
        <w:pStyle w:val="ListParagraph"/>
        <w:spacing w:after="0" w:line="360" w:lineRule="auto"/>
        <w:ind w:left="0" w:firstLine="567"/>
        <w:jc w:val="both"/>
        <w:rPr>
          <w:rFonts w:ascii="Times New Roman" w:hAnsi="Times New Roman" w:cs="Times New Roman"/>
          <w:sz w:val="24"/>
          <w:szCs w:val="24"/>
        </w:rPr>
      </w:pPr>
    </w:p>
    <w:p w:rsidR="006E7572" w:rsidRDefault="006E7572">
      <w:pPr>
        <w:spacing w:after="0" w:line="360" w:lineRule="auto"/>
        <w:jc w:val="both"/>
        <w:rPr>
          <w:rFonts w:ascii="Times New Roman" w:hAnsi="Times New Roman" w:cs="Times New Roman"/>
          <w:b/>
          <w:sz w:val="24"/>
          <w:szCs w:val="24"/>
        </w:rPr>
      </w:pPr>
    </w:p>
    <w:p w:rsidR="006E145D" w:rsidRDefault="006E145D">
      <w:pPr>
        <w:spacing w:after="0" w:line="360" w:lineRule="auto"/>
        <w:rPr>
          <w:rFonts w:ascii="Times New Roman" w:hAnsi="Times New Roman" w:cs="Times New Roman"/>
          <w:b/>
          <w:sz w:val="24"/>
          <w:szCs w:val="24"/>
        </w:rPr>
      </w:pPr>
    </w:p>
    <w:p w:rsidR="006E7572" w:rsidRDefault="006E145D">
      <w:pPr>
        <w:spacing w:after="0" w:line="360" w:lineRule="auto"/>
        <w:rPr>
          <w:rFonts w:ascii="Times New Roman" w:hAnsi="Times New Roman" w:cs="Times New Roman"/>
          <w:b/>
          <w:sz w:val="24"/>
          <w:szCs w:val="24"/>
        </w:rPr>
      </w:pPr>
      <w:r>
        <w:rPr>
          <w:rFonts w:ascii="Times New Roman" w:hAnsi="Times New Roman" w:cs="Times New Roman"/>
          <w:b/>
          <w:sz w:val="24"/>
          <w:szCs w:val="24"/>
        </w:rPr>
        <w:t>2.9</w:t>
      </w:r>
      <w:r w:rsidR="005054C3">
        <w:rPr>
          <w:rFonts w:ascii="Times New Roman" w:hAnsi="Times New Roman" w:cs="Times New Roman"/>
          <w:b/>
          <w:sz w:val="24"/>
          <w:szCs w:val="24"/>
        </w:rPr>
        <w:tab/>
        <w:t>Biaya Produk Bersama</w:t>
      </w:r>
    </w:p>
    <w:p w:rsidR="006E7572" w:rsidRDefault="005054C3">
      <w:pPr>
        <w:spacing w:after="0"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Mulyadi (2015: 34) biaya produksi bersama adalah:</w:t>
      </w:r>
    </w:p>
    <w:p w:rsidR="006E7572" w:rsidRDefault="005054C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Biaya yang dikeluarkan sejak saat mula-mula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diolah sampai dengan berbagai macam produk dapat dipisahkan identitasnya. Biaya produk bersama ini terdiri dari biaya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biaya tenaga kerja, dan biaya </w:t>
      </w:r>
      <w:r>
        <w:rPr>
          <w:rFonts w:ascii="Times New Roman" w:hAnsi="Times New Roman" w:cs="Times New Roman"/>
          <w:i/>
          <w:sz w:val="24"/>
          <w:szCs w:val="24"/>
        </w:rPr>
        <w:t>overhead</w:t>
      </w:r>
      <w:r>
        <w:rPr>
          <w:rFonts w:ascii="Times New Roman" w:hAnsi="Times New Roman" w:cs="Times New Roman"/>
          <w:sz w:val="24"/>
          <w:szCs w:val="24"/>
        </w:rPr>
        <w:t xml:space="preserve"> pabrik. </w:t>
      </w:r>
      <w:proofErr w:type="gramStart"/>
      <w:r>
        <w:rPr>
          <w:rFonts w:ascii="Times New Roman" w:hAnsi="Times New Roman" w:cs="Times New Roman"/>
          <w:sz w:val="24"/>
          <w:szCs w:val="24"/>
        </w:rPr>
        <w:t>Biaya bersama kepada produk bersama ini terutama ditujukan untuk penentuan laba dan penentuan harga pokok persediaan.</w:t>
      </w:r>
      <w:proofErr w:type="gramEnd"/>
    </w:p>
    <w:p w:rsidR="006E7572" w:rsidRDefault="006E7572">
      <w:pPr>
        <w:spacing w:after="0" w:line="360" w:lineRule="auto"/>
        <w:jc w:val="both"/>
        <w:rPr>
          <w:rFonts w:ascii="Times New Roman" w:hAnsi="Times New Roman" w:cs="Times New Roman"/>
          <w:b/>
          <w:sz w:val="24"/>
          <w:szCs w:val="24"/>
        </w:rPr>
      </w:pPr>
    </w:p>
    <w:p w:rsidR="006E7572" w:rsidRDefault="005054C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Mulyadi (2015: 33</w:t>
      </w:r>
      <w:r>
        <w:rPr>
          <w:rFonts w:ascii="Calibri" w:hAnsi="Calibri" w:cs="Calibri"/>
          <w:sz w:val="24"/>
          <w:szCs w:val="24"/>
        </w:rPr>
        <w:t>6</w:t>
      </w:r>
      <w:r>
        <w:rPr>
          <w:rFonts w:ascii="Times New Roman" w:hAnsi="Times New Roman" w:cs="Times New Roman"/>
          <w:sz w:val="24"/>
          <w:szCs w:val="24"/>
        </w:rPr>
        <w:t>) mengungkapkan biaya bersama dapat dialokasikan kepada tiap-tiap produk bersama dengan menggunakan salah satu dari empat metode ini yaitu sebagai berikut:</w:t>
      </w:r>
    </w:p>
    <w:p w:rsidR="006E7572" w:rsidRDefault="005054C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 Nilai Jual Relatif</w:t>
      </w:r>
    </w:p>
    <w:p w:rsidR="006E7572" w:rsidRDefault="005054C3">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Dasar pemikiran metode ini adalah bahwa harga jual suatu produk merupakan perwujudan biaya-biaya yang dikeluarkan dalam mengolah produk tersebut.</w:t>
      </w:r>
      <w:proofErr w:type="gramEnd"/>
      <w:r>
        <w:rPr>
          <w:rFonts w:ascii="Times New Roman" w:hAnsi="Times New Roman" w:cs="Times New Roman"/>
          <w:sz w:val="24"/>
          <w:szCs w:val="24"/>
        </w:rPr>
        <w:t xml:space="preserve"> Jika salah satu produk terjual lebih tinggi daripada produk yang lain, hal ini karena biaya yang dikeluarkan untuk produk tersebut lebih banyak dibandingkan dengan produk lain. Oleh karena itu menurut metode ini,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logis untuk mengalokasikan biaya bersama adalah </w:t>
      </w:r>
      <w:r>
        <w:rPr>
          <w:rFonts w:ascii="Times New Roman" w:hAnsi="Times New Roman" w:cs="Times New Roman"/>
          <w:sz w:val="24"/>
          <w:szCs w:val="24"/>
        </w:rPr>
        <w:lastRenderedPageBreak/>
        <w:t>berdasarkan pada nilai jual relatif msing-masing produk bersama yang dihasilkan.</w:t>
      </w:r>
    </w:p>
    <w:p w:rsidR="006E7572" w:rsidRDefault="005054C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 Satuan Fisik</w:t>
      </w:r>
    </w:p>
    <w:p w:rsidR="006E7572" w:rsidRDefault="005054C3">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metode ini biaya bersama dialokasikan kepada produk atas dasar koefisien fisik yaitu kuantitas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yang terdapat dalam masing-masing produk.</w:t>
      </w:r>
    </w:p>
    <w:p w:rsidR="006E7572" w:rsidRDefault="005054C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 Rata-rata Biaya Per-Satuan</w:t>
      </w:r>
    </w:p>
    <w:p w:rsidR="006E7572" w:rsidRDefault="005054C3">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Dalam metode ini harga pokok masing-masing produk dihitung sesuai dengan proporsi kuantitas yang diproduksi.</w:t>
      </w:r>
      <w:proofErr w:type="gramEnd"/>
    </w:p>
    <w:p w:rsidR="006E7572" w:rsidRDefault="005054C3">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 Rata-rata Tertimbang</w:t>
      </w:r>
    </w:p>
    <w:p w:rsidR="006E7572" w:rsidRDefault="005054C3" w:rsidP="00596C05">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Jika dalam metode rata-rata biaya per-satuan dasar yang dipakai dalam mengalokasikan biaya bersama adalah kuantitas produksi, maka dalam metode rata-rata tertimbang kuantitas produksi ini dikaitkn dulu dengan </w:t>
      </w:r>
      <w:r w:rsidR="00596C05">
        <w:rPr>
          <w:rFonts w:ascii="Times New Roman" w:hAnsi="Times New Roman" w:cs="Times New Roman"/>
          <w:sz w:val="24"/>
          <w:szCs w:val="24"/>
        </w:rPr>
        <w:t>angka penimbang dan hasil kalinya baru dipakai sebagai dasar alokasi.</w:t>
      </w:r>
      <w:proofErr w:type="gramEnd"/>
    </w:p>
    <w:p w:rsidR="006E7572" w:rsidRDefault="006E7572" w:rsidP="00596C05">
      <w:pPr>
        <w:pStyle w:val="NoSpacing"/>
        <w:spacing w:line="360" w:lineRule="auto"/>
        <w:jc w:val="both"/>
        <w:rPr>
          <w:rFonts w:ascii="Times New Roman" w:hAnsi="Times New Roman" w:cs="Times New Roman"/>
          <w:sz w:val="24"/>
          <w:szCs w:val="24"/>
          <w:lang w:val="en-US"/>
        </w:rPr>
      </w:pPr>
    </w:p>
    <w:sectPr w:rsidR="006E7572" w:rsidSect="00596C05">
      <w:headerReference w:type="default" r:id="rId9"/>
      <w:footerReference w:type="first" r:id="rId10"/>
      <w:pgSz w:w="11907" w:h="16839"/>
      <w:pgMar w:top="2268" w:right="1701" w:bottom="1701" w:left="2268" w:header="708" w:footer="708" w:gutter="0"/>
      <w:pgNumType w:start="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E5" w:rsidRDefault="003847E5" w:rsidP="006E7572">
      <w:pPr>
        <w:spacing w:after="0" w:line="240" w:lineRule="auto"/>
      </w:pPr>
      <w:r>
        <w:separator/>
      </w:r>
    </w:p>
  </w:endnote>
  <w:endnote w:type="continuationSeparator" w:id="0">
    <w:p w:rsidR="003847E5" w:rsidRDefault="003847E5" w:rsidP="006E7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418571"/>
      <w:docPartObj>
        <w:docPartGallery w:val="Page Numbers (Bottom of Page)"/>
        <w:docPartUnique/>
      </w:docPartObj>
    </w:sdtPr>
    <w:sdtContent>
      <w:p w:rsidR="00596C05" w:rsidRPr="00385A63" w:rsidRDefault="00385A63" w:rsidP="00385A63">
        <w:pPr>
          <w:pStyle w:val="Footer"/>
          <w:tabs>
            <w:tab w:val="left" w:pos="3791"/>
            <w:tab w:val="center" w:pos="3969"/>
          </w:tabs>
          <w:rPr>
            <w:rFonts w:ascii="Times New Roman" w:hAnsi="Times New Roman" w:cs="Times New Roman"/>
            <w:sz w:val="24"/>
            <w:szCs w:val="24"/>
          </w:rPr>
        </w:pPr>
        <w:r w:rsidRPr="00385A63">
          <w:rPr>
            <w:rFonts w:ascii="Times New Roman" w:hAnsi="Times New Roman" w:cs="Times New Roman"/>
            <w:sz w:val="24"/>
            <w:szCs w:val="24"/>
          </w:rPr>
          <w:tab/>
        </w:r>
        <w:r w:rsidRPr="00385A63">
          <w:rPr>
            <w:rFonts w:ascii="Times New Roman" w:hAnsi="Times New Roman" w:cs="Times New Roman"/>
            <w:sz w:val="24"/>
            <w:szCs w:val="24"/>
          </w:rPr>
          <w:tab/>
        </w:r>
        <w:r w:rsidR="00AB4884" w:rsidRPr="00385A63">
          <w:rPr>
            <w:rFonts w:ascii="Times New Roman" w:hAnsi="Times New Roman" w:cs="Times New Roman"/>
            <w:sz w:val="24"/>
            <w:szCs w:val="24"/>
          </w:rPr>
          <w:fldChar w:fldCharType="begin"/>
        </w:r>
        <w:r w:rsidR="00C34CBD" w:rsidRPr="00385A63">
          <w:rPr>
            <w:rFonts w:ascii="Times New Roman" w:hAnsi="Times New Roman" w:cs="Times New Roman"/>
            <w:sz w:val="24"/>
            <w:szCs w:val="24"/>
          </w:rPr>
          <w:instrText xml:space="preserve"> PAGE   \* MERGEFORMAT </w:instrText>
        </w:r>
        <w:r w:rsidR="00AB4884" w:rsidRPr="00385A63">
          <w:rPr>
            <w:rFonts w:ascii="Times New Roman" w:hAnsi="Times New Roman" w:cs="Times New Roman"/>
            <w:sz w:val="24"/>
            <w:szCs w:val="24"/>
          </w:rPr>
          <w:fldChar w:fldCharType="separate"/>
        </w:r>
        <w:r w:rsidR="00595444">
          <w:rPr>
            <w:rFonts w:ascii="Times New Roman" w:hAnsi="Times New Roman" w:cs="Times New Roman"/>
            <w:noProof/>
            <w:sz w:val="24"/>
            <w:szCs w:val="24"/>
          </w:rPr>
          <w:t>8</w:t>
        </w:r>
        <w:r w:rsidR="00AB4884" w:rsidRPr="00385A63">
          <w:rPr>
            <w:rFonts w:ascii="Times New Roman" w:hAnsi="Times New Roman" w:cs="Times New Roman"/>
            <w:sz w:val="24"/>
            <w:szCs w:val="24"/>
          </w:rPr>
          <w:fldChar w:fldCharType="end"/>
        </w:r>
      </w:p>
    </w:sdtContent>
  </w:sdt>
  <w:p w:rsidR="00596C05" w:rsidRPr="00385A63" w:rsidRDefault="00596C05">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E5" w:rsidRDefault="003847E5" w:rsidP="006E7572">
      <w:pPr>
        <w:spacing w:after="0" w:line="240" w:lineRule="auto"/>
      </w:pPr>
      <w:r>
        <w:separator/>
      </w:r>
    </w:p>
  </w:footnote>
  <w:footnote w:type="continuationSeparator" w:id="0">
    <w:p w:rsidR="003847E5" w:rsidRDefault="003847E5" w:rsidP="006E75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8580"/>
      <w:docPartObj>
        <w:docPartGallery w:val="Page Numbers (Top of Page)"/>
        <w:docPartUnique/>
      </w:docPartObj>
    </w:sdtPr>
    <w:sdtContent>
      <w:p w:rsidR="00596C05" w:rsidRDefault="00AB4884">
        <w:pPr>
          <w:pStyle w:val="Header"/>
          <w:jc w:val="right"/>
        </w:pPr>
        <w:r w:rsidRPr="00595444">
          <w:rPr>
            <w:rFonts w:ascii="Times New Roman" w:hAnsi="Times New Roman" w:cs="Times New Roman"/>
            <w:sz w:val="24"/>
            <w:szCs w:val="24"/>
          </w:rPr>
          <w:fldChar w:fldCharType="begin"/>
        </w:r>
        <w:r w:rsidRPr="00595444">
          <w:rPr>
            <w:rFonts w:ascii="Times New Roman" w:hAnsi="Times New Roman" w:cs="Times New Roman"/>
            <w:sz w:val="24"/>
            <w:szCs w:val="24"/>
          </w:rPr>
          <w:instrText xml:space="preserve"> PAGE   \* MERGEFORMAT </w:instrText>
        </w:r>
        <w:r w:rsidRPr="00595444">
          <w:rPr>
            <w:rFonts w:ascii="Times New Roman" w:hAnsi="Times New Roman" w:cs="Times New Roman"/>
            <w:sz w:val="24"/>
            <w:szCs w:val="24"/>
          </w:rPr>
          <w:fldChar w:fldCharType="separate"/>
        </w:r>
        <w:r w:rsidR="00595444">
          <w:rPr>
            <w:rFonts w:ascii="Times New Roman" w:hAnsi="Times New Roman" w:cs="Times New Roman"/>
            <w:noProof/>
            <w:sz w:val="24"/>
            <w:szCs w:val="24"/>
          </w:rPr>
          <w:t>12</w:t>
        </w:r>
        <w:r w:rsidRPr="00595444">
          <w:rPr>
            <w:rFonts w:ascii="Times New Roman" w:hAnsi="Times New Roman" w:cs="Times New Roman"/>
            <w:sz w:val="24"/>
            <w:szCs w:val="24"/>
          </w:rPr>
          <w:fldChar w:fldCharType="end"/>
        </w:r>
      </w:p>
    </w:sdtContent>
  </w:sdt>
  <w:p w:rsidR="00596C05" w:rsidRDefault="00596C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B6EE9"/>
    <w:multiLevelType w:val="multilevel"/>
    <w:tmpl w:val="05CB6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076C5E"/>
    <w:multiLevelType w:val="multilevel"/>
    <w:tmpl w:val="06076C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A62CE4"/>
    <w:multiLevelType w:val="multilevel"/>
    <w:tmpl w:val="07A62CE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7B443E3"/>
    <w:multiLevelType w:val="multilevel"/>
    <w:tmpl w:val="07B443E3"/>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AD16F2"/>
    <w:multiLevelType w:val="multilevel"/>
    <w:tmpl w:val="08AD16F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9A07685"/>
    <w:multiLevelType w:val="multilevel"/>
    <w:tmpl w:val="09A0768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A42264B"/>
    <w:multiLevelType w:val="multilevel"/>
    <w:tmpl w:val="0A4226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F086555"/>
    <w:multiLevelType w:val="multilevel"/>
    <w:tmpl w:val="0F08655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4DC7BA3"/>
    <w:multiLevelType w:val="multilevel"/>
    <w:tmpl w:val="14DC7B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6741556"/>
    <w:multiLevelType w:val="multilevel"/>
    <w:tmpl w:val="16741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7066B13"/>
    <w:multiLevelType w:val="multilevel"/>
    <w:tmpl w:val="17066B1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17CA4ACB"/>
    <w:multiLevelType w:val="multilevel"/>
    <w:tmpl w:val="17CA4AC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19771D56"/>
    <w:multiLevelType w:val="multilevel"/>
    <w:tmpl w:val="19771D5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A764C83"/>
    <w:multiLevelType w:val="multilevel"/>
    <w:tmpl w:val="1A764C8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1D034509"/>
    <w:multiLevelType w:val="multilevel"/>
    <w:tmpl w:val="1D03450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1ECC25A4"/>
    <w:multiLevelType w:val="multilevel"/>
    <w:tmpl w:val="1ECC25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EFB29D2"/>
    <w:multiLevelType w:val="multilevel"/>
    <w:tmpl w:val="1EFB29D2"/>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ACF7D27"/>
    <w:multiLevelType w:val="multilevel"/>
    <w:tmpl w:val="2ACF7D2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034B17"/>
    <w:multiLevelType w:val="multilevel"/>
    <w:tmpl w:val="2F034B1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3172178E"/>
    <w:multiLevelType w:val="multilevel"/>
    <w:tmpl w:val="3172178E"/>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328C70A5"/>
    <w:multiLevelType w:val="multilevel"/>
    <w:tmpl w:val="328C70A5"/>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21">
    <w:nsid w:val="354A1352"/>
    <w:multiLevelType w:val="multilevel"/>
    <w:tmpl w:val="354A1352"/>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37CF3ACA"/>
    <w:multiLevelType w:val="multilevel"/>
    <w:tmpl w:val="37CF3AC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3D442BCB"/>
    <w:multiLevelType w:val="multilevel"/>
    <w:tmpl w:val="3D442B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11913CE"/>
    <w:multiLevelType w:val="multilevel"/>
    <w:tmpl w:val="411913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405364F"/>
    <w:multiLevelType w:val="multilevel"/>
    <w:tmpl w:val="4405364F"/>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7177C2A"/>
    <w:multiLevelType w:val="multilevel"/>
    <w:tmpl w:val="47177C2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47CC30E0"/>
    <w:multiLevelType w:val="multilevel"/>
    <w:tmpl w:val="47CC30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DC9639D"/>
    <w:multiLevelType w:val="multilevel"/>
    <w:tmpl w:val="4DC963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3146B6D"/>
    <w:multiLevelType w:val="multilevel"/>
    <w:tmpl w:val="53146B6D"/>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0">
    <w:nsid w:val="540A3C8F"/>
    <w:multiLevelType w:val="multilevel"/>
    <w:tmpl w:val="540A3C8F"/>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0C41BD6"/>
    <w:multiLevelType w:val="multilevel"/>
    <w:tmpl w:val="60C41B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56A60D6"/>
    <w:multiLevelType w:val="multilevel"/>
    <w:tmpl w:val="656A60D6"/>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9B358C0"/>
    <w:multiLevelType w:val="multilevel"/>
    <w:tmpl w:val="69B358C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6C0D0093"/>
    <w:multiLevelType w:val="multilevel"/>
    <w:tmpl w:val="6C0D009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6F154146"/>
    <w:multiLevelType w:val="multilevel"/>
    <w:tmpl w:val="6F15414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7342025D"/>
    <w:multiLevelType w:val="multilevel"/>
    <w:tmpl w:val="734202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AC53D8F"/>
    <w:multiLevelType w:val="multilevel"/>
    <w:tmpl w:val="7AC53D8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7ADE6017"/>
    <w:multiLevelType w:val="multilevel"/>
    <w:tmpl w:val="7ADE6017"/>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B6A69F7"/>
    <w:multiLevelType w:val="multilevel"/>
    <w:tmpl w:val="7B6A69F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17"/>
  </w:num>
  <w:num w:numId="3">
    <w:abstractNumId w:val="1"/>
  </w:num>
  <w:num w:numId="4">
    <w:abstractNumId w:val="31"/>
  </w:num>
  <w:num w:numId="5">
    <w:abstractNumId w:val="19"/>
  </w:num>
  <w:num w:numId="6">
    <w:abstractNumId w:val="21"/>
  </w:num>
  <w:num w:numId="7">
    <w:abstractNumId w:val="33"/>
  </w:num>
  <w:num w:numId="8">
    <w:abstractNumId w:val="11"/>
  </w:num>
  <w:num w:numId="9">
    <w:abstractNumId w:val="12"/>
  </w:num>
  <w:num w:numId="10">
    <w:abstractNumId w:val="23"/>
  </w:num>
  <w:num w:numId="11">
    <w:abstractNumId w:val="14"/>
  </w:num>
  <w:num w:numId="12">
    <w:abstractNumId w:val="4"/>
  </w:num>
  <w:num w:numId="13">
    <w:abstractNumId w:val="35"/>
  </w:num>
  <w:num w:numId="14">
    <w:abstractNumId w:val="18"/>
  </w:num>
  <w:num w:numId="15">
    <w:abstractNumId w:val="5"/>
  </w:num>
  <w:num w:numId="16">
    <w:abstractNumId w:val="13"/>
  </w:num>
  <w:num w:numId="17">
    <w:abstractNumId w:val="20"/>
  </w:num>
  <w:num w:numId="18">
    <w:abstractNumId w:val="16"/>
  </w:num>
  <w:num w:numId="19">
    <w:abstractNumId w:val="9"/>
  </w:num>
  <w:num w:numId="20">
    <w:abstractNumId w:val="36"/>
  </w:num>
  <w:num w:numId="21">
    <w:abstractNumId w:val="0"/>
  </w:num>
  <w:num w:numId="22">
    <w:abstractNumId w:val="24"/>
  </w:num>
  <w:num w:numId="23">
    <w:abstractNumId w:val="10"/>
  </w:num>
  <w:num w:numId="24">
    <w:abstractNumId w:val="37"/>
  </w:num>
  <w:num w:numId="25">
    <w:abstractNumId w:val="26"/>
  </w:num>
  <w:num w:numId="26">
    <w:abstractNumId w:val="29"/>
  </w:num>
  <w:num w:numId="27">
    <w:abstractNumId w:val="38"/>
  </w:num>
  <w:num w:numId="28">
    <w:abstractNumId w:val="28"/>
  </w:num>
  <w:num w:numId="29">
    <w:abstractNumId w:val="27"/>
  </w:num>
  <w:num w:numId="30">
    <w:abstractNumId w:val="39"/>
  </w:num>
  <w:num w:numId="31">
    <w:abstractNumId w:val="7"/>
  </w:num>
  <w:num w:numId="32">
    <w:abstractNumId w:val="2"/>
  </w:num>
  <w:num w:numId="33">
    <w:abstractNumId w:val="34"/>
  </w:num>
  <w:num w:numId="34">
    <w:abstractNumId w:val="22"/>
  </w:num>
  <w:num w:numId="35">
    <w:abstractNumId w:val="6"/>
  </w:num>
  <w:num w:numId="36">
    <w:abstractNumId w:val="32"/>
  </w:num>
  <w:num w:numId="37">
    <w:abstractNumId w:val="8"/>
  </w:num>
  <w:num w:numId="38">
    <w:abstractNumId w:val="25"/>
  </w:num>
  <w:num w:numId="39">
    <w:abstractNumId w:val="15"/>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D2080"/>
    <w:rsid w:val="000148AE"/>
    <w:rsid w:val="00036268"/>
    <w:rsid w:val="00044CAD"/>
    <w:rsid w:val="00065807"/>
    <w:rsid w:val="00074F50"/>
    <w:rsid w:val="00077195"/>
    <w:rsid w:val="000E257A"/>
    <w:rsid w:val="000E2E0E"/>
    <w:rsid w:val="000F198F"/>
    <w:rsid w:val="000F70BB"/>
    <w:rsid w:val="00114E55"/>
    <w:rsid w:val="00125BBF"/>
    <w:rsid w:val="00131AC0"/>
    <w:rsid w:val="00134942"/>
    <w:rsid w:val="0014585B"/>
    <w:rsid w:val="001B2E7C"/>
    <w:rsid w:val="001B6BA6"/>
    <w:rsid w:val="001C03B9"/>
    <w:rsid w:val="001D2080"/>
    <w:rsid w:val="001E74AC"/>
    <w:rsid w:val="00204322"/>
    <w:rsid w:val="00220D5F"/>
    <w:rsid w:val="00234818"/>
    <w:rsid w:val="00241ADC"/>
    <w:rsid w:val="0024563D"/>
    <w:rsid w:val="00251CB3"/>
    <w:rsid w:val="00257B9C"/>
    <w:rsid w:val="00271630"/>
    <w:rsid w:val="00286248"/>
    <w:rsid w:val="002862C5"/>
    <w:rsid w:val="0029431C"/>
    <w:rsid w:val="002A69E9"/>
    <w:rsid w:val="002B34DE"/>
    <w:rsid w:val="002B49C3"/>
    <w:rsid w:val="002B7AD3"/>
    <w:rsid w:val="002D78FF"/>
    <w:rsid w:val="0033417E"/>
    <w:rsid w:val="003531DC"/>
    <w:rsid w:val="0035381B"/>
    <w:rsid w:val="00372BCB"/>
    <w:rsid w:val="00374C62"/>
    <w:rsid w:val="003847E5"/>
    <w:rsid w:val="00385A63"/>
    <w:rsid w:val="0039590A"/>
    <w:rsid w:val="00396CB6"/>
    <w:rsid w:val="003A6B2D"/>
    <w:rsid w:val="004228D3"/>
    <w:rsid w:val="00423F36"/>
    <w:rsid w:val="00425DE1"/>
    <w:rsid w:val="004262C6"/>
    <w:rsid w:val="00436F57"/>
    <w:rsid w:val="00444FA8"/>
    <w:rsid w:val="0046161C"/>
    <w:rsid w:val="00472BD4"/>
    <w:rsid w:val="004A58C5"/>
    <w:rsid w:val="004A7058"/>
    <w:rsid w:val="004B3539"/>
    <w:rsid w:val="00502F3D"/>
    <w:rsid w:val="005054C3"/>
    <w:rsid w:val="005127C7"/>
    <w:rsid w:val="005224D8"/>
    <w:rsid w:val="00526BEA"/>
    <w:rsid w:val="005356B4"/>
    <w:rsid w:val="00542DF1"/>
    <w:rsid w:val="00545DD7"/>
    <w:rsid w:val="005604D1"/>
    <w:rsid w:val="00567A70"/>
    <w:rsid w:val="00595444"/>
    <w:rsid w:val="00596C05"/>
    <w:rsid w:val="005A0E82"/>
    <w:rsid w:val="005B1B25"/>
    <w:rsid w:val="005D6A75"/>
    <w:rsid w:val="005E481D"/>
    <w:rsid w:val="005F2CDC"/>
    <w:rsid w:val="00602233"/>
    <w:rsid w:val="0061791F"/>
    <w:rsid w:val="00617EA8"/>
    <w:rsid w:val="006224BE"/>
    <w:rsid w:val="00627A6C"/>
    <w:rsid w:val="00660734"/>
    <w:rsid w:val="00680D3F"/>
    <w:rsid w:val="00682589"/>
    <w:rsid w:val="006A18DE"/>
    <w:rsid w:val="006A54ED"/>
    <w:rsid w:val="006A6CB9"/>
    <w:rsid w:val="006B134A"/>
    <w:rsid w:val="006B7FA6"/>
    <w:rsid w:val="006D1F90"/>
    <w:rsid w:val="006D2FFE"/>
    <w:rsid w:val="006E145D"/>
    <w:rsid w:val="006E2C5A"/>
    <w:rsid w:val="006E7572"/>
    <w:rsid w:val="006F3871"/>
    <w:rsid w:val="007343B5"/>
    <w:rsid w:val="007430CD"/>
    <w:rsid w:val="00763288"/>
    <w:rsid w:val="00794AE7"/>
    <w:rsid w:val="007A1240"/>
    <w:rsid w:val="007C4EF7"/>
    <w:rsid w:val="007E1B44"/>
    <w:rsid w:val="007E6F33"/>
    <w:rsid w:val="007F4F41"/>
    <w:rsid w:val="007F59D5"/>
    <w:rsid w:val="00836AD5"/>
    <w:rsid w:val="00885F27"/>
    <w:rsid w:val="008A43AC"/>
    <w:rsid w:val="008B531B"/>
    <w:rsid w:val="008B7228"/>
    <w:rsid w:val="008C4D67"/>
    <w:rsid w:val="008D4ECC"/>
    <w:rsid w:val="00917607"/>
    <w:rsid w:val="00930CC8"/>
    <w:rsid w:val="009310C3"/>
    <w:rsid w:val="00931FD3"/>
    <w:rsid w:val="00965B5B"/>
    <w:rsid w:val="00970D82"/>
    <w:rsid w:val="009824E9"/>
    <w:rsid w:val="009852D0"/>
    <w:rsid w:val="009B165E"/>
    <w:rsid w:val="009D1CC9"/>
    <w:rsid w:val="009D1DCB"/>
    <w:rsid w:val="009D6D99"/>
    <w:rsid w:val="009E4AD6"/>
    <w:rsid w:val="009E4EBB"/>
    <w:rsid w:val="00A00448"/>
    <w:rsid w:val="00A07167"/>
    <w:rsid w:val="00A10FA8"/>
    <w:rsid w:val="00A43585"/>
    <w:rsid w:val="00A511E5"/>
    <w:rsid w:val="00A56566"/>
    <w:rsid w:val="00A60FE8"/>
    <w:rsid w:val="00A87C7B"/>
    <w:rsid w:val="00A95BAF"/>
    <w:rsid w:val="00AA44D8"/>
    <w:rsid w:val="00AB4884"/>
    <w:rsid w:val="00AC50F8"/>
    <w:rsid w:val="00AD0058"/>
    <w:rsid w:val="00AD0E50"/>
    <w:rsid w:val="00AD3E5C"/>
    <w:rsid w:val="00AD482A"/>
    <w:rsid w:val="00AE0E44"/>
    <w:rsid w:val="00AF5F1C"/>
    <w:rsid w:val="00B116E4"/>
    <w:rsid w:val="00B319C0"/>
    <w:rsid w:val="00B4054F"/>
    <w:rsid w:val="00B71ABF"/>
    <w:rsid w:val="00B84B7D"/>
    <w:rsid w:val="00BA3DD8"/>
    <w:rsid w:val="00BD3534"/>
    <w:rsid w:val="00BE3AE5"/>
    <w:rsid w:val="00BF0B24"/>
    <w:rsid w:val="00BF799B"/>
    <w:rsid w:val="00C12D27"/>
    <w:rsid w:val="00C23F53"/>
    <w:rsid w:val="00C31D3E"/>
    <w:rsid w:val="00C34CBD"/>
    <w:rsid w:val="00C356A6"/>
    <w:rsid w:val="00C35E95"/>
    <w:rsid w:val="00C63D61"/>
    <w:rsid w:val="00C65BE2"/>
    <w:rsid w:val="00CB560E"/>
    <w:rsid w:val="00CF3DD4"/>
    <w:rsid w:val="00CF638A"/>
    <w:rsid w:val="00D0794D"/>
    <w:rsid w:val="00D30446"/>
    <w:rsid w:val="00D43E4C"/>
    <w:rsid w:val="00D50291"/>
    <w:rsid w:val="00D51AA9"/>
    <w:rsid w:val="00D628B7"/>
    <w:rsid w:val="00D6447C"/>
    <w:rsid w:val="00D64598"/>
    <w:rsid w:val="00D65FB2"/>
    <w:rsid w:val="00D74E68"/>
    <w:rsid w:val="00D7602F"/>
    <w:rsid w:val="00D7616A"/>
    <w:rsid w:val="00D810A0"/>
    <w:rsid w:val="00D87C2D"/>
    <w:rsid w:val="00D91CE2"/>
    <w:rsid w:val="00DB5244"/>
    <w:rsid w:val="00E077CE"/>
    <w:rsid w:val="00E2502F"/>
    <w:rsid w:val="00E254D2"/>
    <w:rsid w:val="00E27D08"/>
    <w:rsid w:val="00E373C1"/>
    <w:rsid w:val="00E53C55"/>
    <w:rsid w:val="00E831A7"/>
    <w:rsid w:val="00EE7FA6"/>
    <w:rsid w:val="00EF1639"/>
    <w:rsid w:val="00EF5448"/>
    <w:rsid w:val="00EF5588"/>
    <w:rsid w:val="00F14C21"/>
    <w:rsid w:val="00F26674"/>
    <w:rsid w:val="00F309EE"/>
    <w:rsid w:val="00F30E69"/>
    <w:rsid w:val="00F62707"/>
    <w:rsid w:val="00F83025"/>
    <w:rsid w:val="00FA0D7D"/>
    <w:rsid w:val="00FB56F0"/>
    <w:rsid w:val="62BD6A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57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572"/>
    <w:pPr>
      <w:spacing w:after="0" w:line="240" w:lineRule="auto"/>
    </w:pPr>
    <w:rPr>
      <w:rFonts w:ascii="Tahoma" w:hAnsi="Tahoma" w:cs="Tahoma"/>
      <w:sz w:val="16"/>
      <w:szCs w:val="16"/>
    </w:rPr>
  </w:style>
  <w:style w:type="paragraph" w:styleId="BodyText">
    <w:name w:val="Body Text"/>
    <w:basedOn w:val="Normal"/>
    <w:link w:val="BodyTextChar"/>
    <w:uiPriority w:val="1"/>
    <w:qFormat/>
    <w:rsid w:val="006E7572"/>
    <w:pPr>
      <w:widowControl w:val="0"/>
      <w:autoSpaceDE w:val="0"/>
      <w:autoSpaceDN w:val="0"/>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7572"/>
    <w:pPr>
      <w:tabs>
        <w:tab w:val="center" w:pos="4680"/>
        <w:tab w:val="right" w:pos="9360"/>
      </w:tabs>
      <w:spacing w:after="0" w:line="240" w:lineRule="auto"/>
    </w:pPr>
  </w:style>
  <w:style w:type="paragraph" w:styleId="Header">
    <w:name w:val="header"/>
    <w:basedOn w:val="Normal"/>
    <w:link w:val="HeaderChar"/>
    <w:uiPriority w:val="99"/>
    <w:unhideWhenUsed/>
    <w:rsid w:val="006E7572"/>
    <w:pPr>
      <w:tabs>
        <w:tab w:val="center" w:pos="4680"/>
        <w:tab w:val="right" w:pos="9360"/>
      </w:tabs>
      <w:spacing w:after="0" w:line="240" w:lineRule="auto"/>
    </w:pPr>
  </w:style>
  <w:style w:type="paragraph" w:styleId="NormalWeb">
    <w:name w:val="Normal (Web)"/>
    <w:basedOn w:val="Normal"/>
    <w:uiPriority w:val="99"/>
    <w:semiHidden/>
    <w:unhideWhenUsed/>
    <w:rsid w:val="006E75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7572"/>
    <w:rPr>
      <w:i/>
      <w:iCs/>
    </w:rPr>
  </w:style>
  <w:style w:type="character" w:styleId="Strong">
    <w:name w:val="Strong"/>
    <w:basedOn w:val="DefaultParagraphFont"/>
    <w:uiPriority w:val="22"/>
    <w:qFormat/>
    <w:rsid w:val="006E7572"/>
    <w:rPr>
      <w:b/>
      <w:bCs/>
    </w:rPr>
  </w:style>
  <w:style w:type="table" w:styleId="TableGrid">
    <w:name w:val="Table Grid"/>
    <w:basedOn w:val="TableNormal"/>
    <w:uiPriority w:val="59"/>
    <w:rsid w:val="006E7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6E7572"/>
    <w:pPr>
      <w:ind w:left="720"/>
      <w:contextualSpacing/>
    </w:pPr>
  </w:style>
  <w:style w:type="character" w:customStyle="1" w:styleId="ListParagraphChar">
    <w:name w:val="List Paragraph Char"/>
    <w:basedOn w:val="DefaultParagraphFont"/>
    <w:link w:val="ListParagraph"/>
    <w:uiPriority w:val="1"/>
    <w:rsid w:val="006E7572"/>
  </w:style>
  <w:style w:type="character" w:customStyle="1" w:styleId="HeaderChar">
    <w:name w:val="Header Char"/>
    <w:basedOn w:val="DefaultParagraphFont"/>
    <w:link w:val="Header"/>
    <w:uiPriority w:val="99"/>
    <w:rsid w:val="006E7572"/>
  </w:style>
  <w:style w:type="character" w:customStyle="1" w:styleId="FooterChar">
    <w:name w:val="Footer Char"/>
    <w:basedOn w:val="DefaultParagraphFont"/>
    <w:link w:val="Footer"/>
    <w:uiPriority w:val="99"/>
    <w:rsid w:val="006E7572"/>
  </w:style>
  <w:style w:type="paragraph" w:styleId="NoSpacing">
    <w:name w:val="No Spacing"/>
    <w:uiPriority w:val="1"/>
    <w:qFormat/>
    <w:rsid w:val="006E7572"/>
    <w:pPr>
      <w:spacing w:after="0" w:line="240" w:lineRule="auto"/>
    </w:pPr>
    <w:rPr>
      <w:sz w:val="22"/>
      <w:szCs w:val="22"/>
      <w:lang w:val="id-ID"/>
    </w:rPr>
  </w:style>
  <w:style w:type="character" w:customStyle="1" w:styleId="BalloonTextChar">
    <w:name w:val="Balloon Text Char"/>
    <w:basedOn w:val="DefaultParagraphFont"/>
    <w:link w:val="BalloonText"/>
    <w:uiPriority w:val="99"/>
    <w:semiHidden/>
    <w:rsid w:val="006E7572"/>
    <w:rPr>
      <w:rFonts w:ascii="Tahoma" w:hAnsi="Tahoma" w:cs="Tahoma"/>
      <w:sz w:val="16"/>
      <w:szCs w:val="16"/>
    </w:rPr>
  </w:style>
  <w:style w:type="character" w:customStyle="1" w:styleId="BodyTextChar">
    <w:name w:val="Body Text Char"/>
    <w:basedOn w:val="DefaultParagraphFont"/>
    <w:link w:val="BodyText"/>
    <w:uiPriority w:val="1"/>
    <w:rsid w:val="006E757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3"/>
    <customShpInfo spid="_x0000_s1032"/>
    <customShpInfo spid="_x0000_s1031"/>
    <customShpInfo spid="_x0000_s1034"/>
    <customShpInfo spid="_x0000_s1035"/>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1DB904-6614-4B56-ABDA-E85EAA73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3976</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cp:lastPrinted>2018-07-14T06:39:00Z</cp:lastPrinted>
  <dcterms:created xsi:type="dcterms:W3CDTF">2018-08-02T04:32:00Z</dcterms:created>
  <dcterms:modified xsi:type="dcterms:W3CDTF">2018-08-02T06:35:00Z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