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E4F" w:rsidRPr="001D1CD6" w:rsidRDefault="00987E4F" w:rsidP="00987E4F">
      <w:pPr>
        <w:spacing w:after="0" w:line="360" w:lineRule="auto"/>
        <w:jc w:val="center"/>
        <w:rPr>
          <w:rFonts w:ascii="Times New Roman" w:hAnsi="Times New Roman" w:cs="Times New Roman"/>
          <w:b/>
          <w:sz w:val="24"/>
          <w:szCs w:val="24"/>
          <w:lang w:val="id-ID"/>
        </w:rPr>
      </w:pPr>
      <w:r w:rsidRPr="008E39A6">
        <w:rPr>
          <w:rFonts w:ascii="Times New Roman" w:hAnsi="Times New Roman" w:cs="Times New Roman"/>
          <w:b/>
          <w:sz w:val="24"/>
          <w:szCs w:val="24"/>
        </w:rPr>
        <w:t>BAB II</w:t>
      </w:r>
    </w:p>
    <w:p w:rsidR="00987E4F" w:rsidRPr="008E39A6" w:rsidRDefault="00987E4F" w:rsidP="00987E4F">
      <w:pPr>
        <w:spacing w:after="0" w:line="360" w:lineRule="auto"/>
        <w:jc w:val="center"/>
        <w:rPr>
          <w:rFonts w:ascii="Times New Roman" w:hAnsi="Times New Roman" w:cs="Times New Roman"/>
          <w:b/>
          <w:sz w:val="24"/>
          <w:szCs w:val="24"/>
        </w:rPr>
      </w:pPr>
      <w:r w:rsidRPr="008E39A6">
        <w:rPr>
          <w:rFonts w:ascii="Times New Roman" w:hAnsi="Times New Roman" w:cs="Times New Roman"/>
          <w:b/>
          <w:sz w:val="24"/>
          <w:szCs w:val="24"/>
        </w:rPr>
        <w:t>TINJAUAN PUSTAKA</w:t>
      </w:r>
    </w:p>
    <w:p w:rsidR="00987E4F" w:rsidRDefault="00987E4F" w:rsidP="00987E4F"/>
    <w:p w:rsidR="006E21B6" w:rsidRPr="003A77D2" w:rsidRDefault="006E21B6" w:rsidP="003A77D2">
      <w:pPr>
        <w:spacing w:after="0" w:line="240" w:lineRule="auto"/>
        <w:rPr>
          <w:rFonts w:ascii="Times New Roman" w:hAnsi="Times New Roman"/>
          <w:color w:val="000000" w:themeColor="text1"/>
          <w:spacing w:val="-1"/>
          <w:sz w:val="20"/>
          <w:szCs w:val="20"/>
          <w:lang w:val="id-ID"/>
        </w:rPr>
      </w:pPr>
    </w:p>
    <w:p w:rsidR="0013260E" w:rsidRPr="0013260E" w:rsidRDefault="00987E4F" w:rsidP="009D521C">
      <w:pPr>
        <w:pStyle w:val="ListParagraph"/>
        <w:numPr>
          <w:ilvl w:val="0"/>
          <w:numId w:val="4"/>
        </w:num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lang w:val="id-ID"/>
        </w:rPr>
        <w:t>Kinerja Penyelenggaraan Pemerintah Daerah</w:t>
      </w:r>
    </w:p>
    <w:p w:rsidR="0013260E" w:rsidRPr="0013260E" w:rsidRDefault="0013260E" w:rsidP="0013260E">
      <w:pPr>
        <w:pStyle w:val="ListParagraph"/>
        <w:spacing w:after="0" w:line="240" w:lineRule="auto"/>
        <w:ind w:left="567"/>
        <w:rPr>
          <w:rFonts w:ascii="Times New Roman" w:hAnsi="Times New Roman" w:cs="Times New Roman"/>
          <w:sz w:val="24"/>
          <w:szCs w:val="24"/>
        </w:rPr>
      </w:pPr>
    </w:p>
    <w:p w:rsidR="0013260E" w:rsidRDefault="0013260E" w:rsidP="0013260E">
      <w:pPr>
        <w:pStyle w:val="ListParagraph"/>
        <w:spacing w:after="0" w:line="240" w:lineRule="auto"/>
        <w:ind w:left="567"/>
        <w:rPr>
          <w:rFonts w:ascii="Times New Roman" w:hAnsi="Times New Roman" w:cs="Times New Roman"/>
          <w:sz w:val="24"/>
          <w:szCs w:val="24"/>
        </w:rPr>
      </w:pPr>
      <w:r w:rsidRPr="0013260E">
        <w:rPr>
          <w:rFonts w:ascii="Times New Roman" w:hAnsi="Times New Roman" w:cs="Times New Roman"/>
          <w:sz w:val="24"/>
          <w:szCs w:val="24"/>
        </w:rPr>
        <w:t>Menurut Mahsun</w:t>
      </w:r>
      <w:r w:rsidR="006E21B6">
        <w:rPr>
          <w:rFonts w:ascii="Times New Roman" w:hAnsi="Times New Roman" w:cs="Times New Roman"/>
          <w:sz w:val="24"/>
          <w:szCs w:val="24"/>
        </w:rPr>
        <w:t xml:space="preserve"> (2006: 25) dalam Cahya (2010):</w:t>
      </w:r>
    </w:p>
    <w:p w:rsidR="006E21B6" w:rsidRPr="0013260E" w:rsidRDefault="006E21B6" w:rsidP="0013260E">
      <w:pPr>
        <w:pStyle w:val="ListParagraph"/>
        <w:spacing w:after="0" w:line="240" w:lineRule="auto"/>
        <w:ind w:left="567"/>
        <w:rPr>
          <w:rFonts w:ascii="Times New Roman" w:hAnsi="Times New Roman" w:cs="Times New Roman"/>
          <w:sz w:val="24"/>
          <w:szCs w:val="24"/>
        </w:rPr>
      </w:pPr>
    </w:p>
    <w:p w:rsidR="0013260E" w:rsidRPr="0013260E" w:rsidRDefault="0013260E" w:rsidP="0013260E">
      <w:pPr>
        <w:pStyle w:val="ListParagraph"/>
        <w:tabs>
          <w:tab w:val="left" w:pos="426"/>
        </w:tabs>
        <w:spacing w:after="0" w:line="240" w:lineRule="auto"/>
        <w:ind w:left="567" w:firstLine="153"/>
        <w:jc w:val="both"/>
        <w:rPr>
          <w:rFonts w:ascii="Times New Roman" w:hAnsi="Times New Roman" w:cs="Times New Roman"/>
          <w:sz w:val="24"/>
          <w:szCs w:val="24"/>
        </w:rPr>
      </w:pPr>
      <w:r>
        <w:rPr>
          <w:rFonts w:ascii="Times New Roman" w:hAnsi="Times New Roman" w:cs="Times New Roman"/>
          <w:sz w:val="24"/>
          <w:szCs w:val="24"/>
        </w:rPr>
        <w:tab/>
      </w:r>
      <w:r w:rsidR="006E21B6">
        <w:rPr>
          <w:rFonts w:ascii="Times New Roman" w:hAnsi="Times New Roman" w:cs="Times New Roman"/>
          <w:sz w:val="24"/>
          <w:szCs w:val="24"/>
        </w:rPr>
        <w:t>K</w:t>
      </w:r>
      <w:r w:rsidRPr="0013260E">
        <w:rPr>
          <w:rFonts w:ascii="Times New Roman" w:hAnsi="Times New Roman" w:cs="Times New Roman"/>
          <w:sz w:val="24"/>
          <w:szCs w:val="24"/>
        </w:rPr>
        <w:t>inerja adalah gambaran mengenai tingkat pencapaian pelaksanaan suatu kegiatan/program/kebijakan dalam mewujudkan sa</w:t>
      </w:r>
      <w:r w:rsidR="00F5734A">
        <w:rPr>
          <w:rFonts w:ascii="Times New Roman" w:hAnsi="Times New Roman" w:cs="Times New Roman"/>
          <w:sz w:val="24"/>
          <w:szCs w:val="24"/>
          <w:lang w:val="id-ID"/>
        </w:rPr>
        <w:t>s</w:t>
      </w:r>
      <w:r w:rsidRPr="0013260E">
        <w:rPr>
          <w:rFonts w:ascii="Times New Roman" w:hAnsi="Times New Roman" w:cs="Times New Roman"/>
          <w:sz w:val="24"/>
          <w:szCs w:val="24"/>
        </w:rPr>
        <w:t>aran, tujuan, misi, dan visi organisasi yang tertuang dalam perumusan skema strategis (</w:t>
      </w:r>
      <w:r w:rsidRPr="0013260E">
        <w:rPr>
          <w:rFonts w:ascii="Times New Roman" w:hAnsi="Times New Roman" w:cs="Times New Roman"/>
          <w:i/>
          <w:sz w:val="24"/>
          <w:szCs w:val="24"/>
        </w:rPr>
        <w:t>strategic planning</w:t>
      </w:r>
      <w:r w:rsidRPr="0013260E">
        <w:rPr>
          <w:rFonts w:ascii="Times New Roman" w:hAnsi="Times New Roman" w:cs="Times New Roman"/>
          <w:sz w:val="24"/>
          <w:szCs w:val="24"/>
        </w:rPr>
        <w:t>) sutau organisasi.</w:t>
      </w:r>
    </w:p>
    <w:p w:rsidR="0013260E" w:rsidRPr="0013260E" w:rsidRDefault="0013260E" w:rsidP="0013260E">
      <w:pPr>
        <w:pStyle w:val="ListParagraph"/>
        <w:tabs>
          <w:tab w:val="left" w:pos="426"/>
        </w:tabs>
        <w:spacing w:after="0" w:line="240" w:lineRule="auto"/>
        <w:jc w:val="both"/>
        <w:rPr>
          <w:rFonts w:ascii="Times New Roman" w:hAnsi="Times New Roman" w:cs="Times New Roman"/>
          <w:sz w:val="24"/>
          <w:szCs w:val="24"/>
        </w:rPr>
      </w:pPr>
    </w:p>
    <w:p w:rsidR="0013260E" w:rsidRPr="0013260E" w:rsidRDefault="003773DA" w:rsidP="003773DA">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C1583" w:rsidRPr="003A77D2">
        <w:rPr>
          <w:rFonts w:ascii="Times New Roman" w:hAnsi="Times New Roman" w:cs="Times New Roman"/>
          <w:sz w:val="24"/>
          <w:szCs w:val="24"/>
          <w:lang w:val="id-ID"/>
        </w:rPr>
        <w:t>Peraturan Menteri Dalam Negeri No</w:t>
      </w:r>
      <w:r w:rsidR="007C1583">
        <w:rPr>
          <w:rFonts w:ascii="Times New Roman" w:hAnsi="Times New Roman" w:cs="Times New Roman"/>
          <w:sz w:val="24"/>
          <w:szCs w:val="24"/>
          <w:lang w:val="id-ID"/>
        </w:rPr>
        <w:t xml:space="preserve">. </w:t>
      </w:r>
      <w:r w:rsidR="007C1583" w:rsidRPr="003A77D2">
        <w:rPr>
          <w:rFonts w:ascii="Times New Roman" w:hAnsi="Times New Roman" w:cs="Times New Roman"/>
          <w:sz w:val="24"/>
          <w:szCs w:val="24"/>
          <w:lang w:val="id-ID"/>
        </w:rPr>
        <w:t xml:space="preserve">73 Tahun 2009 (Permendagri No. 73/2009) </w:t>
      </w:r>
      <w:r w:rsidR="0013260E" w:rsidRPr="0013260E">
        <w:rPr>
          <w:rFonts w:ascii="Times New Roman" w:hAnsi="Times New Roman" w:cs="Times New Roman"/>
          <w:sz w:val="24"/>
          <w:szCs w:val="24"/>
        </w:rPr>
        <w:t>Tata Cara Pelaksanaan  Evaluasi Kinerja Penyelenggaraan Pemerintahan Daerah mengungkapkan bahwa kinerja penyelenggaraan pemerintahan daerah adalah capaian atas penyelenggaraan urusan pemerintahan daerah yang diukur dari masukan, proses, keluaran, hasil, manfaat dan/atau dampak.</w:t>
      </w:r>
    </w:p>
    <w:p w:rsidR="003A77D2" w:rsidRDefault="003A77D2" w:rsidP="003A77D2">
      <w:pPr>
        <w:spacing w:after="0" w:line="360" w:lineRule="auto"/>
        <w:ind w:firstLine="567"/>
        <w:jc w:val="both"/>
        <w:rPr>
          <w:rFonts w:ascii="Times New Roman" w:hAnsi="Times New Roman" w:cs="Times New Roman"/>
          <w:sz w:val="24"/>
          <w:szCs w:val="24"/>
          <w:lang w:val="id-ID"/>
        </w:rPr>
      </w:pPr>
      <w:r w:rsidRPr="003A77D2">
        <w:rPr>
          <w:rFonts w:ascii="Times New Roman" w:hAnsi="Times New Roman" w:cs="Times New Roman"/>
          <w:sz w:val="24"/>
          <w:szCs w:val="24"/>
          <w:lang w:val="id-ID"/>
        </w:rPr>
        <w:t xml:space="preserve">Berdasarkan </w:t>
      </w:r>
      <w:r w:rsidR="007C1583" w:rsidRPr="003A77D2">
        <w:rPr>
          <w:rFonts w:ascii="Times New Roman" w:hAnsi="Times New Roman" w:cs="Times New Roman"/>
          <w:sz w:val="24"/>
          <w:szCs w:val="24"/>
          <w:lang w:val="id-ID"/>
        </w:rPr>
        <w:t>Permendagri No. 73/2009</w:t>
      </w:r>
      <w:r w:rsidR="007C1583">
        <w:rPr>
          <w:rFonts w:ascii="Times New Roman" w:hAnsi="Times New Roman" w:cs="Times New Roman"/>
          <w:sz w:val="24"/>
          <w:szCs w:val="24"/>
          <w:lang w:val="id-ID"/>
        </w:rPr>
        <w:t xml:space="preserve"> </w:t>
      </w:r>
      <w:r w:rsidR="006F046A">
        <w:rPr>
          <w:rFonts w:ascii="Times New Roman" w:hAnsi="Times New Roman" w:cs="Times New Roman"/>
          <w:sz w:val="24"/>
          <w:szCs w:val="24"/>
          <w:lang w:val="id-ID"/>
        </w:rPr>
        <w:t>dalam mengukur</w:t>
      </w:r>
      <w:r w:rsidR="006F046A" w:rsidRPr="003A77D2">
        <w:rPr>
          <w:rFonts w:ascii="Times New Roman" w:hAnsi="Times New Roman" w:cs="Times New Roman"/>
          <w:sz w:val="24"/>
          <w:szCs w:val="24"/>
          <w:lang w:val="id-ID"/>
        </w:rPr>
        <w:t xml:space="preserve"> kinerja pem</w:t>
      </w:r>
      <w:r w:rsidR="006F046A">
        <w:rPr>
          <w:rFonts w:ascii="Times New Roman" w:hAnsi="Times New Roman" w:cs="Times New Roman"/>
          <w:sz w:val="24"/>
          <w:szCs w:val="24"/>
          <w:lang w:val="id-ID"/>
        </w:rPr>
        <w:t xml:space="preserve">erintah </w:t>
      </w:r>
      <w:r w:rsidR="006F046A" w:rsidRPr="003A77D2">
        <w:rPr>
          <w:rFonts w:ascii="Times New Roman" w:hAnsi="Times New Roman" w:cs="Times New Roman"/>
          <w:sz w:val="24"/>
          <w:szCs w:val="24"/>
          <w:lang w:val="id-ID"/>
        </w:rPr>
        <w:t>da</w:t>
      </w:r>
      <w:r w:rsidR="006F046A">
        <w:rPr>
          <w:rFonts w:ascii="Times New Roman" w:hAnsi="Times New Roman" w:cs="Times New Roman"/>
          <w:sz w:val="24"/>
          <w:szCs w:val="24"/>
          <w:lang w:val="id-ID"/>
        </w:rPr>
        <w:t xml:space="preserve">erah </w:t>
      </w:r>
      <w:r w:rsidR="006F046A" w:rsidRPr="003A77D2">
        <w:rPr>
          <w:rFonts w:ascii="Times New Roman" w:hAnsi="Times New Roman" w:cs="Times New Roman"/>
          <w:sz w:val="24"/>
          <w:szCs w:val="24"/>
          <w:lang w:val="id-ID"/>
        </w:rPr>
        <w:t>digunakan istilah Indikator Kine</w:t>
      </w:r>
      <w:r w:rsidR="006F046A">
        <w:rPr>
          <w:rFonts w:ascii="Times New Roman" w:hAnsi="Times New Roman" w:cs="Times New Roman"/>
          <w:sz w:val="24"/>
          <w:szCs w:val="24"/>
          <w:lang w:val="id-ID"/>
        </w:rPr>
        <w:t>rja Kunci (IKK) untuk operasiona</w:t>
      </w:r>
      <w:r w:rsidR="006F046A" w:rsidRPr="003A77D2">
        <w:rPr>
          <w:rFonts w:ascii="Times New Roman" w:hAnsi="Times New Roman" w:cs="Times New Roman"/>
          <w:sz w:val="24"/>
          <w:szCs w:val="24"/>
          <w:lang w:val="id-ID"/>
        </w:rPr>
        <w:t xml:space="preserve">lisasi evaluasi atas aspek-aspek umum yang disepakati oleh para pengambil kebijakan </w:t>
      </w:r>
      <w:r w:rsidRPr="003A77D2">
        <w:rPr>
          <w:rFonts w:ascii="Times New Roman" w:hAnsi="Times New Roman" w:cs="Times New Roman"/>
          <w:sz w:val="24"/>
          <w:szCs w:val="24"/>
          <w:lang w:val="id-ID"/>
        </w:rPr>
        <w:t>adalah indikator kinerja utama yang mencerminkan keberhasilan penyelenggaraan suatu urusan pemerintahan</w:t>
      </w:r>
      <w:r w:rsidR="006F046A">
        <w:rPr>
          <w:rFonts w:ascii="Times New Roman" w:hAnsi="Times New Roman" w:cs="Times New Roman"/>
          <w:sz w:val="24"/>
          <w:szCs w:val="24"/>
          <w:lang w:val="id-ID"/>
        </w:rPr>
        <w:t xml:space="preserve"> yang meliputi:</w:t>
      </w:r>
    </w:p>
    <w:p w:rsidR="006F046A" w:rsidRDefault="006F046A" w:rsidP="009D521C">
      <w:pPr>
        <w:pStyle w:val="ListParagraph"/>
        <w:numPr>
          <w:ilvl w:val="0"/>
          <w:numId w:val="5"/>
        </w:numPr>
        <w:spacing w:after="0" w:line="240" w:lineRule="auto"/>
        <w:ind w:left="92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Keselarasan dan efektivitas hubungan antara pemerintahan daerah dan Pemerintah serta antar pemerintahan daerah dalam rangka pengembangan otonomi daerah. </w:t>
      </w:r>
    </w:p>
    <w:p w:rsidR="006F046A" w:rsidRDefault="00F23B6C" w:rsidP="009D521C">
      <w:pPr>
        <w:pStyle w:val="ListParagraph"/>
        <w:numPr>
          <w:ilvl w:val="0"/>
          <w:numId w:val="5"/>
        </w:numPr>
        <w:spacing w:after="0" w:line="240" w:lineRule="auto"/>
        <w:ind w:left="92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Keselerasan antara kebijakan peme</w:t>
      </w:r>
      <w:r w:rsidR="006F046A">
        <w:rPr>
          <w:rFonts w:ascii="Times New Roman" w:hAnsi="Times New Roman" w:cs="Times New Roman"/>
          <w:sz w:val="24"/>
          <w:szCs w:val="24"/>
          <w:lang w:val="id-ID"/>
        </w:rPr>
        <w:t>r</w:t>
      </w:r>
      <w:r>
        <w:rPr>
          <w:rFonts w:ascii="Times New Roman" w:hAnsi="Times New Roman" w:cs="Times New Roman"/>
          <w:sz w:val="24"/>
          <w:szCs w:val="24"/>
          <w:lang w:val="id-ID"/>
        </w:rPr>
        <w:t>i</w:t>
      </w:r>
      <w:r w:rsidR="006F046A">
        <w:rPr>
          <w:rFonts w:ascii="Times New Roman" w:hAnsi="Times New Roman" w:cs="Times New Roman"/>
          <w:sz w:val="24"/>
          <w:szCs w:val="24"/>
          <w:lang w:val="id-ID"/>
        </w:rPr>
        <w:t xml:space="preserve">ntahan daerah dengan kebijakan Pemerintah. </w:t>
      </w:r>
    </w:p>
    <w:p w:rsidR="006F046A" w:rsidRDefault="006F046A" w:rsidP="009D521C">
      <w:pPr>
        <w:pStyle w:val="ListParagraph"/>
        <w:numPr>
          <w:ilvl w:val="0"/>
          <w:numId w:val="5"/>
        </w:numPr>
        <w:spacing w:after="0" w:line="240" w:lineRule="auto"/>
        <w:ind w:left="92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Efektivitas hubungan antara pemerintah daerah dan DPRD. </w:t>
      </w:r>
    </w:p>
    <w:p w:rsidR="006F046A" w:rsidRDefault="006F046A" w:rsidP="009D521C">
      <w:pPr>
        <w:pStyle w:val="ListParagraph"/>
        <w:numPr>
          <w:ilvl w:val="0"/>
          <w:numId w:val="5"/>
        </w:numPr>
        <w:spacing w:after="0" w:line="240" w:lineRule="auto"/>
        <w:ind w:left="92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Efektivitas proses pengambilan ke</w:t>
      </w:r>
      <w:r w:rsidR="00F23B6C">
        <w:rPr>
          <w:rFonts w:ascii="Times New Roman" w:hAnsi="Times New Roman" w:cs="Times New Roman"/>
          <w:sz w:val="24"/>
          <w:szCs w:val="24"/>
          <w:lang w:val="id-ID"/>
        </w:rPr>
        <w:t>pu</w:t>
      </w:r>
      <w:r>
        <w:rPr>
          <w:rFonts w:ascii="Times New Roman" w:hAnsi="Times New Roman" w:cs="Times New Roman"/>
          <w:sz w:val="24"/>
          <w:szCs w:val="24"/>
          <w:lang w:val="id-ID"/>
        </w:rPr>
        <w:t>tusan oleh DPRD beserta tin</w:t>
      </w:r>
      <w:r w:rsidR="00F23B6C">
        <w:rPr>
          <w:rFonts w:ascii="Times New Roman" w:hAnsi="Times New Roman" w:cs="Times New Roman"/>
          <w:sz w:val="24"/>
          <w:szCs w:val="24"/>
          <w:lang w:val="id-ID"/>
        </w:rPr>
        <w:t>d</w:t>
      </w:r>
      <w:r>
        <w:rPr>
          <w:rFonts w:ascii="Times New Roman" w:hAnsi="Times New Roman" w:cs="Times New Roman"/>
          <w:sz w:val="24"/>
          <w:szCs w:val="24"/>
          <w:lang w:val="id-ID"/>
        </w:rPr>
        <w:t>ak lanjut pelaksanaan keputusan</w:t>
      </w:r>
    </w:p>
    <w:p w:rsidR="006F046A" w:rsidRDefault="006F046A" w:rsidP="009D521C">
      <w:pPr>
        <w:pStyle w:val="ListParagraph"/>
        <w:numPr>
          <w:ilvl w:val="0"/>
          <w:numId w:val="5"/>
        </w:numPr>
        <w:spacing w:after="0" w:line="240" w:lineRule="auto"/>
        <w:ind w:left="92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Ketaatan pelaksanaan penyelenggaraan pemerintah daerah pada peraturan perundang-undangan. </w:t>
      </w:r>
    </w:p>
    <w:p w:rsidR="006F046A" w:rsidRDefault="006F046A" w:rsidP="009D521C">
      <w:pPr>
        <w:pStyle w:val="ListParagraph"/>
        <w:numPr>
          <w:ilvl w:val="0"/>
          <w:numId w:val="5"/>
        </w:numPr>
        <w:spacing w:after="0" w:line="240" w:lineRule="auto"/>
        <w:ind w:left="92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Transparansi dalam pemanfaatan alokasi, pencairan dan penyerapan DAU, DAK, dan bagi Hasil. </w:t>
      </w:r>
    </w:p>
    <w:p w:rsidR="006F046A" w:rsidRDefault="006F046A" w:rsidP="009D521C">
      <w:pPr>
        <w:pStyle w:val="ListParagraph"/>
        <w:numPr>
          <w:ilvl w:val="0"/>
          <w:numId w:val="5"/>
        </w:numPr>
        <w:spacing w:after="0" w:line="240" w:lineRule="auto"/>
        <w:ind w:left="92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Intensitas, efektivitas dan transparansi pemungutan sumber-sumber </w:t>
      </w:r>
      <w:r w:rsidR="005116F3">
        <w:rPr>
          <w:rFonts w:ascii="Times New Roman" w:hAnsi="Times New Roman" w:cs="Times New Roman"/>
          <w:sz w:val="24"/>
          <w:szCs w:val="24"/>
          <w:lang w:val="id-ID"/>
        </w:rPr>
        <w:t>PAD , pinjaman/obligasi daerah, dan aset daerah.</w:t>
      </w:r>
    </w:p>
    <w:p w:rsidR="005116F3" w:rsidRDefault="005116F3" w:rsidP="009D521C">
      <w:pPr>
        <w:pStyle w:val="ListParagraph"/>
        <w:numPr>
          <w:ilvl w:val="0"/>
          <w:numId w:val="5"/>
        </w:numPr>
        <w:spacing w:after="0" w:line="240" w:lineRule="auto"/>
        <w:ind w:left="92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Efektivitas perencanaan, penyusunan, pelaksanaan tata usaha, pertanggungjawaban dan pengawasan Anggaran Pendapatan dan Belanja Daerah (APBD). </w:t>
      </w:r>
    </w:p>
    <w:p w:rsidR="005116F3" w:rsidRDefault="005116F3" w:rsidP="009D521C">
      <w:pPr>
        <w:pStyle w:val="ListParagraph"/>
        <w:numPr>
          <w:ilvl w:val="0"/>
          <w:numId w:val="5"/>
        </w:numPr>
        <w:spacing w:after="0" w:line="240" w:lineRule="auto"/>
        <w:ind w:left="92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Pengelolaan potensi daerah.</w:t>
      </w:r>
    </w:p>
    <w:p w:rsidR="005116F3" w:rsidRDefault="005116F3" w:rsidP="009D521C">
      <w:pPr>
        <w:pStyle w:val="ListParagraph"/>
        <w:numPr>
          <w:ilvl w:val="0"/>
          <w:numId w:val="5"/>
        </w:numPr>
        <w:spacing w:after="0" w:line="240" w:lineRule="auto"/>
        <w:ind w:left="92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Terobosan/inovasi baru dalam penyelenggaraan pemerintahan daerah. </w:t>
      </w:r>
    </w:p>
    <w:p w:rsidR="00987E4F" w:rsidRDefault="00987E4F" w:rsidP="004813BE">
      <w:pPr>
        <w:rPr>
          <w:rFonts w:ascii="Times New Roman" w:hAnsi="Times New Roman" w:cs="Times New Roman"/>
          <w:sz w:val="24"/>
          <w:szCs w:val="24"/>
          <w:lang w:val="id-ID"/>
        </w:rPr>
      </w:pPr>
    </w:p>
    <w:p w:rsidR="003773DA" w:rsidRDefault="004813BE" w:rsidP="004813B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Kinerja penyelenggaraan pemerintah daerah akan ditindaklanjuti dengan melakukan </w:t>
      </w:r>
      <w:r w:rsidR="00AE3F5D">
        <w:rPr>
          <w:rFonts w:ascii="Times New Roman" w:hAnsi="Times New Roman" w:cs="Times New Roman"/>
          <w:sz w:val="24"/>
          <w:szCs w:val="24"/>
          <w:lang w:val="id-ID"/>
        </w:rPr>
        <w:t xml:space="preserve">Evaluasi Kinerja Penyelenggaraan Pemerintah Daerah (EKPPD) </w:t>
      </w:r>
      <w:r>
        <w:rPr>
          <w:rFonts w:ascii="Times New Roman" w:hAnsi="Times New Roman" w:cs="Times New Roman"/>
          <w:sz w:val="24"/>
          <w:szCs w:val="24"/>
          <w:lang w:val="id-ID"/>
        </w:rPr>
        <w:t xml:space="preserve">sesuai dengan produk hukum berupa </w:t>
      </w:r>
      <w:r w:rsidR="007C1583" w:rsidRPr="003A77D2">
        <w:rPr>
          <w:rFonts w:ascii="Times New Roman" w:hAnsi="Times New Roman" w:cs="Times New Roman"/>
          <w:sz w:val="24"/>
          <w:szCs w:val="24"/>
          <w:lang w:val="id-ID"/>
        </w:rPr>
        <w:t>Permendagri No. 73/2009</w:t>
      </w:r>
      <w:r w:rsidR="007C1583">
        <w:rPr>
          <w:rFonts w:ascii="Times New Roman" w:hAnsi="Times New Roman" w:cs="Times New Roman"/>
          <w:sz w:val="24"/>
          <w:szCs w:val="24"/>
          <w:lang w:val="id-ID"/>
        </w:rPr>
        <w:t xml:space="preserve"> tentang </w:t>
      </w:r>
      <w:r w:rsidR="007C1583">
        <w:rPr>
          <w:rFonts w:ascii="Times New Roman" w:hAnsi="Times New Roman" w:cs="Times New Roman"/>
          <w:sz w:val="24"/>
          <w:szCs w:val="24"/>
        </w:rPr>
        <w:t xml:space="preserve">Tata Cara Pelaksanaan </w:t>
      </w:r>
      <w:r w:rsidR="003773DA">
        <w:rPr>
          <w:rFonts w:ascii="Times New Roman" w:hAnsi="Times New Roman" w:cs="Times New Roman"/>
          <w:sz w:val="24"/>
          <w:szCs w:val="24"/>
        </w:rPr>
        <w:t>Evaluasi Kinerja Penyelenggaraan Pe</w:t>
      </w:r>
      <w:r w:rsidR="006E21B6">
        <w:rPr>
          <w:rFonts w:ascii="Times New Roman" w:hAnsi="Times New Roman" w:cs="Times New Roman"/>
          <w:sz w:val="24"/>
          <w:szCs w:val="24"/>
        </w:rPr>
        <w:t xml:space="preserve">merintahan Daerah mengungkapkan: </w:t>
      </w:r>
    </w:p>
    <w:p w:rsidR="003773DA" w:rsidRPr="00931C25" w:rsidRDefault="003773DA" w:rsidP="006E21B6">
      <w:pPr>
        <w:spacing w:after="0"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rPr>
        <w:t>EKPPD adalah suatu proses pengumpulan dan analisis data secara sistematis terhadap kinerja penyelenggaraan pemerintahan daerah, kemampuan penyelenggaraan otonomi daerah, dan kelengkapan aspek-aspek penyelenggaraan pemerintahan pada d</w:t>
      </w:r>
      <w:r w:rsidR="002B26FA">
        <w:rPr>
          <w:rFonts w:ascii="Times New Roman" w:hAnsi="Times New Roman" w:cs="Times New Roman"/>
          <w:sz w:val="24"/>
          <w:szCs w:val="24"/>
        </w:rPr>
        <w:t>aerah yang bar</w:t>
      </w:r>
      <w:r w:rsidR="00F5734A">
        <w:rPr>
          <w:rFonts w:ascii="Times New Roman" w:hAnsi="Times New Roman" w:cs="Times New Roman"/>
          <w:sz w:val="24"/>
          <w:szCs w:val="24"/>
        </w:rPr>
        <w:t>u dibentuk</w:t>
      </w:r>
      <w:r w:rsidR="009748C0">
        <w:rPr>
          <w:rFonts w:ascii="Times New Roman" w:hAnsi="Times New Roman" w:cs="Times New Roman"/>
          <w:sz w:val="24"/>
          <w:szCs w:val="24"/>
          <w:lang w:val="id-ID"/>
        </w:rPr>
        <w:t xml:space="preserve">. </w:t>
      </w:r>
    </w:p>
    <w:p w:rsidR="003773DA" w:rsidRPr="00540A5F" w:rsidRDefault="003773DA" w:rsidP="006E21B6">
      <w:pPr>
        <w:spacing w:after="0" w:line="240" w:lineRule="auto"/>
        <w:ind w:left="567"/>
        <w:jc w:val="both"/>
        <w:rPr>
          <w:rFonts w:ascii="Times New Roman" w:hAnsi="Times New Roman" w:cs="Times New Roman"/>
          <w:sz w:val="24"/>
          <w:szCs w:val="24"/>
        </w:rPr>
      </w:pPr>
      <w:r w:rsidRPr="00540A5F">
        <w:rPr>
          <w:rFonts w:ascii="Times New Roman" w:hAnsi="Times New Roman" w:cs="Times New Roman"/>
          <w:sz w:val="24"/>
          <w:szCs w:val="24"/>
        </w:rPr>
        <w:t>Sumber informasi yang digunakan dalam EKPPD yaitu:</w:t>
      </w:r>
    </w:p>
    <w:p w:rsidR="008D34D5" w:rsidRDefault="003773DA" w:rsidP="009D521C">
      <w:pPr>
        <w:pStyle w:val="ListParagraph"/>
        <w:numPr>
          <w:ilvl w:val="0"/>
          <w:numId w:val="2"/>
        </w:numPr>
        <w:spacing w:after="0" w:line="240" w:lineRule="auto"/>
        <w:ind w:left="993" w:hanging="426"/>
        <w:contextualSpacing w:val="0"/>
        <w:jc w:val="both"/>
        <w:rPr>
          <w:rFonts w:ascii="Times New Roman" w:hAnsi="Times New Roman" w:cs="Times New Roman"/>
          <w:sz w:val="24"/>
          <w:szCs w:val="24"/>
        </w:rPr>
      </w:pPr>
      <w:r>
        <w:rPr>
          <w:rFonts w:ascii="Times New Roman" w:hAnsi="Times New Roman" w:cs="Times New Roman"/>
          <w:sz w:val="24"/>
          <w:szCs w:val="24"/>
        </w:rPr>
        <w:t>Sumber informasi utama adalah LPPD</w:t>
      </w:r>
    </w:p>
    <w:p w:rsidR="003773DA" w:rsidRPr="008D34D5" w:rsidRDefault="003773DA" w:rsidP="009D521C">
      <w:pPr>
        <w:pStyle w:val="ListParagraph"/>
        <w:numPr>
          <w:ilvl w:val="0"/>
          <w:numId w:val="2"/>
        </w:numPr>
        <w:spacing w:after="0" w:line="240" w:lineRule="auto"/>
        <w:ind w:left="993" w:hanging="426"/>
        <w:contextualSpacing w:val="0"/>
        <w:jc w:val="both"/>
        <w:rPr>
          <w:rFonts w:ascii="Times New Roman" w:hAnsi="Times New Roman" w:cs="Times New Roman"/>
          <w:sz w:val="24"/>
          <w:szCs w:val="24"/>
        </w:rPr>
      </w:pPr>
      <w:r w:rsidRPr="008D34D5">
        <w:rPr>
          <w:rFonts w:ascii="Times New Roman" w:hAnsi="Times New Roman" w:cs="Times New Roman"/>
          <w:sz w:val="24"/>
          <w:szCs w:val="24"/>
        </w:rPr>
        <w:t>Sumber informasi pelengkap yang berupa:</w:t>
      </w:r>
    </w:p>
    <w:p w:rsidR="003773DA" w:rsidRDefault="003773DA" w:rsidP="009D521C">
      <w:pPr>
        <w:pStyle w:val="ListParagraph"/>
        <w:numPr>
          <w:ilvl w:val="0"/>
          <w:numId w:val="3"/>
        </w:numPr>
        <w:spacing w:after="0" w:line="240" w:lineRule="auto"/>
        <w:ind w:left="1418" w:hanging="357"/>
        <w:contextualSpacing w:val="0"/>
        <w:jc w:val="both"/>
        <w:rPr>
          <w:rFonts w:ascii="Times New Roman" w:hAnsi="Times New Roman" w:cs="Times New Roman"/>
          <w:sz w:val="24"/>
          <w:szCs w:val="24"/>
        </w:rPr>
      </w:pPr>
      <w:r>
        <w:rPr>
          <w:rFonts w:ascii="Times New Roman" w:hAnsi="Times New Roman" w:cs="Times New Roman"/>
          <w:sz w:val="24"/>
          <w:szCs w:val="24"/>
        </w:rPr>
        <w:t>Laporan pertanggungjawaban pelaksanaan APBD;</w:t>
      </w:r>
    </w:p>
    <w:p w:rsidR="003773DA" w:rsidRDefault="003773DA" w:rsidP="009D521C">
      <w:pPr>
        <w:pStyle w:val="ListParagraph"/>
        <w:numPr>
          <w:ilvl w:val="0"/>
          <w:numId w:val="3"/>
        </w:numPr>
        <w:spacing w:after="0" w:line="240" w:lineRule="auto"/>
        <w:ind w:left="1418" w:hanging="357"/>
        <w:contextualSpacing w:val="0"/>
        <w:jc w:val="both"/>
        <w:rPr>
          <w:rFonts w:ascii="Times New Roman" w:hAnsi="Times New Roman" w:cs="Times New Roman"/>
          <w:sz w:val="24"/>
          <w:szCs w:val="24"/>
        </w:rPr>
      </w:pPr>
      <w:r>
        <w:rPr>
          <w:rFonts w:ascii="Times New Roman" w:hAnsi="Times New Roman" w:cs="Times New Roman"/>
          <w:sz w:val="24"/>
          <w:szCs w:val="24"/>
        </w:rPr>
        <w:t>Informasi keuangan daerah;</w:t>
      </w:r>
    </w:p>
    <w:p w:rsidR="003773DA" w:rsidRDefault="003773DA" w:rsidP="009D521C">
      <w:pPr>
        <w:pStyle w:val="ListParagraph"/>
        <w:numPr>
          <w:ilvl w:val="0"/>
          <w:numId w:val="3"/>
        </w:numPr>
        <w:spacing w:after="0" w:line="240" w:lineRule="auto"/>
        <w:ind w:left="1418" w:hanging="357"/>
        <w:contextualSpacing w:val="0"/>
        <w:jc w:val="both"/>
        <w:rPr>
          <w:rFonts w:ascii="Times New Roman" w:hAnsi="Times New Roman" w:cs="Times New Roman"/>
          <w:sz w:val="24"/>
          <w:szCs w:val="24"/>
        </w:rPr>
      </w:pPr>
      <w:r>
        <w:rPr>
          <w:rFonts w:ascii="Times New Roman" w:hAnsi="Times New Roman" w:cs="Times New Roman"/>
          <w:sz w:val="24"/>
          <w:szCs w:val="24"/>
        </w:rPr>
        <w:t>Laporan kinerja instansi pemerintah daerah;</w:t>
      </w:r>
    </w:p>
    <w:p w:rsidR="003773DA" w:rsidRDefault="003773DA" w:rsidP="009D521C">
      <w:pPr>
        <w:pStyle w:val="ListParagraph"/>
        <w:numPr>
          <w:ilvl w:val="0"/>
          <w:numId w:val="3"/>
        </w:numPr>
        <w:spacing w:after="0" w:line="240" w:lineRule="auto"/>
        <w:ind w:left="1418" w:hanging="357"/>
        <w:contextualSpacing w:val="0"/>
        <w:jc w:val="both"/>
        <w:rPr>
          <w:rFonts w:ascii="Times New Roman" w:hAnsi="Times New Roman" w:cs="Times New Roman"/>
          <w:sz w:val="24"/>
          <w:szCs w:val="24"/>
        </w:rPr>
      </w:pPr>
      <w:r>
        <w:rPr>
          <w:rFonts w:ascii="Times New Roman" w:hAnsi="Times New Roman" w:cs="Times New Roman"/>
          <w:sz w:val="24"/>
          <w:szCs w:val="24"/>
        </w:rPr>
        <w:t>Laporan hasil pembinaan, penelitian, pengembangan, pemantauan, evaluasi dan pengawasan pelaksanaan urusan pemerintahan daerah;</w:t>
      </w:r>
    </w:p>
    <w:p w:rsidR="003773DA" w:rsidRDefault="003773DA" w:rsidP="009D521C">
      <w:pPr>
        <w:pStyle w:val="ListParagraph"/>
        <w:numPr>
          <w:ilvl w:val="0"/>
          <w:numId w:val="3"/>
        </w:numPr>
        <w:spacing w:after="0" w:line="240" w:lineRule="auto"/>
        <w:ind w:left="1418" w:hanging="357"/>
        <w:contextualSpacing w:val="0"/>
        <w:jc w:val="both"/>
        <w:rPr>
          <w:rFonts w:ascii="Times New Roman" w:hAnsi="Times New Roman" w:cs="Times New Roman"/>
          <w:sz w:val="24"/>
          <w:szCs w:val="24"/>
        </w:rPr>
      </w:pPr>
      <w:r>
        <w:rPr>
          <w:rFonts w:ascii="Times New Roman" w:hAnsi="Times New Roman" w:cs="Times New Roman"/>
          <w:sz w:val="24"/>
          <w:szCs w:val="24"/>
        </w:rPr>
        <w:t>Laporan hasil survey kepuasan masyarakat terhadap layanan pemerintahan daerah;</w:t>
      </w:r>
    </w:p>
    <w:p w:rsidR="003773DA" w:rsidRDefault="003773DA" w:rsidP="009D521C">
      <w:pPr>
        <w:pStyle w:val="ListParagraph"/>
        <w:numPr>
          <w:ilvl w:val="0"/>
          <w:numId w:val="3"/>
        </w:numPr>
        <w:spacing w:after="0" w:line="240" w:lineRule="auto"/>
        <w:ind w:left="1418" w:hanging="357"/>
        <w:contextualSpacing w:val="0"/>
        <w:jc w:val="both"/>
        <w:rPr>
          <w:rFonts w:ascii="Times New Roman" w:hAnsi="Times New Roman" w:cs="Times New Roman"/>
          <w:sz w:val="24"/>
          <w:szCs w:val="24"/>
        </w:rPr>
      </w:pPr>
      <w:r>
        <w:rPr>
          <w:rFonts w:ascii="Times New Roman" w:hAnsi="Times New Roman" w:cs="Times New Roman"/>
          <w:sz w:val="24"/>
          <w:szCs w:val="24"/>
        </w:rPr>
        <w:t>Laporan kepala daerah atas permintaan khusus;</w:t>
      </w:r>
    </w:p>
    <w:p w:rsidR="003773DA" w:rsidRDefault="003773DA" w:rsidP="009D521C">
      <w:pPr>
        <w:pStyle w:val="ListParagraph"/>
        <w:numPr>
          <w:ilvl w:val="0"/>
          <w:numId w:val="3"/>
        </w:numPr>
        <w:spacing w:after="0" w:line="240" w:lineRule="auto"/>
        <w:ind w:left="1418" w:hanging="357"/>
        <w:contextualSpacing w:val="0"/>
        <w:jc w:val="both"/>
        <w:rPr>
          <w:rFonts w:ascii="Times New Roman" w:hAnsi="Times New Roman" w:cs="Times New Roman"/>
          <w:sz w:val="24"/>
          <w:szCs w:val="24"/>
        </w:rPr>
      </w:pPr>
      <w:r>
        <w:rPr>
          <w:rFonts w:ascii="Times New Roman" w:hAnsi="Times New Roman" w:cs="Times New Roman"/>
          <w:sz w:val="24"/>
          <w:szCs w:val="24"/>
        </w:rPr>
        <w:t>Rekomendasi/tanggapan DPRD terhadap LKPJ kepala daerah;</w:t>
      </w:r>
    </w:p>
    <w:p w:rsidR="003773DA" w:rsidRDefault="003773DA" w:rsidP="009D521C">
      <w:pPr>
        <w:pStyle w:val="ListParagraph"/>
        <w:numPr>
          <w:ilvl w:val="0"/>
          <w:numId w:val="3"/>
        </w:numPr>
        <w:spacing w:after="0" w:line="240" w:lineRule="auto"/>
        <w:ind w:left="1418" w:hanging="357"/>
        <w:contextualSpacing w:val="0"/>
        <w:jc w:val="both"/>
        <w:rPr>
          <w:rFonts w:ascii="Times New Roman" w:hAnsi="Times New Roman" w:cs="Times New Roman"/>
          <w:sz w:val="24"/>
          <w:szCs w:val="24"/>
        </w:rPr>
      </w:pPr>
      <w:r>
        <w:rPr>
          <w:rFonts w:ascii="Times New Roman" w:hAnsi="Times New Roman" w:cs="Times New Roman"/>
          <w:sz w:val="24"/>
          <w:szCs w:val="24"/>
        </w:rPr>
        <w:t>Laporan yang berkaitan dengan penyelenggaraan pemerintahan daerah yang berasal dari lembaga independen;</w:t>
      </w:r>
    </w:p>
    <w:p w:rsidR="003773DA" w:rsidRDefault="003773DA" w:rsidP="009D521C">
      <w:pPr>
        <w:pStyle w:val="ListParagraph"/>
        <w:numPr>
          <w:ilvl w:val="0"/>
          <w:numId w:val="3"/>
        </w:numPr>
        <w:spacing w:after="0" w:line="240" w:lineRule="auto"/>
        <w:ind w:left="1418" w:hanging="357"/>
        <w:contextualSpacing w:val="0"/>
        <w:jc w:val="both"/>
        <w:rPr>
          <w:rFonts w:ascii="Times New Roman" w:hAnsi="Times New Roman" w:cs="Times New Roman"/>
          <w:sz w:val="24"/>
          <w:szCs w:val="24"/>
        </w:rPr>
      </w:pPr>
      <w:r>
        <w:rPr>
          <w:rFonts w:ascii="Times New Roman" w:hAnsi="Times New Roman" w:cs="Times New Roman"/>
          <w:sz w:val="24"/>
          <w:szCs w:val="24"/>
        </w:rPr>
        <w:t>Tanggapan masyarakat atas informasi LPPD; dan</w:t>
      </w:r>
    </w:p>
    <w:p w:rsidR="003773DA" w:rsidRDefault="003773DA" w:rsidP="009D521C">
      <w:pPr>
        <w:pStyle w:val="ListParagraph"/>
        <w:numPr>
          <w:ilvl w:val="0"/>
          <w:numId w:val="3"/>
        </w:numPr>
        <w:spacing w:after="0" w:line="240" w:lineRule="auto"/>
        <w:ind w:left="1418"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Laporan dan/atau informasi lain yang akurat dan jelas penanggungjawabnya. </w:t>
      </w:r>
    </w:p>
    <w:p w:rsidR="003773DA" w:rsidRDefault="003773DA" w:rsidP="003773DA">
      <w:pPr>
        <w:pStyle w:val="ListParagraph"/>
        <w:spacing w:after="0" w:line="240" w:lineRule="auto"/>
        <w:ind w:left="788"/>
        <w:contextualSpacing w:val="0"/>
        <w:jc w:val="both"/>
        <w:rPr>
          <w:rFonts w:ascii="Times New Roman" w:hAnsi="Times New Roman" w:cs="Times New Roman"/>
          <w:sz w:val="24"/>
          <w:szCs w:val="24"/>
        </w:rPr>
      </w:pPr>
    </w:p>
    <w:p w:rsidR="003773DA" w:rsidRDefault="003773DA" w:rsidP="006E21B6">
      <w:pPr>
        <w:spacing w:after="0" w:line="360" w:lineRule="auto"/>
        <w:ind w:firstLine="567"/>
        <w:jc w:val="both"/>
        <w:rPr>
          <w:rFonts w:ascii="Times New Roman" w:hAnsi="Times New Roman" w:cs="Times New Roman"/>
          <w:sz w:val="24"/>
          <w:szCs w:val="24"/>
        </w:rPr>
      </w:pPr>
      <w:r w:rsidRPr="00025E97">
        <w:rPr>
          <w:rFonts w:ascii="Times New Roman" w:hAnsi="Times New Roman" w:cs="Times New Roman"/>
          <w:sz w:val="24"/>
          <w:szCs w:val="24"/>
        </w:rPr>
        <w:t>Azas dalam melaksanakan EKPPD</w:t>
      </w:r>
      <w:r w:rsidR="006E21B6">
        <w:rPr>
          <w:rFonts w:ascii="Times New Roman" w:hAnsi="Times New Roman" w:cs="Times New Roman"/>
          <w:sz w:val="24"/>
          <w:szCs w:val="24"/>
          <w:lang w:val="id-ID"/>
        </w:rPr>
        <w:t xml:space="preserve"> dijelaskan dalam </w:t>
      </w:r>
      <w:r w:rsidR="007C1583" w:rsidRPr="003A77D2">
        <w:rPr>
          <w:rFonts w:ascii="Times New Roman" w:hAnsi="Times New Roman" w:cs="Times New Roman"/>
          <w:sz w:val="24"/>
          <w:szCs w:val="24"/>
          <w:lang w:val="id-ID"/>
        </w:rPr>
        <w:t>Permendagri No. 73/2009</w:t>
      </w:r>
      <w:r w:rsidR="007C1583">
        <w:rPr>
          <w:rFonts w:ascii="Times New Roman" w:hAnsi="Times New Roman" w:cs="Times New Roman"/>
          <w:sz w:val="24"/>
          <w:szCs w:val="24"/>
          <w:lang w:val="id-ID"/>
        </w:rPr>
        <w:t xml:space="preserve"> tentang </w:t>
      </w:r>
      <w:r w:rsidR="007C1583">
        <w:rPr>
          <w:rFonts w:ascii="Times New Roman" w:hAnsi="Times New Roman" w:cs="Times New Roman"/>
          <w:sz w:val="24"/>
          <w:szCs w:val="24"/>
        </w:rPr>
        <w:t xml:space="preserve">Tata Cara Pelaksanaan Evaluasi Kinerja Penyelenggaraan Pemerintahan Daerah </w:t>
      </w:r>
      <w:r w:rsidRPr="00025E97">
        <w:rPr>
          <w:rFonts w:ascii="Times New Roman" w:hAnsi="Times New Roman" w:cs="Times New Roman"/>
          <w:sz w:val="24"/>
          <w:szCs w:val="24"/>
        </w:rPr>
        <w:t xml:space="preserve">adalah: </w:t>
      </w:r>
    </w:p>
    <w:p w:rsidR="006E21B6" w:rsidRDefault="006E21B6" w:rsidP="006E21B6">
      <w:pPr>
        <w:spacing w:after="0" w:line="240" w:lineRule="auto"/>
        <w:ind w:firstLine="567"/>
        <w:jc w:val="both"/>
        <w:rPr>
          <w:rFonts w:ascii="Times New Roman" w:hAnsi="Times New Roman" w:cs="Times New Roman"/>
          <w:sz w:val="24"/>
          <w:szCs w:val="24"/>
        </w:rPr>
      </w:pPr>
    </w:p>
    <w:p w:rsidR="003773DA" w:rsidRDefault="00C84F20" w:rsidP="009D521C">
      <w:pPr>
        <w:pStyle w:val="ListParagraph"/>
        <w:numPr>
          <w:ilvl w:val="0"/>
          <w:numId w:val="1"/>
        </w:numPr>
        <w:spacing w:after="0" w:line="24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Spesifik, dilaksanakan</w:t>
      </w:r>
      <w:r w:rsidR="003773DA">
        <w:rPr>
          <w:rFonts w:ascii="Times New Roman" w:hAnsi="Times New Roman" w:cs="Times New Roman"/>
          <w:sz w:val="24"/>
          <w:szCs w:val="24"/>
        </w:rPr>
        <w:t xml:space="preserve"> secara khusus untuk menilai kinerja penyelenggaraan pemerintahan daerah berdasarkan LPPD dan laporan lain yang diterima oleh Pemerintah;</w:t>
      </w:r>
    </w:p>
    <w:p w:rsidR="003773DA" w:rsidRDefault="003773DA" w:rsidP="009D521C">
      <w:pPr>
        <w:pStyle w:val="ListParagraph"/>
        <w:numPr>
          <w:ilvl w:val="0"/>
          <w:numId w:val="1"/>
        </w:numPr>
        <w:spacing w:after="0" w:line="24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Objyektif, dilaksanakan dengan menggunakan sistem pengukuran kinerja yang baku dan tidak menimbulkan penafsiran ganda. </w:t>
      </w:r>
    </w:p>
    <w:p w:rsidR="003773DA" w:rsidRDefault="003773DA" w:rsidP="009D521C">
      <w:pPr>
        <w:pStyle w:val="ListParagraph"/>
        <w:numPr>
          <w:ilvl w:val="0"/>
          <w:numId w:val="1"/>
        </w:numPr>
        <w:spacing w:after="0" w:line="24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Berkesinambungan, dilaksanakan secara reguler setiap tahun sehingga dapat diperoleh gambaran perjalanan penyelenggaraan pemerintahan daerah dari waktu ke waktu;</w:t>
      </w:r>
    </w:p>
    <w:p w:rsidR="003773DA" w:rsidRDefault="003773DA" w:rsidP="009D521C">
      <w:pPr>
        <w:pStyle w:val="ListParagraph"/>
        <w:numPr>
          <w:ilvl w:val="0"/>
          <w:numId w:val="1"/>
        </w:numPr>
        <w:spacing w:after="0" w:line="24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Terukur, dilaksanakan dengan memanfaatkan data kuantitatif sehingga haislnya dapat dikuantitatifkan dan menggunakan alat ukur kuantitatif sehingga hasilnya dapat disajikan secara kuantitatif. </w:t>
      </w:r>
    </w:p>
    <w:p w:rsidR="004813BE" w:rsidRDefault="003773DA" w:rsidP="009D521C">
      <w:pPr>
        <w:pStyle w:val="ListParagraph"/>
        <w:numPr>
          <w:ilvl w:val="0"/>
          <w:numId w:val="1"/>
        </w:numPr>
        <w:spacing w:after="0" w:line="24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Dapat diperbandingkan, dilaksan</w:t>
      </w:r>
      <w:r w:rsidR="00F23B6C">
        <w:rPr>
          <w:rFonts w:ascii="Times New Roman" w:hAnsi="Times New Roman" w:cs="Times New Roman"/>
          <w:sz w:val="24"/>
          <w:szCs w:val="24"/>
          <w:lang w:val="id-ID"/>
        </w:rPr>
        <w:t>a</w:t>
      </w:r>
      <w:r>
        <w:rPr>
          <w:rFonts w:ascii="Times New Roman" w:hAnsi="Times New Roman" w:cs="Times New Roman"/>
          <w:sz w:val="24"/>
          <w:szCs w:val="24"/>
        </w:rPr>
        <w:t xml:space="preserve">kan dengan menggunakan sistem pengukuran kinerja dan indikator kinerja kunci yang sama untuk semua daerah. </w:t>
      </w:r>
    </w:p>
    <w:p w:rsidR="003773DA" w:rsidRPr="004813BE" w:rsidRDefault="003773DA" w:rsidP="009D521C">
      <w:pPr>
        <w:pStyle w:val="ListParagraph"/>
        <w:numPr>
          <w:ilvl w:val="0"/>
          <w:numId w:val="1"/>
        </w:numPr>
        <w:spacing w:after="0" w:line="240" w:lineRule="auto"/>
        <w:ind w:left="1134" w:hanging="567"/>
        <w:contextualSpacing w:val="0"/>
        <w:jc w:val="both"/>
        <w:rPr>
          <w:rFonts w:ascii="Times New Roman" w:hAnsi="Times New Roman" w:cs="Times New Roman"/>
          <w:sz w:val="24"/>
          <w:szCs w:val="24"/>
        </w:rPr>
      </w:pPr>
      <w:r w:rsidRPr="004813BE">
        <w:rPr>
          <w:rFonts w:ascii="Times New Roman" w:hAnsi="Times New Roman" w:cs="Times New Roman"/>
          <w:sz w:val="24"/>
          <w:szCs w:val="24"/>
        </w:rPr>
        <w:t>Dapat dipertanggu</w:t>
      </w:r>
      <w:r w:rsidR="00F23B6C">
        <w:rPr>
          <w:rFonts w:ascii="Times New Roman" w:hAnsi="Times New Roman" w:cs="Times New Roman"/>
          <w:sz w:val="24"/>
          <w:szCs w:val="24"/>
        </w:rPr>
        <w:t>ngjawabkan, d</w:t>
      </w:r>
      <w:r w:rsidRPr="004813BE">
        <w:rPr>
          <w:rFonts w:ascii="Times New Roman" w:hAnsi="Times New Roman" w:cs="Times New Roman"/>
          <w:sz w:val="24"/>
          <w:szCs w:val="24"/>
        </w:rPr>
        <w:t>ilaksan</w:t>
      </w:r>
      <w:r w:rsidR="00F23B6C">
        <w:rPr>
          <w:rFonts w:ascii="Times New Roman" w:hAnsi="Times New Roman" w:cs="Times New Roman"/>
          <w:sz w:val="24"/>
          <w:szCs w:val="24"/>
          <w:lang w:val="id-ID"/>
        </w:rPr>
        <w:t>a</w:t>
      </w:r>
      <w:r w:rsidRPr="004813BE">
        <w:rPr>
          <w:rFonts w:ascii="Times New Roman" w:hAnsi="Times New Roman" w:cs="Times New Roman"/>
          <w:sz w:val="24"/>
          <w:szCs w:val="24"/>
        </w:rPr>
        <w:t xml:space="preserve">kan dengan mengolah data dari LPPD yang dikirim oleh kepala daerah secara transaparan. </w:t>
      </w:r>
    </w:p>
    <w:p w:rsidR="003773DA" w:rsidRDefault="003773DA" w:rsidP="003773DA">
      <w:pPr>
        <w:spacing w:after="0" w:line="360" w:lineRule="auto"/>
        <w:jc w:val="both"/>
        <w:rPr>
          <w:rFonts w:ascii="Times New Roman" w:hAnsi="Times New Roman" w:cs="Times New Roman"/>
          <w:sz w:val="24"/>
          <w:szCs w:val="24"/>
        </w:rPr>
      </w:pPr>
    </w:p>
    <w:p w:rsidR="005116F3" w:rsidRPr="00AE3F5D" w:rsidRDefault="005116F3" w:rsidP="00927FBF">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dari EKPPD berupa laporan hasil evaluasi pemeringkatan kinerja penyelenggaraan pemerintahan daerah yang dikeluarkan oleh Kemendagri disusun berdasarkan peringkat, skor dan status kinerja yang diurutkan secara nasional. </w:t>
      </w:r>
      <w:r w:rsidR="003773DA" w:rsidRPr="00540A5F">
        <w:rPr>
          <w:rFonts w:ascii="Times New Roman" w:hAnsi="Times New Roman" w:cs="Times New Roman"/>
          <w:sz w:val="24"/>
          <w:szCs w:val="24"/>
        </w:rPr>
        <w:t>Pemeringkatan Indeks EKPPD peme</w:t>
      </w:r>
      <w:r>
        <w:rPr>
          <w:rFonts w:ascii="Times New Roman" w:hAnsi="Times New Roman" w:cs="Times New Roman"/>
          <w:sz w:val="24"/>
          <w:szCs w:val="24"/>
        </w:rPr>
        <w:t>rintah kabupaten/kota serta pem</w:t>
      </w:r>
      <w:r w:rsidR="003773DA" w:rsidRPr="00540A5F">
        <w:rPr>
          <w:rFonts w:ascii="Times New Roman" w:hAnsi="Times New Roman" w:cs="Times New Roman"/>
          <w:sz w:val="24"/>
          <w:szCs w:val="24"/>
        </w:rPr>
        <w:t xml:space="preserve">erintah </w:t>
      </w:r>
      <w:r>
        <w:rPr>
          <w:rFonts w:ascii="Times New Roman" w:hAnsi="Times New Roman" w:cs="Times New Roman"/>
          <w:sz w:val="24"/>
          <w:szCs w:val="24"/>
        </w:rPr>
        <w:t>provinsi dilakukan secara nasio</w:t>
      </w:r>
      <w:r w:rsidR="003773DA" w:rsidRPr="00540A5F">
        <w:rPr>
          <w:rFonts w:ascii="Times New Roman" w:hAnsi="Times New Roman" w:cs="Times New Roman"/>
          <w:sz w:val="24"/>
          <w:szCs w:val="24"/>
        </w:rPr>
        <w:t>n</w:t>
      </w:r>
      <w:r>
        <w:rPr>
          <w:rFonts w:ascii="Times New Roman" w:hAnsi="Times New Roman" w:cs="Times New Roman"/>
          <w:sz w:val="24"/>
          <w:szCs w:val="24"/>
          <w:lang w:val="id-ID"/>
        </w:rPr>
        <w:t>al</w:t>
      </w:r>
      <w:r w:rsidR="003773DA" w:rsidRPr="00540A5F">
        <w:rPr>
          <w:rFonts w:ascii="Times New Roman" w:hAnsi="Times New Roman" w:cs="Times New Roman"/>
          <w:sz w:val="24"/>
          <w:szCs w:val="24"/>
        </w:rPr>
        <w:t xml:space="preserve"> dengan membuat range yang terdiri d</w:t>
      </w:r>
      <w:r w:rsidR="00AE3F5D">
        <w:rPr>
          <w:rFonts w:ascii="Times New Roman" w:hAnsi="Times New Roman" w:cs="Times New Roman"/>
          <w:sz w:val="24"/>
          <w:szCs w:val="24"/>
        </w:rPr>
        <w:t xml:space="preserve">ari 4 kategori prestasi disajikan dalam tabel </w:t>
      </w:r>
      <w:r w:rsidR="003A4C47">
        <w:rPr>
          <w:rFonts w:ascii="Times New Roman" w:hAnsi="Times New Roman" w:cs="Times New Roman"/>
          <w:sz w:val="24"/>
          <w:szCs w:val="24"/>
          <w:lang w:val="id-ID"/>
        </w:rPr>
        <w:t>2.1</w:t>
      </w:r>
    </w:p>
    <w:p w:rsidR="005116F3" w:rsidRDefault="005116F3" w:rsidP="003773DA">
      <w:pPr>
        <w:pStyle w:val="ListParagraph"/>
        <w:spacing w:after="0" w:line="240" w:lineRule="auto"/>
        <w:ind w:left="0" w:firstLine="181"/>
        <w:contextualSpacing w:val="0"/>
        <w:jc w:val="center"/>
        <w:rPr>
          <w:rFonts w:ascii="Times New Roman" w:hAnsi="Times New Roman" w:cs="Times New Roman"/>
          <w:b/>
          <w:sz w:val="24"/>
          <w:szCs w:val="24"/>
        </w:rPr>
      </w:pPr>
    </w:p>
    <w:p w:rsidR="003773DA" w:rsidRDefault="003A4C47" w:rsidP="003773DA">
      <w:pPr>
        <w:pStyle w:val="ListParagraph"/>
        <w:spacing w:after="0" w:line="240" w:lineRule="auto"/>
        <w:ind w:left="0" w:firstLine="181"/>
        <w:contextualSpacing w:val="0"/>
        <w:jc w:val="center"/>
        <w:rPr>
          <w:rFonts w:ascii="Times New Roman" w:hAnsi="Times New Roman" w:cs="Times New Roman"/>
          <w:b/>
          <w:sz w:val="24"/>
          <w:szCs w:val="24"/>
        </w:rPr>
      </w:pPr>
      <w:r>
        <w:rPr>
          <w:rFonts w:ascii="Times New Roman" w:hAnsi="Times New Roman" w:cs="Times New Roman"/>
          <w:b/>
          <w:sz w:val="24"/>
          <w:szCs w:val="24"/>
        </w:rPr>
        <w:t>Tabel 2.1</w:t>
      </w:r>
    </w:p>
    <w:p w:rsidR="003773DA" w:rsidRDefault="003773DA" w:rsidP="003773DA">
      <w:pPr>
        <w:pStyle w:val="ListParagraph"/>
        <w:spacing w:after="0" w:line="240" w:lineRule="auto"/>
        <w:ind w:left="0" w:firstLine="181"/>
        <w:contextualSpacing w:val="0"/>
        <w:jc w:val="center"/>
        <w:rPr>
          <w:rFonts w:ascii="Times New Roman" w:hAnsi="Times New Roman" w:cs="Times New Roman"/>
          <w:b/>
          <w:sz w:val="24"/>
          <w:szCs w:val="24"/>
        </w:rPr>
      </w:pPr>
      <w:r w:rsidRPr="00655E3C">
        <w:rPr>
          <w:rFonts w:ascii="Times New Roman" w:hAnsi="Times New Roman" w:cs="Times New Roman"/>
          <w:b/>
          <w:sz w:val="24"/>
          <w:szCs w:val="24"/>
        </w:rPr>
        <w:t>Pemeringkatan Indeks EKPPD</w:t>
      </w:r>
    </w:p>
    <w:p w:rsidR="005116F3" w:rsidRPr="00540A5F" w:rsidRDefault="005116F3" w:rsidP="003773DA">
      <w:pPr>
        <w:pStyle w:val="ListParagraph"/>
        <w:spacing w:after="0" w:line="240" w:lineRule="auto"/>
        <w:ind w:left="0" w:firstLine="181"/>
        <w:contextualSpacing w:val="0"/>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4153"/>
        <w:gridCol w:w="3644"/>
      </w:tblGrid>
      <w:tr w:rsidR="003773DA" w:rsidTr="001E6EB3">
        <w:tc>
          <w:tcPr>
            <w:tcW w:w="4153" w:type="dxa"/>
          </w:tcPr>
          <w:p w:rsidR="003773DA" w:rsidRDefault="003773DA" w:rsidP="00F23B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Indeks EKPPD</w:t>
            </w:r>
          </w:p>
        </w:tc>
        <w:tc>
          <w:tcPr>
            <w:tcW w:w="3644" w:type="dxa"/>
          </w:tcPr>
          <w:p w:rsidR="003773DA" w:rsidRDefault="003773DA" w:rsidP="00F23B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Prestasi</w:t>
            </w:r>
          </w:p>
        </w:tc>
      </w:tr>
      <w:tr w:rsidR="003773DA" w:rsidTr="001E6EB3">
        <w:tc>
          <w:tcPr>
            <w:tcW w:w="4153" w:type="dxa"/>
          </w:tcPr>
          <w:p w:rsidR="003773DA" w:rsidRDefault="003773DA" w:rsidP="00F23B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3,00&lt;.....≤ 4,00</w:t>
            </w:r>
          </w:p>
        </w:tc>
        <w:tc>
          <w:tcPr>
            <w:tcW w:w="3644" w:type="dxa"/>
          </w:tcPr>
          <w:p w:rsidR="003773DA" w:rsidRDefault="003773DA" w:rsidP="00F23B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Tinggi</w:t>
            </w:r>
          </w:p>
        </w:tc>
      </w:tr>
      <w:tr w:rsidR="003773DA" w:rsidTr="001E6EB3">
        <w:tc>
          <w:tcPr>
            <w:tcW w:w="4153" w:type="dxa"/>
          </w:tcPr>
          <w:p w:rsidR="003773DA" w:rsidRDefault="003773DA" w:rsidP="00F23B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2,00&lt;.....≤ 3,00</w:t>
            </w:r>
          </w:p>
        </w:tc>
        <w:tc>
          <w:tcPr>
            <w:tcW w:w="3644" w:type="dxa"/>
          </w:tcPr>
          <w:p w:rsidR="003773DA" w:rsidRDefault="003773DA" w:rsidP="00F23B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Tinggi</w:t>
            </w:r>
          </w:p>
        </w:tc>
      </w:tr>
      <w:tr w:rsidR="003773DA" w:rsidTr="001E6EB3">
        <w:tc>
          <w:tcPr>
            <w:tcW w:w="4153" w:type="dxa"/>
          </w:tcPr>
          <w:p w:rsidR="003773DA" w:rsidRDefault="003773DA" w:rsidP="00F23B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1,00&lt;.....≤ 2,00</w:t>
            </w:r>
          </w:p>
        </w:tc>
        <w:tc>
          <w:tcPr>
            <w:tcW w:w="3644" w:type="dxa"/>
          </w:tcPr>
          <w:p w:rsidR="003773DA" w:rsidRDefault="003773DA" w:rsidP="00F23B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3773DA" w:rsidTr="001E6EB3">
        <w:tc>
          <w:tcPr>
            <w:tcW w:w="4153" w:type="dxa"/>
          </w:tcPr>
          <w:p w:rsidR="003773DA" w:rsidRDefault="003773DA" w:rsidP="00F23B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0,00≤.....≤ 1,00</w:t>
            </w:r>
          </w:p>
        </w:tc>
        <w:tc>
          <w:tcPr>
            <w:tcW w:w="3644" w:type="dxa"/>
          </w:tcPr>
          <w:p w:rsidR="003773DA" w:rsidRDefault="003773DA" w:rsidP="00F23B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Rendah</w:t>
            </w:r>
          </w:p>
        </w:tc>
      </w:tr>
    </w:tbl>
    <w:p w:rsidR="003773DA" w:rsidRPr="00921952" w:rsidRDefault="003773DA" w:rsidP="003773DA">
      <w:pPr>
        <w:spacing w:after="0" w:line="360" w:lineRule="auto"/>
        <w:jc w:val="both"/>
        <w:rPr>
          <w:rFonts w:ascii="Times New Roman" w:hAnsi="Times New Roman" w:cs="Times New Roman"/>
          <w:sz w:val="20"/>
          <w:szCs w:val="20"/>
        </w:rPr>
      </w:pPr>
      <w:r w:rsidRPr="00921952">
        <w:rPr>
          <w:rFonts w:ascii="Times New Roman" w:hAnsi="Times New Roman" w:cs="Times New Roman"/>
          <w:sz w:val="20"/>
          <w:szCs w:val="20"/>
        </w:rPr>
        <w:t>Sumber: Manual Tata Cara Pengukuran Kinerja Penyel</w:t>
      </w:r>
      <w:r>
        <w:rPr>
          <w:rFonts w:ascii="Times New Roman" w:hAnsi="Times New Roman" w:cs="Times New Roman"/>
          <w:sz w:val="20"/>
          <w:szCs w:val="20"/>
        </w:rPr>
        <w:t>enggaran Pemerintah Daerah, 2016</w:t>
      </w:r>
    </w:p>
    <w:p w:rsidR="003773DA" w:rsidRPr="00987E4F" w:rsidRDefault="003773DA" w:rsidP="003773DA">
      <w:pPr>
        <w:pStyle w:val="ListParagraph"/>
        <w:ind w:left="567"/>
        <w:rPr>
          <w:rFonts w:ascii="Times New Roman" w:hAnsi="Times New Roman" w:cs="Times New Roman"/>
          <w:sz w:val="24"/>
          <w:szCs w:val="24"/>
        </w:rPr>
      </w:pPr>
    </w:p>
    <w:p w:rsidR="00987E4F" w:rsidRPr="00054078" w:rsidRDefault="00054078" w:rsidP="009D521C">
      <w:pPr>
        <w:pStyle w:val="ListParagraph"/>
        <w:numPr>
          <w:ilvl w:val="0"/>
          <w:numId w:val="4"/>
        </w:numPr>
        <w:ind w:left="567" w:hanging="567"/>
        <w:rPr>
          <w:rFonts w:ascii="Times New Roman" w:hAnsi="Times New Roman" w:cs="Times New Roman"/>
          <w:sz w:val="24"/>
          <w:szCs w:val="24"/>
        </w:rPr>
      </w:pPr>
      <w:r>
        <w:rPr>
          <w:rFonts w:ascii="Times New Roman" w:hAnsi="Times New Roman" w:cs="Times New Roman"/>
          <w:b/>
          <w:sz w:val="24"/>
          <w:szCs w:val="24"/>
          <w:lang w:val="id-ID"/>
        </w:rPr>
        <w:t>Kekayaan Daerah</w:t>
      </w:r>
    </w:p>
    <w:p w:rsidR="004B4D07" w:rsidRPr="004B4D07" w:rsidRDefault="004B4D07" w:rsidP="004B4D07">
      <w:pPr>
        <w:spacing w:after="0" w:line="360" w:lineRule="auto"/>
        <w:ind w:firstLine="567"/>
        <w:jc w:val="both"/>
        <w:rPr>
          <w:rFonts w:ascii="Times New Roman" w:hAnsi="Times New Roman" w:cs="Times New Roman"/>
          <w:sz w:val="24"/>
          <w:szCs w:val="24"/>
        </w:rPr>
      </w:pPr>
      <w:r w:rsidRPr="004B4D07">
        <w:rPr>
          <w:rFonts w:ascii="Times New Roman" w:hAnsi="Times New Roman" w:cs="Times New Roman"/>
          <w:sz w:val="24"/>
          <w:szCs w:val="24"/>
        </w:rPr>
        <w:t>Kusumawardani (2012), k</w:t>
      </w:r>
      <w:r w:rsidRPr="004B4D07">
        <w:rPr>
          <w:rFonts w:ascii="Times New Roman" w:hAnsi="Times New Roman" w:cs="Times New Roman"/>
          <w:sz w:val="24"/>
          <w:szCs w:val="24"/>
          <w:lang w:val="id-ID"/>
        </w:rPr>
        <w:t>ekayaan</w:t>
      </w:r>
      <w:r w:rsidRPr="004B4D07">
        <w:rPr>
          <w:rFonts w:ascii="Times New Roman" w:hAnsi="Times New Roman" w:cs="Times New Roman"/>
          <w:sz w:val="24"/>
          <w:szCs w:val="24"/>
        </w:rPr>
        <w:t xml:space="preserve"> adalah kemampuan dalam mencukupi kebutuhan. Ke</w:t>
      </w:r>
      <w:r w:rsidRPr="004B4D07">
        <w:rPr>
          <w:rFonts w:ascii="Times New Roman" w:hAnsi="Times New Roman" w:cs="Times New Roman"/>
          <w:sz w:val="24"/>
          <w:szCs w:val="24"/>
          <w:lang w:val="id-ID"/>
        </w:rPr>
        <w:t>kayaan</w:t>
      </w:r>
      <w:r w:rsidRPr="004B4D07">
        <w:rPr>
          <w:rFonts w:ascii="Times New Roman" w:hAnsi="Times New Roman" w:cs="Times New Roman"/>
          <w:sz w:val="24"/>
          <w:szCs w:val="24"/>
        </w:rPr>
        <w:t xml:space="preserve"> </w:t>
      </w:r>
      <w:r w:rsidRPr="004B4D07">
        <w:rPr>
          <w:rFonts w:ascii="Times New Roman" w:hAnsi="Times New Roman" w:cs="Times New Roman"/>
          <w:sz w:val="24"/>
          <w:szCs w:val="24"/>
          <w:lang w:val="id-ID"/>
        </w:rPr>
        <w:t>suatu negara dapat diukur dengan berbagai macam ukuran yang tidak selalu sama karena setiap negara memiliki pandangan hidup yang berbeda sehingga tolak ukur dari kesejahteraan juga akan berbeda</w:t>
      </w:r>
      <w:r w:rsidRPr="004B4D07">
        <w:rPr>
          <w:rFonts w:ascii="Times New Roman" w:hAnsi="Times New Roman" w:cs="Times New Roman"/>
          <w:sz w:val="24"/>
          <w:szCs w:val="24"/>
        </w:rPr>
        <w:t xml:space="preserve">. </w:t>
      </w:r>
    </w:p>
    <w:p w:rsidR="004B4D07" w:rsidRDefault="004B4D07" w:rsidP="00D32714">
      <w:pPr>
        <w:spacing w:after="0" w:line="360" w:lineRule="auto"/>
        <w:ind w:firstLine="567"/>
        <w:jc w:val="both"/>
        <w:rPr>
          <w:rFonts w:ascii="Times New Roman" w:hAnsi="Times New Roman" w:cs="Times New Roman"/>
          <w:sz w:val="24"/>
          <w:szCs w:val="24"/>
          <w:lang w:val="id-ID"/>
        </w:rPr>
      </w:pPr>
    </w:p>
    <w:p w:rsidR="009E19A4" w:rsidRPr="009E19A4" w:rsidRDefault="009E19A4" w:rsidP="00D32714">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Sumarjo (2010) membuktikan bahwa PAD merupakan variabel yang sangat tepat untuk mengindikasikan bahwa PAD yang tinggi mempengaruhi </w:t>
      </w:r>
      <w:r w:rsidR="00DB400D">
        <w:rPr>
          <w:rFonts w:ascii="Times New Roman" w:hAnsi="Times New Roman" w:cs="Times New Roman"/>
          <w:sz w:val="24"/>
          <w:szCs w:val="24"/>
          <w:lang w:val="id-ID"/>
        </w:rPr>
        <w:t>kekayaan</w:t>
      </w:r>
      <w:r>
        <w:rPr>
          <w:rFonts w:ascii="Times New Roman" w:hAnsi="Times New Roman" w:cs="Times New Roman"/>
          <w:sz w:val="24"/>
          <w:szCs w:val="24"/>
          <w:lang w:val="id-ID"/>
        </w:rPr>
        <w:t xml:space="preserve">nya. </w:t>
      </w:r>
    </w:p>
    <w:p w:rsidR="00D32714" w:rsidRPr="00D32714" w:rsidRDefault="00D32714" w:rsidP="00AE3F5D">
      <w:pPr>
        <w:spacing w:after="0" w:line="360" w:lineRule="auto"/>
        <w:ind w:firstLine="567"/>
        <w:jc w:val="both"/>
        <w:rPr>
          <w:rFonts w:ascii="Times New Roman" w:hAnsi="Times New Roman"/>
          <w:sz w:val="24"/>
          <w:szCs w:val="24"/>
        </w:rPr>
      </w:pPr>
      <w:r w:rsidRPr="00D32714">
        <w:rPr>
          <w:rFonts w:ascii="Times New Roman" w:hAnsi="Times New Roman"/>
          <w:sz w:val="24"/>
          <w:szCs w:val="24"/>
        </w:rPr>
        <w:t xml:space="preserve">Undang-Undang No. 33 Tahun 2004 tentang Perimbangan Keuangan antara Pusat dan Pemerintah Daerah menjelaskan Pendapatan Asli Daerah  (PAD) merupakan: </w:t>
      </w:r>
    </w:p>
    <w:p w:rsidR="00D32714" w:rsidRPr="00D32714" w:rsidRDefault="00AE3F5D" w:rsidP="00D32714">
      <w:pPr>
        <w:pStyle w:val="ListParagraph"/>
        <w:spacing w:after="0" w:line="240" w:lineRule="auto"/>
        <w:jc w:val="both"/>
        <w:rPr>
          <w:rFonts w:ascii="Times New Roman" w:hAnsi="Times New Roman"/>
          <w:sz w:val="24"/>
          <w:szCs w:val="24"/>
        </w:rPr>
      </w:pPr>
      <w:r>
        <w:rPr>
          <w:rFonts w:ascii="Times New Roman" w:hAnsi="Times New Roman"/>
          <w:sz w:val="24"/>
          <w:szCs w:val="24"/>
        </w:rPr>
        <w:t>S</w:t>
      </w:r>
      <w:r w:rsidR="00D32714" w:rsidRPr="00D32714">
        <w:rPr>
          <w:rFonts w:ascii="Times New Roman" w:hAnsi="Times New Roman"/>
          <w:sz w:val="24"/>
          <w:szCs w:val="24"/>
        </w:rPr>
        <w:t xml:space="preserve">umber penerimaan daerah asli yang digali di daerah tersebut untuk digunakan sebagai modal dasar pemerintah daerah dalam membiayai pembangunan dan usaha-usaha daerah untuk memperkecil ketergantungan dana dari pemerintah pusat. PAD bersumber dari Pajak Daerah, Retribusi Daerah, Hasil Pengelolaan Kekayaan Daerah yang Dipisahkan, dan Lain-lain PAD yang Sah.  </w:t>
      </w:r>
    </w:p>
    <w:p w:rsidR="00D32714" w:rsidRDefault="00D32714" w:rsidP="00D32714">
      <w:pPr>
        <w:spacing w:after="0" w:line="360" w:lineRule="auto"/>
        <w:jc w:val="both"/>
        <w:rPr>
          <w:rFonts w:ascii="Times New Roman" w:hAnsi="Times New Roman" w:cs="Times New Roman"/>
          <w:sz w:val="24"/>
          <w:szCs w:val="24"/>
        </w:rPr>
      </w:pPr>
    </w:p>
    <w:p w:rsidR="002658F6" w:rsidRPr="00BA7E2F" w:rsidRDefault="002658F6" w:rsidP="002658F6">
      <w:pPr>
        <w:spacing w:after="0" w:line="360" w:lineRule="auto"/>
        <w:ind w:firstLine="567"/>
        <w:jc w:val="both"/>
        <w:rPr>
          <w:rFonts w:ascii="Times New Roman" w:hAnsi="Times New Roman"/>
          <w:sz w:val="24"/>
          <w:szCs w:val="24"/>
        </w:rPr>
      </w:pPr>
      <w:r>
        <w:rPr>
          <w:rFonts w:ascii="Times New Roman" w:hAnsi="Times New Roman"/>
          <w:sz w:val="24"/>
          <w:szCs w:val="24"/>
        </w:rPr>
        <w:t xml:space="preserve">Dalam </w:t>
      </w:r>
      <w:r w:rsidRPr="009406F1">
        <w:rPr>
          <w:rFonts w:ascii="Times New Roman" w:hAnsi="Times New Roman"/>
          <w:sz w:val="24"/>
          <w:szCs w:val="24"/>
        </w:rPr>
        <w:t>Peraturan Menteri Dalam Negeri (Permendagri) Nomor 13 Tahun 2006 tentang Pedoman Pengelolaan Keuangan Daerah Pasal 26 disebutkan bahwa kelompok PAD dibagi menurut jenis pendapatan terdiri atas:</w:t>
      </w:r>
    </w:p>
    <w:p w:rsidR="002658F6" w:rsidRDefault="002658F6" w:rsidP="009D521C">
      <w:pPr>
        <w:pStyle w:val="ListParagraph"/>
        <w:numPr>
          <w:ilvl w:val="0"/>
          <w:numId w:val="6"/>
        </w:numPr>
        <w:autoSpaceDE w:val="0"/>
        <w:autoSpaceDN w:val="0"/>
        <w:adjustRightInd w:val="0"/>
        <w:spacing w:after="0" w:line="240" w:lineRule="auto"/>
        <w:ind w:left="425"/>
        <w:contextualSpacing w:val="0"/>
        <w:jc w:val="both"/>
        <w:rPr>
          <w:rFonts w:ascii="Times New Roman" w:hAnsi="Times New Roman"/>
          <w:sz w:val="24"/>
          <w:szCs w:val="24"/>
        </w:rPr>
      </w:pPr>
      <w:r w:rsidRPr="009406F1">
        <w:rPr>
          <w:rFonts w:ascii="Times New Roman" w:hAnsi="Times New Roman"/>
          <w:sz w:val="24"/>
          <w:szCs w:val="24"/>
        </w:rPr>
        <w:t>Pajak Daerah</w:t>
      </w:r>
    </w:p>
    <w:p w:rsidR="002658F6" w:rsidRPr="000B2C5D" w:rsidRDefault="002658F6" w:rsidP="002658F6">
      <w:pPr>
        <w:pStyle w:val="ListParagraph"/>
        <w:autoSpaceDE w:val="0"/>
        <w:autoSpaceDN w:val="0"/>
        <w:adjustRightInd w:val="0"/>
        <w:spacing w:after="0" w:line="240" w:lineRule="auto"/>
        <w:ind w:left="425"/>
        <w:contextualSpacing w:val="0"/>
        <w:jc w:val="both"/>
        <w:rPr>
          <w:rFonts w:ascii="Times New Roman" w:hAnsi="Times New Roman"/>
          <w:sz w:val="24"/>
          <w:szCs w:val="24"/>
        </w:rPr>
      </w:pPr>
      <w:r>
        <w:rPr>
          <w:rFonts w:ascii="Times New Roman" w:hAnsi="Times New Roman"/>
          <w:sz w:val="24"/>
          <w:szCs w:val="24"/>
        </w:rPr>
        <w:t>Berdasarkan Undang-undang N</w:t>
      </w:r>
      <w:r>
        <w:rPr>
          <w:rFonts w:ascii="Times New Roman" w:hAnsi="Times New Roman"/>
          <w:sz w:val="24"/>
          <w:szCs w:val="24"/>
          <w:lang w:val="id-ID"/>
        </w:rPr>
        <w:t xml:space="preserve">o. </w:t>
      </w:r>
      <w:r>
        <w:rPr>
          <w:rFonts w:ascii="Times New Roman" w:hAnsi="Times New Roman"/>
          <w:sz w:val="24"/>
          <w:szCs w:val="24"/>
        </w:rPr>
        <w:t>34 Tahun 2000 tentan</w:t>
      </w:r>
      <w:r w:rsidR="00AE66B5">
        <w:rPr>
          <w:rFonts w:ascii="Times New Roman" w:hAnsi="Times New Roman"/>
          <w:sz w:val="24"/>
          <w:szCs w:val="24"/>
          <w:lang w:val="id-ID"/>
        </w:rPr>
        <w:t>g</w:t>
      </w:r>
      <w:r>
        <w:rPr>
          <w:rFonts w:ascii="Times New Roman" w:hAnsi="Times New Roman"/>
          <w:sz w:val="24"/>
          <w:szCs w:val="24"/>
        </w:rPr>
        <w:t xml:space="preserve"> perubahan atas Undang-undang Nomor 18 Tahun 1997 tentang pajak daerah dan retribusi daerah menyebutkan bahwa yang dimaksud dengan pajak daerah adalah iuran wajib yang dilakukan oleh orang pribadi dan badan kepada daerah tanpa imbalan langsung yang seimbang, yang dapat dipaksakan berdasarkan peraturan perundang-undangan yang berlaku, yang digunakan untuk membiayai penyelenggaraan pemerintah daerah dan pembangunan daerah. </w:t>
      </w:r>
    </w:p>
    <w:p w:rsidR="002658F6" w:rsidRPr="008B5D54" w:rsidRDefault="002658F6" w:rsidP="009D521C">
      <w:pPr>
        <w:pStyle w:val="ListParagraph"/>
        <w:numPr>
          <w:ilvl w:val="0"/>
          <w:numId w:val="6"/>
        </w:numPr>
        <w:autoSpaceDE w:val="0"/>
        <w:autoSpaceDN w:val="0"/>
        <w:adjustRightInd w:val="0"/>
        <w:spacing w:after="0" w:line="240" w:lineRule="auto"/>
        <w:ind w:left="425"/>
        <w:contextualSpacing w:val="0"/>
        <w:jc w:val="both"/>
        <w:rPr>
          <w:rFonts w:ascii="Times New Roman" w:hAnsi="Times New Roman"/>
          <w:sz w:val="24"/>
          <w:szCs w:val="24"/>
        </w:rPr>
      </w:pPr>
      <w:r>
        <w:rPr>
          <w:rFonts w:ascii="Times New Roman" w:hAnsi="Times New Roman"/>
          <w:sz w:val="24"/>
          <w:szCs w:val="24"/>
        </w:rPr>
        <w:t>Retribusi Daerah</w:t>
      </w:r>
    </w:p>
    <w:p w:rsidR="002658F6" w:rsidRPr="0003329A" w:rsidRDefault="002658F6" w:rsidP="002658F6">
      <w:pPr>
        <w:widowControl w:val="0"/>
        <w:overflowPunct w:val="0"/>
        <w:autoSpaceDE w:val="0"/>
        <w:autoSpaceDN w:val="0"/>
        <w:adjustRightInd w:val="0"/>
        <w:spacing w:after="0" w:line="240" w:lineRule="auto"/>
        <w:ind w:left="425"/>
        <w:jc w:val="both"/>
        <w:rPr>
          <w:rFonts w:ascii="Times New Roman" w:hAnsi="Times New Roman"/>
          <w:sz w:val="24"/>
          <w:szCs w:val="24"/>
        </w:rPr>
      </w:pPr>
      <w:r>
        <w:rPr>
          <w:rFonts w:ascii="Times New Roman" w:hAnsi="Times New Roman"/>
          <w:sz w:val="24"/>
          <w:szCs w:val="24"/>
        </w:rPr>
        <w:t>Retribusi daerah adalah pungutan daerah seb</w:t>
      </w:r>
      <w:r w:rsidR="00AE66B5">
        <w:rPr>
          <w:rFonts w:ascii="Times New Roman" w:hAnsi="Times New Roman"/>
          <w:sz w:val="24"/>
          <w:szCs w:val="24"/>
          <w:lang w:val="id-ID"/>
        </w:rPr>
        <w:t>a</w:t>
      </w:r>
      <w:r>
        <w:rPr>
          <w:rFonts w:ascii="Times New Roman" w:hAnsi="Times New Roman"/>
          <w:sz w:val="24"/>
          <w:szCs w:val="24"/>
        </w:rPr>
        <w:t>gai pembayaran atas jasa atau pemberian izin tertentu yang khusus disediakan dan atau diberikan oleh pemerintah daerah untuk kepentingan orang pibadi atau badan. Menurut UU N</w:t>
      </w:r>
      <w:r>
        <w:rPr>
          <w:rFonts w:ascii="Times New Roman" w:hAnsi="Times New Roman"/>
          <w:sz w:val="24"/>
          <w:szCs w:val="24"/>
          <w:lang w:val="id-ID"/>
        </w:rPr>
        <w:t>o.</w:t>
      </w:r>
      <w:r>
        <w:rPr>
          <w:rFonts w:ascii="Times New Roman" w:hAnsi="Times New Roman"/>
          <w:sz w:val="24"/>
          <w:szCs w:val="24"/>
        </w:rPr>
        <w:t xml:space="preserve"> 28 Tahun 2009 secara keseluruhan terdapat 30 jenis retribusi yang dapat dipungut oleh daerah yang dikelompokkan ke dalam 3 golongan retribusi, yaitu retribusi jasa umum, retribusi jasa usaha, dan retribusi perizinan tertentu. </w:t>
      </w:r>
    </w:p>
    <w:p w:rsidR="002658F6" w:rsidRPr="0003329A" w:rsidRDefault="002658F6" w:rsidP="009D521C">
      <w:pPr>
        <w:pStyle w:val="ListParagraph"/>
        <w:numPr>
          <w:ilvl w:val="0"/>
          <w:numId w:val="6"/>
        </w:numPr>
        <w:autoSpaceDE w:val="0"/>
        <w:autoSpaceDN w:val="0"/>
        <w:adjustRightInd w:val="0"/>
        <w:spacing w:after="0" w:line="240" w:lineRule="auto"/>
        <w:ind w:left="425"/>
        <w:contextualSpacing w:val="0"/>
        <w:jc w:val="both"/>
        <w:rPr>
          <w:rFonts w:ascii="Times New Roman" w:hAnsi="Times New Roman"/>
          <w:sz w:val="24"/>
          <w:szCs w:val="24"/>
        </w:rPr>
      </w:pPr>
      <w:r>
        <w:rPr>
          <w:rFonts w:ascii="Times New Roman" w:hAnsi="Times New Roman"/>
          <w:sz w:val="24"/>
          <w:szCs w:val="24"/>
        </w:rPr>
        <w:t>Hasil Pengelolaan Kekayaan Daerah yang Dipisahkan</w:t>
      </w:r>
    </w:p>
    <w:p w:rsidR="002658F6" w:rsidRPr="0003329A" w:rsidRDefault="002658F6" w:rsidP="002658F6">
      <w:pPr>
        <w:pStyle w:val="ListParagraph"/>
        <w:autoSpaceDE w:val="0"/>
        <w:autoSpaceDN w:val="0"/>
        <w:adjustRightInd w:val="0"/>
        <w:spacing w:after="0" w:line="240" w:lineRule="auto"/>
        <w:ind w:left="425"/>
        <w:contextualSpacing w:val="0"/>
        <w:jc w:val="both"/>
        <w:rPr>
          <w:rFonts w:ascii="Times New Roman" w:hAnsi="Times New Roman"/>
          <w:sz w:val="24"/>
          <w:szCs w:val="24"/>
        </w:rPr>
      </w:pPr>
      <w:r>
        <w:rPr>
          <w:rFonts w:ascii="Times New Roman" w:hAnsi="Times New Roman"/>
          <w:sz w:val="24"/>
          <w:szCs w:val="24"/>
          <w:lang w:val="id-ID"/>
        </w:rPr>
        <w:t xml:space="preserve">Jenis </w:t>
      </w:r>
      <w:r>
        <w:rPr>
          <w:rFonts w:ascii="Times New Roman" w:hAnsi="Times New Roman"/>
          <w:sz w:val="24"/>
          <w:szCs w:val="24"/>
        </w:rPr>
        <w:t xml:space="preserve">pendapatan ini meliputi objek pendapatan berikut: 1) bagian laba perusahaan milik daerah; 2) bagian laba lembaga keuangan bank; 3) bagian laba lembaga keuangan non bank dan 4) bagian laba atas penyertaan modal/investasi. </w:t>
      </w:r>
    </w:p>
    <w:p w:rsidR="002658F6" w:rsidRPr="0003329A" w:rsidRDefault="002658F6" w:rsidP="009D521C">
      <w:pPr>
        <w:pStyle w:val="ListParagraph"/>
        <w:numPr>
          <w:ilvl w:val="0"/>
          <w:numId w:val="6"/>
        </w:numPr>
        <w:autoSpaceDE w:val="0"/>
        <w:autoSpaceDN w:val="0"/>
        <w:adjustRightInd w:val="0"/>
        <w:spacing w:after="0" w:line="240" w:lineRule="auto"/>
        <w:ind w:left="425"/>
        <w:contextualSpacing w:val="0"/>
        <w:jc w:val="both"/>
        <w:rPr>
          <w:rFonts w:ascii="Times New Roman" w:hAnsi="Times New Roman"/>
          <w:sz w:val="24"/>
          <w:szCs w:val="24"/>
        </w:rPr>
      </w:pPr>
      <w:r>
        <w:rPr>
          <w:rFonts w:ascii="Times New Roman" w:hAnsi="Times New Roman"/>
          <w:sz w:val="24"/>
          <w:szCs w:val="24"/>
        </w:rPr>
        <w:t>Lain-lain PAD yang Sah.</w:t>
      </w:r>
    </w:p>
    <w:p w:rsidR="002658F6" w:rsidRDefault="002658F6" w:rsidP="002658F6">
      <w:pPr>
        <w:pStyle w:val="ListParagraph"/>
        <w:tabs>
          <w:tab w:val="left" w:pos="142"/>
        </w:tabs>
        <w:spacing w:after="0" w:line="240" w:lineRule="auto"/>
        <w:ind w:left="425"/>
        <w:contextualSpacing w:val="0"/>
        <w:jc w:val="both"/>
        <w:rPr>
          <w:rFonts w:ascii="Times New Roman" w:hAnsi="Times New Roman"/>
          <w:sz w:val="24"/>
          <w:szCs w:val="24"/>
          <w:lang w:val="id-ID"/>
        </w:rPr>
      </w:pPr>
      <w:r>
        <w:rPr>
          <w:rFonts w:ascii="Times New Roman" w:hAnsi="Times New Roman"/>
          <w:sz w:val="24"/>
          <w:szCs w:val="24"/>
        </w:rPr>
        <w:t xml:space="preserve">Pendapatan ini merupakan penerimaan daerah yang berasal dari lain-lain milik pemerintah daerah. jenis pendapatan ini meliputi objek pendapatan sebagai berikut: 1) hasil penjualan aset daerah yang tidak dipisahkan; 2) </w:t>
      </w:r>
      <w:r>
        <w:rPr>
          <w:rFonts w:ascii="Times New Roman" w:hAnsi="Times New Roman"/>
          <w:sz w:val="24"/>
          <w:szCs w:val="24"/>
        </w:rPr>
        <w:lastRenderedPageBreak/>
        <w:t>penerimaan jasa giro; 3) penerimaan bunga deposito; 4) denda keterlambatan pelaksanaan pekerjaan; dan 5) penerimaan ganti rugi atas kerugian/kehilangan kekayaan daerah</w:t>
      </w:r>
      <w:r>
        <w:rPr>
          <w:rFonts w:ascii="Times New Roman" w:hAnsi="Times New Roman"/>
          <w:sz w:val="24"/>
          <w:szCs w:val="24"/>
          <w:lang w:val="id-ID"/>
        </w:rPr>
        <w:t xml:space="preserve">. </w:t>
      </w:r>
    </w:p>
    <w:p w:rsidR="00D32714" w:rsidRPr="00D32714" w:rsidRDefault="00D32714" w:rsidP="00D32714">
      <w:pPr>
        <w:pStyle w:val="ListParagraph"/>
        <w:spacing w:after="0" w:line="240" w:lineRule="auto"/>
        <w:jc w:val="both"/>
        <w:rPr>
          <w:rFonts w:ascii="Times New Roman" w:hAnsi="Times New Roman" w:cs="Times New Roman"/>
          <w:sz w:val="24"/>
          <w:szCs w:val="24"/>
        </w:rPr>
      </w:pPr>
    </w:p>
    <w:p w:rsidR="00927FBF" w:rsidRDefault="00DD020E" w:rsidP="00DD020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penjelasan di atas, </w:t>
      </w:r>
      <w:r w:rsidR="00D32714" w:rsidRPr="00D32714">
        <w:rPr>
          <w:rFonts w:ascii="Times New Roman" w:hAnsi="Times New Roman" w:cs="Times New Roman"/>
          <w:sz w:val="24"/>
          <w:szCs w:val="24"/>
        </w:rPr>
        <w:t>maka dapat disimpulkan bahwa ke</w:t>
      </w:r>
      <w:r w:rsidR="006361E7">
        <w:rPr>
          <w:rFonts w:ascii="Times New Roman" w:hAnsi="Times New Roman" w:cs="Times New Roman"/>
          <w:sz w:val="24"/>
          <w:szCs w:val="24"/>
          <w:lang w:val="id-ID"/>
        </w:rPr>
        <w:t>kayaan</w:t>
      </w:r>
      <w:r w:rsidR="00D32714" w:rsidRPr="00D32714">
        <w:rPr>
          <w:rFonts w:ascii="Times New Roman" w:hAnsi="Times New Roman" w:cs="Times New Roman"/>
          <w:sz w:val="24"/>
          <w:szCs w:val="24"/>
        </w:rPr>
        <w:t xml:space="preserve"> </w:t>
      </w:r>
      <w:r w:rsidR="004B4D07">
        <w:rPr>
          <w:rFonts w:ascii="Times New Roman" w:hAnsi="Times New Roman" w:cs="Times New Roman"/>
          <w:sz w:val="24"/>
          <w:szCs w:val="24"/>
          <w:lang w:val="id-ID"/>
        </w:rPr>
        <w:t xml:space="preserve">daerah </w:t>
      </w:r>
      <w:r w:rsidR="00D32714" w:rsidRPr="00D32714">
        <w:rPr>
          <w:rFonts w:ascii="Times New Roman" w:hAnsi="Times New Roman" w:cs="Times New Roman"/>
          <w:sz w:val="24"/>
          <w:szCs w:val="24"/>
        </w:rPr>
        <w:t xml:space="preserve">dapat dilihat dari PAD yang merupakan modal dasar pemerintah daerah terdiri dari </w:t>
      </w:r>
      <w:r w:rsidR="00D32714" w:rsidRPr="00D32714">
        <w:rPr>
          <w:rFonts w:ascii="Times New Roman" w:hAnsi="Times New Roman"/>
          <w:sz w:val="24"/>
          <w:szCs w:val="24"/>
        </w:rPr>
        <w:t>pajak daerah, retribusi daerah, hasil pengelolaan kekayaan daerah yang dipisahkan, dan lain-lain pad yang sah</w:t>
      </w:r>
      <w:r w:rsidR="00D32714" w:rsidRPr="00D32714">
        <w:rPr>
          <w:rFonts w:ascii="Times New Roman" w:hAnsi="Times New Roman" w:cs="Times New Roman"/>
          <w:sz w:val="24"/>
          <w:szCs w:val="24"/>
        </w:rPr>
        <w:t xml:space="preserve"> yang dapat dimanfaatkan dalam membiayai pembangunan daerah dengan pengelolaan yang sepenuhnya diserahkan ke</w:t>
      </w:r>
      <w:r>
        <w:rPr>
          <w:rFonts w:ascii="Times New Roman" w:hAnsi="Times New Roman" w:cs="Times New Roman"/>
          <w:sz w:val="24"/>
          <w:szCs w:val="24"/>
        </w:rPr>
        <w:t>pada daerah yang bersangkutan .</w:t>
      </w:r>
    </w:p>
    <w:p w:rsidR="00DD020E" w:rsidRPr="00DD020E" w:rsidRDefault="00DD020E" w:rsidP="00A319BF">
      <w:pPr>
        <w:spacing w:after="0" w:line="240" w:lineRule="auto"/>
        <w:ind w:firstLine="567"/>
        <w:jc w:val="both"/>
        <w:rPr>
          <w:rFonts w:ascii="Times New Roman" w:hAnsi="Times New Roman" w:cs="Times New Roman"/>
          <w:sz w:val="24"/>
          <w:szCs w:val="24"/>
        </w:rPr>
      </w:pPr>
    </w:p>
    <w:p w:rsidR="00987E4F" w:rsidRPr="00927FBF" w:rsidRDefault="006203D4" w:rsidP="009D521C">
      <w:pPr>
        <w:pStyle w:val="ListParagraph"/>
        <w:numPr>
          <w:ilvl w:val="0"/>
          <w:numId w:val="4"/>
        </w:numPr>
        <w:spacing w:after="0" w:line="360" w:lineRule="auto"/>
        <w:ind w:left="567" w:hanging="567"/>
        <w:rPr>
          <w:rFonts w:ascii="Times New Roman" w:hAnsi="Times New Roman" w:cs="Times New Roman"/>
          <w:sz w:val="24"/>
          <w:szCs w:val="24"/>
        </w:rPr>
      </w:pPr>
      <w:r>
        <w:rPr>
          <w:rFonts w:ascii="Times New Roman" w:hAnsi="Times New Roman" w:cs="Times New Roman"/>
          <w:b/>
          <w:sz w:val="24"/>
          <w:szCs w:val="24"/>
          <w:lang w:val="id-ID"/>
        </w:rPr>
        <w:t xml:space="preserve">Tingkat Ketergantungan Keuangan Daerah </w:t>
      </w:r>
    </w:p>
    <w:p w:rsidR="006203D4" w:rsidRPr="006203D4" w:rsidRDefault="006203D4" w:rsidP="006203D4">
      <w:pPr>
        <w:spacing w:after="0" w:line="360" w:lineRule="auto"/>
        <w:ind w:firstLine="567"/>
        <w:jc w:val="both"/>
        <w:rPr>
          <w:rFonts w:ascii="Times New Roman" w:hAnsi="Times New Roman"/>
          <w:bCs/>
          <w:sz w:val="24"/>
          <w:szCs w:val="24"/>
          <w:lang w:val="id-ID"/>
        </w:rPr>
      </w:pPr>
      <w:r>
        <w:rPr>
          <w:rFonts w:ascii="Times New Roman" w:hAnsi="Times New Roman"/>
          <w:bCs/>
          <w:sz w:val="24"/>
          <w:szCs w:val="24"/>
          <w:lang w:val="id-ID"/>
        </w:rPr>
        <w:t>Tingkat ketergantungan keuangan daerah dihitun</w:t>
      </w:r>
      <w:r w:rsidR="000A08E3">
        <w:rPr>
          <w:rFonts w:ascii="Times New Roman" w:hAnsi="Times New Roman"/>
          <w:bCs/>
          <w:sz w:val="24"/>
          <w:szCs w:val="24"/>
          <w:lang w:val="id-ID"/>
        </w:rPr>
        <w:t>g</w:t>
      </w:r>
      <w:r>
        <w:rPr>
          <w:rFonts w:ascii="Times New Roman" w:hAnsi="Times New Roman"/>
          <w:bCs/>
          <w:sz w:val="24"/>
          <w:szCs w:val="24"/>
          <w:lang w:val="id-ID"/>
        </w:rPr>
        <w:t xml:space="preserve"> dengan cara membandingkan jumlah pendapatan transfer yang diterima dari pemerintah pusat oleh penerimaan daerah dengan total penerimaan daerah (Mahmudi, 2016:140). </w:t>
      </w:r>
    </w:p>
    <w:p w:rsidR="00927FBF" w:rsidRDefault="00927FBF" w:rsidP="006203D4">
      <w:pPr>
        <w:spacing w:after="0" w:line="360" w:lineRule="auto"/>
        <w:ind w:firstLine="567"/>
        <w:jc w:val="both"/>
        <w:rPr>
          <w:rFonts w:ascii="Times New Roman" w:hAnsi="Times New Roman"/>
          <w:bCs/>
          <w:sz w:val="24"/>
          <w:szCs w:val="24"/>
        </w:rPr>
      </w:pPr>
      <w:r>
        <w:rPr>
          <w:rFonts w:ascii="Times New Roman" w:hAnsi="Times New Roman"/>
          <w:bCs/>
          <w:sz w:val="24"/>
          <w:szCs w:val="24"/>
        </w:rPr>
        <w:t>Dana perimbangan adalah dana hasi</w:t>
      </w:r>
      <w:r w:rsidR="00DD020E">
        <w:rPr>
          <w:rFonts w:ascii="Times New Roman" w:hAnsi="Times New Roman"/>
          <w:bCs/>
          <w:sz w:val="24"/>
          <w:szCs w:val="24"/>
        </w:rPr>
        <w:t>l kebijakan peme</w:t>
      </w:r>
      <w:r>
        <w:rPr>
          <w:rFonts w:ascii="Times New Roman" w:hAnsi="Times New Roman"/>
          <w:bCs/>
          <w:sz w:val="24"/>
          <w:szCs w:val="24"/>
        </w:rPr>
        <w:t>r</w:t>
      </w:r>
      <w:r w:rsidR="00DD020E">
        <w:rPr>
          <w:rFonts w:ascii="Times New Roman" w:hAnsi="Times New Roman"/>
          <w:bCs/>
          <w:sz w:val="24"/>
          <w:szCs w:val="24"/>
          <w:lang w:val="id-ID"/>
        </w:rPr>
        <w:t>i</w:t>
      </w:r>
      <w:r>
        <w:rPr>
          <w:rFonts w:ascii="Times New Roman" w:hAnsi="Times New Roman"/>
          <w:bCs/>
          <w:sz w:val="24"/>
          <w:szCs w:val="24"/>
        </w:rPr>
        <w:t xml:space="preserve">ntah pusat dibidang desentralisasi fiskal demi keseimbangan fiskal antara pusat dan daerah yang terdiri dari </w:t>
      </w:r>
    </w:p>
    <w:p w:rsidR="00AE66B5" w:rsidRPr="00F23B6C" w:rsidRDefault="00927FBF" w:rsidP="009D521C">
      <w:pPr>
        <w:numPr>
          <w:ilvl w:val="0"/>
          <w:numId w:val="7"/>
        </w:numPr>
        <w:spacing w:after="0" w:line="360" w:lineRule="auto"/>
        <w:ind w:left="426"/>
        <w:jc w:val="both"/>
        <w:rPr>
          <w:rFonts w:ascii="Times New Roman" w:hAnsi="Times New Roman"/>
          <w:bCs/>
          <w:sz w:val="24"/>
          <w:szCs w:val="24"/>
        </w:rPr>
      </w:pPr>
      <w:r>
        <w:rPr>
          <w:rFonts w:ascii="Times New Roman" w:hAnsi="Times New Roman"/>
          <w:bCs/>
          <w:sz w:val="24"/>
          <w:szCs w:val="24"/>
        </w:rPr>
        <w:t xml:space="preserve">Dana Bagi Hasil </w:t>
      </w:r>
      <w:r>
        <w:rPr>
          <w:rFonts w:ascii="Times New Roman" w:eastAsia="Calibri" w:hAnsi="Times New Roman"/>
          <w:sz w:val="24"/>
          <w:szCs w:val="24"/>
        </w:rPr>
        <w:t>a</w:t>
      </w:r>
      <w:r w:rsidRPr="008B5D54">
        <w:rPr>
          <w:rFonts w:ascii="Times New Roman" w:eastAsia="Calibri" w:hAnsi="Times New Roman"/>
          <w:sz w:val="24"/>
          <w:szCs w:val="24"/>
        </w:rPr>
        <w:t>dalah dana yang bersumber dari</w:t>
      </w:r>
      <w:r>
        <w:rPr>
          <w:rFonts w:ascii="Times New Roman" w:hAnsi="Times New Roman"/>
          <w:bCs/>
          <w:sz w:val="24"/>
          <w:szCs w:val="24"/>
        </w:rPr>
        <w:t xml:space="preserve"> </w:t>
      </w:r>
      <w:r w:rsidRPr="008B5D54">
        <w:rPr>
          <w:rFonts w:ascii="Times New Roman" w:eastAsia="Calibri" w:hAnsi="Times New Roman"/>
          <w:sz w:val="24"/>
          <w:szCs w:val="24"/>
        </w:rPr>
        <w:t>pendapatan APBN yang dialokasikan kepada Daerah berdasarkan</w:t>
      </w:r>
      <w:r>
        <w:rPr>
          <w:rFonts w:ascii="Times New Roman" w:hAnsi="Times New Roman"/>
          <w:bCs/>
          <w:sz w:val="24"/>
          <w:szCs w:val="24"/>
        </w:rPr>
        <w:t xml:space="preserve"> </w:t>
      </w:r>
      <w:r w:rsidRPr="008B5D54">
        <w:rPr>
          <w:rFonts w:ascii="Times New Roman" w:eastAsia="Calibri" w:hAnsi="Times New Roman"/>
          <w:sz w:val="24"/>
          <w:szCs w:val="24"/>
        </w:rPr>
        <w:t>angka presentase untuk mendanai kebutuhan Daerah dalam rangka</w:t>
      </w:r>
      <w:r>
        <w:rPr>
          <w:rFonts w:ascii="Times New Roman" w:hAnsi="Times New Roman"/>
          <w:bCs/>
          <w:sz w:val="24"/>
          <w:szCs w:val="24"/>
        </w:rPr>
        <w:t xml:space="preserve"> </w:t>
      </w:r>
      <w:r w:rsidRPr="008B5D54">
        <w:rPr>
          <w:rFonts w:ascii="Times New Roman" w:eastAsia="Calibri" w:hAnsi="Times New Roman"/>
          <w:sz w:val="24"/>
          <w:szCs w:val="24"/>
        </w:rPr>
        <w:t>pelaksanaan Desentralisasi.</w:t>
      </w:r>
    </w:p>
    <w:p w:rsidR="00927FBF" w:rsidRDefault="00927FBF" w:rsidP="00927FBF">
      <w:pPr>
        <w:spacing w:after="0" w:line="360" w:lineRule="auto"/>
        <w:ind w:left="426"/>
        <w:jc w:val="both"/>
        <w:rPr>
          <w:rFonts w:ascii="Times New Roman" w:hAnsi="Times New Roman"/>
          <w:bCs/>
          <w:sz w:val="24"/>
          <w:szCs w:val="24"/>
        </w:rPr>
      </w:pPr>
      <w:r w:rsidRPr="008B5D54">
        <w:rPr>
          <w:rFonts w:ascii="Times New Roman" w:eastAsia="Calibri" w:hAnsi="Times New Roman"/>
          <w:sz w:val="24"/>
          <w:szCs w:val="24"/>
        </w:rPr>
        <w:t>Dana Bagi Hasil bersumber dari :</w:t>
      </w:r>
    </w:p>
    <w:p w:rsidR="00927FBF" w:rsidRDefault="00927FBF" w:rsidP="009D521C">
      <w:pPr>
        <w:numPr>
          <w:ilvl w:val="0"/>
          <w:numId w:val="8"/>
        </w:numPr>
        <w:spacing w:after="0" w:line="360" w:lineRule="auto"/>
        <w:ind w:left="851"/>
        <w:jc w:val="both"/>
        <w:rPr>
          <w:rFonts w:ascii="Times New Roman" w:hAnsi="Times New Roman"/>
          <w:bCs/>
          <w:sz w:val="24"/>
          <w:szCs w:val="24"/>
        </w:rPr>
      </w:pPr>
      <w:r>
        <w:rPr>
          <w:rFonts w:ascii="Times New Roman" w:eastAsia="Calibri" w:hAnsi="Times New Roman"/>
          <w:sz w:val="24"/>
          <w:szCs w:val="24"/>
        </w:rPr>
        <w:t xml:space="preserve">Pajak, seperti : Pajak Bumi dan Bangunan (PBB), </w:t>
      </w:r>
      <w:r w:rsidRPr="008B5D54">
        <w:rPr>
          <w:rFonts w:ascii="Times New Roman" w:eastAsia="Calibri" w:hAnsi="Times New Roman"/>
          <w:sz w:val="24"/>
          <w:szCs w:val="24"/>
        </w:rPr>
        <w:t>BeaPerolehan Hak atas Tanah dan Bangunan (BPHTB), dan</w:t>
      </w:r>
      <w:r>
        <w:rPr>
          <w:rFonts w:ascii="Times New Roman" w:hAnsi="Times New Roman"/>
          <w:bCs/>
          <w:sz w:val="24"/>
          <w:szCs w:val="24"/>
        </w:rPr>
        <w:t xml:space="preserve"> P</w:t>
      </w:r>
      <w:r w:rsidRPr="008B5D54">
        <w:rPr>
          <w:rFonts w:ascii="Times New Roman" w:eastAsia="Calibri" w:hAnsi="Times New Roman"/>
          <w:sz w:val="24"/>
          <w:szCs w:val="24"/>
        </w:rPr>
        <w:t>ajak Penghasilan (PPh) Pasal 25 dan Pasal 29 Wajib Pajak</w:t>
      </w:r>
      <w:r w:rsidRPr="008B5D54">
        <w:rPr>
          <w:rFonts w:ascii="Times New Roman" w:hAnsi="Times New Roman"/>
          <w:bCs/>
          <w:sz w:val="24"/>
          <w:szCs w:val="24"/>
        </w:rPr>
        <w:t xml:space="preserve"> </w:t>
      </w:r>
      <w:r w:rsidRPr="008B5D54">
        <w:rPr>
          <w:rFonts w:ascii="Times New Roman" w:eastAsia="Calibri" w:hAnsi="Times New Roman"/>
          <w:sz w:val="24"/>
          <w:szCs w:val="24"/>
        </w:rPr>
        <w:t>Orang Pribadi Dalam Negeri dan PPh Pasal 21.</w:t>
      </w:r>
    </w:p>
    <w:p w:rsidR="00927FBF" w:rsidRPr="00927FBF" w:rsidRDefault="00927FBF" w:rsidP="009D521C">
      <w:pPr>
        <w:numPr>
          <w:ilvl w:val="0"/>
          <w:numId w:val="8"/>
        </w:numPr>
        <w:spacing w:after="0" w:line="360" w:lineRule="auto"/>
        <w:ind w:left="851"/>
        <w:jc w:val="both"/>
        <w:rPr>
          <w:rFonts w:ascii="Times New Roman" w:hAnsi="Times New Roman"/>
          <w:bCs/>
          <w:sz w:val="24"/>
          <w:szCs w:val="24"/>
        </w:rPr>
      </w:pPr>
      <w:r>
        <w:rPr>
          <w:rFonts w:ascii="Times New Roman" w:eastAsia="Calibri" w:hAnsi="Times New Roman"/>
          <w:sz w:val="24"/>
          <w:szCs w:val="24"/>
        </w:rPr>
        <w:t xml:space="preserve">Sumber Daya Alam, seperti: </w:t>
      </w:r>
      <w:r w:rsidRPr="008B5D54">
        <w:rPr>
          <w:rFonts w:ascii="Times New Roman" w:eastAsia="Calibri" w:hAnsi="Times New Roman"/>
          <w:sz w:val="24"/>
          <w:szCs w:val="24"/>
        </w:rPr>
        <w:t>Kehutanan, perta</w:t>
      </w:r>
      <w:r>
        <w:rPr>
          <w:rFonts w:ascii="Times New Roman" w:eastAsia="Calibri" w:hAnsi="Times New Roman"/>
          <w:sz w:val="24"/>
          <w:szCs w:val="24"/>
        </w:rPr>
        <w:t xml:space="preserve">mbangan </w:t>
      </w:r>
      <w:r w:rsidRPr="008B5D54">
        <w:rPr>
          <w:rFonts w:ascii="Times New Roman" w:eastAsia="Calibri" w:hAnsi="Times New Roman"/>
          <w:sz w:val="24"/>
          <w:szCs w:val="24"/>
        </w:rPr>
        <w:t>umum, perikanan, pertambangan minyak bumi,</w:t>
      </w:r>
      <w:r>
        <w:rPr>
          <w:rFonts w:ascii="Times New Roman" w:hAnsi="Times New Roman"/>
          <w:bCs/>
          <w:sz w:val="24"/>
          <w:szCs w:val="24"/>
        </w:rPr>
        <w:t xml:space="preserve"> p</w:t>
      </w:r>
      <w:r w:rsidRPr="008B5D54">
        <w:rPr>
          <w:rFonts w:ascii="Times New Roman" w:eastAsia="Calibri" w:hAnsi="Times New Roman"/>
          <w:sz w:val="24"/>
          <w:szCs w:val="24"/>
        </w:rPr>
        <w:t>ertambangan gas bumi, dan pertambangan panas bumi.</w:t>
      </w:r>
    </w:p>
    <w:p w:rsidR="00927FBF" w:rsidRDefault="00927FBF" w:rsidP="009D521C">
      <w:pPr>
        <w:numPr>
          <w:ilvl w:val="0"/>
          <w:numId w:val="7"/>
        </w:numPr>
        <w:spacing w:after="0" w:line="360" w:lineRule="auto"/>
        <w:ind w:left="426"/>
        <w:jc w:val="both"/>
        <w:rPr>
          <w:rFonts w:ascii="Times New Roman" w:hAnsi="Times New Roman"/>
          <w:bCs/>
          <w:sz w:val="24"/>
          <w:szCs w:val="24"/>
        </w:rPr>
      </w:pPr>
      <w:r w:rsidRPr="008B5D54">
        <w:rPr>
          <w:rFonts w:ascii="Times New Roman" w:hAnsi="Times New Roman"/>
          <w:bCs/>
          <w:sz w:val="24"/>
          <w:szCs w:val="24"/>
        </w:rPr>
        <w:t>Dana Alokasi Umum (DAU),</w:t>
      </w:r>
      <w:r>
        <w:rPr>
          <w:rFonts w:ascii="Times New Roman" w:hAnsi="Times New Roman"/>
          <w:bCs/>
          <w:sz w:val="24"/>
          <w:szCs w:val="24"/>
        </w:rPr>
        <w:t xml:space="preserve"> adalah dana yang bersumber da</w:t>
      </w:r>
      <w:r w:rsidR="00F23B6C">
        <w:rPr>
          <w:rFonts w:ascii="Times New Roman" w:hAnsi="Times New Roman"/>
          <w:bCs/>
          <w:sz w:val="24"/>
          <w:szCs w:val="24"/>
        </w:rPr>
        <w:t>ri pendapatan APBN yang dialoka</w:t>
      </w:r>
      <w:r>
        <w:rPr>
          <w:rFonts w:ascii="Times New Roman" w:hAnsi="Times New Roman"/>
          <w:bCs/>
          <w:sz w:val="24"/>
          <w:szCs w:val="24"/>
        </w:rPr>
        <w:t>s</w:t>
      </w:r>
      <w:r w:rsidR="00F23B6C">
        <w:rPr>
          <w:rFonts w:ascii="Times New Roman" w:hAnsi="Times New Roman"/>
          <w:bCs/>
          <w:sz w:val="24"/>
          <w:szCs w:val="24"/>
          <w:lang w:val="id-ID"/>
        </w:rPr>
        <w:t>i</w:t>
      </w:r>
      <w:r>
        <w:rPr>
          <w:rFonts w:ascii="Times New Roman" w:hAnsi="Times New Roman"/>
          <w:bCs/>
          <w:sz w:val="24"/>
          <w:szCs w:val="24"/>
        </w:rPr>
        <w:t xml:space="preserve">kan dengn tujuan pemerataan kemampuan keuangan antar daerah untuk mendanai kebutuhan daerah dalam rangka pelaksanaan desentralisasi. </w:t>
      </w:r>
    </w:p>
    <w:p w:rsidR="00927FBF" w:rsidRDefault="00927FBF" w:rsidP="009D521C">
      <w:pPr>
        <w:numPr>
          <w:ilvl w:val="0"/>
          <w:numId w:val="7"/>
        </w:numPr>
        <w:spacing w:after="0" w:line="360" w:lineRule="auto"/>
        <w:ind w:left="426"/>
        <w:jc w:val="both"/>
        <w:rPr>
          <w:rFonts w:ascii="Times New Roman" w:hAnsi="Times New Roman"/>
          <w:bCs/>
          <w:sz w:val="24"/>
          <w:szCs w:val="24"/>
        </w:rPr>
      </w:pPr>
      <w:r w:rsidRPr="008B5D54">
        <w:rPr>
          <w:rFonts w:ascii="Times New Roman" w:hAnsi="Times New Roman"/>
          <w:bCs/>
          <w:sz w:val="24"/>
          <w:szCs w:val="24"/>
        </w:rPr>
        <w:lastRenderedPageBreak/>
        <w:t xml:space="preserve">Dana Alokasi </w:t>
      </w:r>
      <w:r>
        <w:rPr>
          <w:rFonts w:ascii="Times New Roman" w:hAnsi="Times New Roman"/>
          <w:bCs/>
          <w:sz w:val="24"/>
          <w:szCs w:val="24"/>
        </w:rPr>
        <w:t xml:space="preserve">Khusus (DAK), adalah dana yang bersumber dari pendapatan APBN yang dialokasikan kepada daerah tertentu dengan tujuan untuk membantu mendanai kegiatan khusus yang merupakan urusan daerah dan sesuai dengan prioritas nasional. </w:t>
      </w:r>
      <w:r w:rsidRPr="008B5D54">
        <w:rPr>
          <w:rFonts w:ascii="Times New Roman" w:hAnsi="Times New Roman"/>
          <w:bCs/>
          <w:sz w:val="24"/>
          <w:szCs w:val="24"/>
        </w:rPr>
        <w:t xml:space="preserve"> </w:t>
      </w:r>
    </w:p>
    <w:p w:rsidR="00927FBF" w:rsidRPr="001D717C" w:rsidRDefault="00927FBF" w:rsidP="00F23B6C">
      <w:pPr>
        <w:spacing w:after="0" w:line="240" w:lineRule="auto"/>
        <w:ind w:left="425"/>
        <w:jc w:val="both"/>
        <w:rPr>
          <w:rFonts w:ascii="Times New Roman" w:hAnsi="Times New Roman"/>
          <w:bCs/>
          <w:sz w:val="24"/>
          <w:szCs w:val="24"/>
        </w:rPr>
      </w:pPr>
    </w:p>
    <w:p w:rsidR="00927FBF" w:rsidRDefault="00927FBF" w:rsidP="00927FBF">
      <w:pPr>
        <w:spacing w:after="0" w:line="360" w:lineRule="auto"/>
        <w:ind w:firstLine="426"/>
        <w:jc w:val="both"/>
        <w:rPr>
          <w:rFonts w:ascii="Times New Roman" w:hAnsi="Times New Roman"/>
          <w:bCs/>
          <w:sz w:val="24"/>
          <w:szCs w:val="24"/>
        </w:rPr>
      </w:pPr>
      <w:r w:rsidRPr="008B5D54">
        <w:rPr>
          <w:rFonts w:ascii="Times New Roman" w:hAnsi="Times New Roman"/>
          <w:bCs/>
          <w:sz w:val="24"/>
          <w:szCs w:val="24"/>
        </w:rPr>
        <w:t>Dana perimbangan juga bertujuan untuk membantu daerah dalam mendanai kewenangannya, mengurangi ketimpangan sumber pendanaan pemer</w:t>
      </w:r>
      <w:r w:rsidR="00AE66B5">
        <w:rPr>
          <w:rFonts w:ascii="Times New Roman" w:hAnsi="Times New Roman"/>
          <w:bCs/>
          <w:sz w:val="24"/>
          <w:szCs w:val="24"/>
          <w:lang w:val="id-ID"/>
        </w:rPr>
        <w:t>i</w:t>
      </w:r>
      <w:r w:rsidRPr="008B5D54">
        <w:rPr>
          <w:rFonts w:ascii="Times New Roman" w:hAnsi="Times New Roman"/>
          <w:bCs/>
          <w:sz w:val="24"/>
          <w:szCs w:val="24"/>
        </w:rPr>
        <w:t>ntahan antara pusat dan daerah, dan mengurangi kesenjangan penda</w:t>
      </w:r>
      <w:r w:rsidR="00F23B6C">
        <w:rPr>
          <w:rFonts w:ascii="Times New Roman" w:hAnsi="Times New Roman"/>
          <w:bCs/>
          <w:sz w:val="24"/>
          <w:szCs w:val="24"/>
        </w:rPr>
        <w:t xml:space="preserve">naan pemerintahan antar daerah. </w:t>
      </w:r>
      <w:r>
        <w:rPr>
          <w:rFonts w:ascii="Times New Roman" w:hAnsi="Times New Roman"/>
          <w:bCs/>
          <w:sz w:val="24"/>
          <w:szCs w:val="24"/>
        </w:rPr>
        <w:t xml:space="preserve">Daerah yang memiliki kekayaan sumber daya alam akan memperoleh bagian pendapatan yang jumlahnya lebih besat sedangkan daerah-daerah lainnya akan mengutamakan bagian dari DAU dan DAK (Julitawati, 2012). </w:t>
      </w:r>
    </w:p>
    <w:p w:rsidR="00927FBF" w:rsidRDefault="00927FBF" w:rsidP="00927FBF">
      <w:pPr>
        <w:pStyle w:val="BodyText"/>
        <w:spacing w:after="0" w:line="360" w:lineRule="auto"/>
        <w:ind w:right="-1" w:firstLine="425"/>
        <w:jc w:val="both"/>
        <w:rPr>
          <w:rFonts w:ascii="Times New Roman" w:hAnsi="Times New Roman"/>
          <w:sz w:val="24"/>
          <w:szCs w:val="24"/>
        </w:rPr>
      </w:pPr>
      <w:r w:rsidRPr="00E91527">
        <w:rPr>
          <w:rFonts w:ascii="Times New Roman" w:hAnsi="Times New Roman"/>
          <w:spacing w:val="-1"/>
          <w:sz w:val="24"/>
          <w:szCs w:val="24"/>
        </w:rPr>
        <w:t>Dengan</w:t>
      </w:r>
      <w:r w:rsidRPr="00E91527">
        <w:rPr>
          <w:rFonts w:ascii="Times New Roman" w:hAnsi="Times New Roman"/>
          <w:spacing w:val="57"/>
          <w:sz w:val="24"/>
          <w:szCs w:val="24"/>
        </w:rPr>
        <w:t xml:space="preserve"> </w:t>
      </w:r>
      <w:r w:rsidRPr="00E91527">
        <w:rPr>
          <w:rFonts w:ascii="Times New Roman" w:hAnsi="Times New Roman"/>
          <w:spacing w:val="-1"/>
          <w:sz w:val="24"/>
          <w:szCs w:val="24"/>
        </w:rPr>
        <w:t>adanya</w:t>
      </w:r>
      <w:r w:rsidRPr="00E91527">
        <w:rPr>
          <w:rFonts w:ascii="Times New Roman" w:hAnsi="Times New Roman"/>
          <w:spacing w:val="56"/>
          <w:sz w:val="24"/>
          <w:szCs w:val="24"/>
        </w:rPr>
        <w:t xml:space="preserve"> </w:t>
      </w:r>
      <w:r w:rsidRPr="00E91527">
        <w:rPr>
          <w:rFonts w:ascii="Times New Roman" w:hAnsi="Times New Roman"/>
          <w:sz w:val="24"/>
          <w:szCs w:val="24"/>
        </w:rPr>
        <w:t>dana</w:t>
      </w:r>
      <w:r w:rsidRPr="00E91527">
        <w:rPr>
          <w:rFonts w:ascii="Times New Roman" w:hAnsi="Times New Roman"/>
          <w:spacing w:val="56"/>
          <w:sz w:val="24"/>
          <w:szCs w:val="24"/>
        </w:rPr>
        <w:t xml:space="preserve"> </w:t>
      </w:r>
      <w:r w:rsidRPr="00E91527">
        <w:rPr>
          <w:rFonts w:ascii="Times New Roman" w:hAnsi="Times New Roman"/>
          <w:sz w:val="24"/>
          <w:szCs w:val="24"/>
        </w:rPr>
        <w:t>suntikan</w:t>
      </w:r>
      <w:r w:rsidRPr="00E91527">
        <w:rPr>
          <w:rFonts w:ascii="Times New Roman" w:hAnsi="Times New Roman"/>
          <w:spacing w:val="56"/>
          <w:sz w:val="24"/>
          <w:szCs w:val="24"/>
        </w:rPr>
        <w:t xml:space="preserve"> </w:t>
      </w:r>
      <w:r w:rsidRPr="00E91527">
        <w:rPr>
          <w:rFonts w:ascii="Times New Roman" w:hAnsi="Times New Roman"/>
          <w:spacing w:val="-1"/>
          <w:sz w:val="24"/>
          <w:szCs w:val="24"/>
        </w:rPr>
        <w:t>dari</w:t>
      </w:r>
      <w:r w:rsidRPr="00E91527">
        <w:rPr>
          <w:rFonts w:ascii="Times New Roman" w:hAnsi="Times New Roman"/>
          <w:spacing w:val="57"/>
          <w:sz w:val="24"/>
          <w:szCs w:val="24"/>
        </w:rPr>
        <w:t xml:space="preserve"> </w:t>
      </w:r>
      <w:r w:rsidRPr="00E91527">
        <w:rPr>
          <w:rFonts w:ascii="Times New Roman" w:hAnsi="Times New Roman"/>
          <w:spacing w:val="-1"/>
          <w:sz w:val="24"/>
          <w:szCs w:val="24"/>
        </w:rPr>
        <w:t>pemerintah</w:t>
      </w:r>
      <w:r w:rsidRPr="00E91527">
        <w:rPr>
          <w:rFonts w:ascii="Times New Roman" w:hAnsi="Times New Roman"/>
          <w:spacing w:val="57"/>
          <w:sz w:val="24"/>
          <w:szCs w:val="24"/>
        </w:rPr>
        <w:t xml:space="preserve"> </w:t>
      </w:r>
      <w:r w:rsidRPr="00E91527">
        <w:rPr>
          <w:rFonts w:ascii="Times New Roman" w:hAnsi="Times New Roman"/>
          <w:sz w:val="24"/>
          <w:szCs w:val="24"/>
        </w:rPr>
        <w:t>pusat,</w:t>
      </w:r>
      <w:r w:rsidRPr="00E91527">
        <w:rPr>
          <w:rFonts w:ascii="Times New Roman" w:hAnsi="Times New Roman"/>
          <w:spacing w:val="57"/>
          <w:sz w:val="24"/>
          <w:szCs w:val="24"/>
        </w:rPr>
        <w:t xml:space="preserve"> </w:t>
      </w:r>
      <w:r w:rsidRPr="00E91527">
        <w:rPr>
          <w:rFonts w:ascii="Times New Roman" w:hAnsi="Times New Roman"/>
          <w:spacing w:val="-1"/>
          <w:sz w:val="24"/>
          <w:szCs w:val="24"/>
        </w:rPr>
        <w:t>diharapkan</w:t>
      </w:r>
      <w:r w:rsidRPr="00E91527">
        <w:rPr>
          <w:rFonts w:ascii="Times New Roman" w:hAnsi="Times New Roman"/>
          <w:spacing w:val="57"/>
          <w:sz w:val="24"/>
          <w:szCs w:val="24"/>
        </w:rPr>
        <w:t xml:space="preserve"> </w:t>
      </w:r>
      <w:r w:rsidRPr="00E91527">
        <w:rPr>
          <w:rFonts w:ascii="Times New Roman" w:hAnsi="Times New Roman"/>
          <w:spacing w:val="-1"/>
          <w:sz w:val="24"/>
          <w:szCs w:val="24"/>
        </w:rPr>
        <w:t>dapat</w:t>
      </w:r>
      <w:r w:rsidRPr="00E91527">
        <w:rPr>
          <w:rFonts w:ascii="Times New Roman" w:hAnsi="Times New Roman"/>
          <w:spacing w:val="49"/>
          <w:sz w:val="24"/>
          <w:szCs w:val="24"/>
        </w:rPr>
        <w:t xml:space="preserve"> </w:t>
      </w:r>
      <w:r w:rsidRPr="00E91527">
        <w:rPr>
          <w:rFonts w:ascii="Times New Roman" w:hAnsi="Times New Roman"/>
          <w:spacing w:val="-1"/>
          <w:sz w:val="24"/>
          <w:szCs w:val="24"/>
        </w:rPr>
        <w:t>memperlancar</w:t>
      </w:r>
      <w:r w:rsidRPr="00E91527">
        <w:rPr>
          <w:rFonts w:ascii="Times New Roman" w:hAnsi="Times New Roman"/>
          <w:spacing w:val="42"/>
          <w:sz w:val="24"/>
          <w:szCs w:val="24"/>
        </w:rPr>
        <w:t xml:space="preserve"> </w:t>
      </w:r>
      <w:r w:rsidRPr="00E91527">
        <w:rPr>
          <w:rFonts w:ascii="Times New Roman" w:hAnsi="Times New Roman"/>
          <w:spacing w:val="-1"/>
          <w:sz w:val="24"/>
          <w:szCs w:val="24"/>
        </w:rPr>
        <w:t>jalannya</w:t>
      </w:r>
      <w:r w:rsidRPr="00E91527">
        <w:rPr>
          <w:rFonts w:ascii="Times New Roman" w:hAnsi="Times New Roman"/>
          <w:spacing w:val="46"/>
          <w:sz w:val="24"/>
          <w:szCs w:val="24"/>
        </w:rPr>
        <w:t xml:space="preserve"> </w:t>
      </w:r>
      <w:r w:rsidRPr="00E91527">
        <w:rPr>
          <w:rFonts w:ascii="Times New Roman" w:hAnsi="Times New Roman"/>
          <w:spacing w:val="-1"/>
          <w:sz w:val="24"/>
          <w:szCs w:val="24"/>
        </w:rPr>
        <w:t>pemerintahan</w:t>
      </w:r>
      <w:r w:rsidRPr="00E91527">
        <w:rPr>
          <w:rFonts w:ascii="Times New Roman" w:hAnsi="Times New Roman"/>
          <w:spacing w:val="42"/>
          <w:sz w:val="24"/>
          <w:szCs w:val="24"/>
        </w:rPr>
        <w:t xml:space="preserve"> </w:t>
      </w:r>
      <w:r w:rsidRPr="00E91527">
        <w:rPr>
          <w:rFonts w:ascii="Times New Roman" w:hAnsi="Times New Roman"/>
          <w:sz w:val="24"/>
          <w:szCs w:val="24"/>
        </w:rPr>
        <w:t>di</w:t>
      </w:r>
      <w:r w:rsidRPr="00E91527">
        <w:rPr>
          <w:rFonts w:ascii="Times New Roman" w:hAnsi="Times New Roman"/>
          <w:spacing w:val="43"/>
          <w:sz w:val="24"/>
          <w:szCs w:val="24"/>
        </w:rPr>
        <w:t xml:space="preserve"> </w:t>
      </w:r>
      <w:r w:rsidRPr="00E91527">
        <w:rPr>
          <w:rFonts w:ascii="Times New Roman" w:hAnsi="Times New Roman"/>
          <w:spacing w:val="-1"/>
          <w:sz w:val="24"/>
          <w:szCs w:val="24"/>
        </w:rPr>
        <w:t>tingkat</w:t>
      </w:r>
      <w:r w:rsidRPr="00E91527">
        <w:rPr>
          <w:rFonts w:ascii="Times New Roman" w:hAnsi="Times New Roman"/>
          <w:spacing w:val="45"/>
          <w:sz w:val="24"/>
          <w:szCs w:val="24"/>
        </w:rPr>
        <w:t xml:space="preserve"> </w:t>
      </w:r>
      <w:r w:rsidRPr="00E91527">
        <w:rPr>
          <w:rFonts w:ascii="Times New Roman" w:hAnsi="Times New Roman"/>
          <w:spacing w:val="-1"/>
          <w:sz w:val="24"/>
          <w:szCs w:val="24"/>
        </w:rPr>
        <w:t>daerah.</w:t>
      </w:r>
      <w:r w:rsidRPr="00E91527">
        <w:rPr>
          <w:rFonts w:ascii="Times New Roman" w:hAnsi="Times New Roman"/>
          <w:spacing w:val="42"/>
          <w:sz w:val="24"/>
          <w:szCs w:val="24"/>
        </w:rPr>
        <w:t xml:space="preserve"> </w:t>
      </w:r>
      <w:r w:rsidRPr="00E91527">
        <w:rPr>
          <w:rFonts w:ascii="Times New Roman" w:hAnsi="Times New Roman"/>
          <w:sz w:val="24"/>
          <w:szCs w:val="24"/>
        </w:rPr>
        <w:t>Dana</w:t>
      </w:r>
      <w:r w:rsidRPr="00E91527">
        <w:rPr>
          <w:rFonts w:ascii="Times New Roman" w:hAnsi="Times New Roman"/>
          <w:spacing w:val="42"/>
          <w:sz w:val="24"/>
          <w:szCs w:val="24"/>
        </w:rPr>
        <w:t xml:space="preserve"> </w:t>
      </w:r>
      <w:r w:rsidRPr="00E91527">
        <w:rPr>
          <w:rFonts w:ascii="Times New Roman" w:hAnsi="Times New Roman"/>
          <w:sz w:val="24"/>
          <w:szCs w:val="24"/>
        </w:rPr>
        <w:t>ini</w:t>
      </w:r>
      <w:r w:rsidRPr="00E91527">
        <w:rPr>
          <w:rFonts w:ascii="Times New Roman" w:hAnsi="Times New Roman"/>
          <w:spacing w:val="43"/>
          <w:sz w:val="24"/>
          <w:szCs w:val="24"/>
        </w:rPr>
        <w:t xml:space="preserve"> </w:t>
      </w:r>
      <w:r w:rsidRPr="00E91527">
        <w:rPr>
          <w:rFonts w:ascii="Times New Roman" w:hAnsi="Times New Roman"/>
          <w:spacing w:val="-1"/>
          <w:sz w:val="24"/>
          <w:szCs w:val="24"/>
        </w:rPr>
        <w:t>dipergunakan</w:t>
      </w:r>
      <w:r w:rsidRPr="00E91527">
        <w:rPr>
          <w:rFonts w:ascii="Times New Roman" w:hAnsi="Times New Roman"/>
          <w:spacing w:val="83"/>
          <w:sz w:val="24"/>
          <w:szCs w:val="24"/>
        </w:rPr>
        <w:t xml:space="preserve"> </w:t>
      </w:r>
      <w:r w:rsidRPr="00E91527">
        <w:rPr>
          <w:rFonts w:ascii="Times New Roman" w:hAnsi="Times New Roman"/>
          <w:sz w:val="24"/>
          <w:szCs w:val="24"/>
        </w:rPr>
        <w:t>untuk</w:t>
      </w:r>
      <w:r w:rsidRPr="00E91527">
        <w:rPr>
          <w:rFonts w:ascii="Times New Roman" w:hAnsi="Times New Roman"/>
          <w:spacing w:val="19"/>
          <w:sz w:val="24"/>
          <w:szCs w:val="24"/>
        </w:rPr>
        <w:t xml:space="preserve"> </w:t>
      </w:r>
      <w:r w:rsidRPr="00E91527">
        <w:rPr>
          <w:rFonts w:ascii="Times New Roman" w:hAnsi="Times New Roman"/>
          <w:spacing w:val="-1"/>
          <w:sz w:val="24"/>
          <w:szCs w:val="24"/>
        </w:rPr>
        <w:t>pendanaan</w:t>
      </w:r>
      <w:r w:rsidRPr="00E91527">
        <w:rPr>
          <w:rFonts w:ascii="Times New Roman" w:hAnsi="Times New Roman"/>
          <w:spacing w:val="18"/>
          <w:sz w:val="24"/>
          <w:szCs w:val="24"/>
        </w:rPr>
        <w:t xml:space="preserve"> </w:t>
      </w:r>
      <w:r w:rsidRPr="00E91527">
        <w:rPr>
          <w:rFonts w:ascii="Times New Roman" w:hAnsi="Times New Roman"/>
          <w:spacing w:val="-1"/>
          <w:sz w:val="24"/>
          <w:szCs w:val="24"/>
        </w:rPr>
        <w:t>pemerintah</w:t>
      </w:r>
      <w:r w:rsidRPr="00E91527">
        <w:rPr>
          <w:rFonts w:ascii="Times New Roman" w:hAnsi="Times New Roman"/>
          <w:spacing w:val="18"/>
          <w:sz w:val="24"/>
          <w:szCs w:val="24"/>
        </w:rPr>
        <w:t xml:space="preserve"> </w:t>
      </w:r>
      <w:r w:rsidRPr="00E91527">
        <w:rPr>
          <w:rFonts w:ascii="Times New Roman" w:hAnsi="Times New Roman"/>
          <w:spacing w:val="-1"/>
          <w:sz w:val="24"/>
          <w:szCs w:val="24"/>
        </w:rPr>
        <w:t>daerah</w:t>
      </w:r>
      <w:r w:rsidRPr="00E91527">
        <w:rPr>
          <w:rFonts w:ascii="Times New Roman" w:hAnsi="Times New Roman"/>
          <w:spacing w:val="18"/>
          <w:sz w:val="24"/>
          <w:szCs w:val="24"/>
        </w:rPr>
        <w:t xml:space="preserve"> </w:t>
      </w:r>
      <w:r w:rsidRPr="00E91527">
        <w:rPr>
          <w:rFonts w:ascii="Times New Roman" w:hAnsi="Times New Roman"/>
          <w:spacing w:val="-1"/>
          <w:sz w:val="24"/>
          <w:szCs w:val="24"/>
        </w:rPr>
        <w:t>kabupaten/kota</w:t>
      </w:r>
      <w:r w:rsidRPr="00E91527">
        <w:rPr>
          <w:rFonts w:ascii="Times New Roman" w:hAnsi="Times New Roman"/>
          <w:spacing w:val="18"/>
          <w:sz w:val="24"/>
          <w:szCs w:val="24"/>
        </w:rPr>
        <w:t xml:space="preserve"> </w:t>
      </w:r>
      <w:r w:rsidRPr="00E91527">
        <w:rPr>
          <w:rFonts w:ascii="Times New Roman" w:hAnsi="Times New Roman"/>
          <w:spacing w:val="-1"/>
          <w:sz w:val="24"/>
          <w:szCs w:val="24"/>
        </w:rPr>
        <w:t>dalam</w:t>
      </w:r>
      <w:r w:rsidRPr="00E91527">
        <w:rPr>
          <w:rFonts w:ascii="Times New Roman" w:hAnsi="Times New Roman"/>
          <w:spacing w:val="18"/>
          <w:sz w:val="24"/>
          <w:szCs w:val="24"/>
        </w:rPr>
        <w:t xml:space="preserve"> </w:t>
      </w:r>
      <w:r w:rsidRPr="00E91527">
        <w:rPr>
          <w:rFonts w:ascii="Times New Roman" w:hAnsi="Times New Roman"/>
          <w:spacing w:val="-1"/>
          <w:sz w:val="24"/>
          <w:szCs w:val="24"/>
        </w:rPr>
        <w:t>rangka</w:t>
      </w:r>
      <w:r w:rsidRPr="00E91527">
        <w:rPr>
          <w:rFonts w:ascii="Times New Roman" w:hAnsi="Times New Roman"/>
          <w:spacing w:val="18"/>
          <w:sz w:val="24"/>
          <w:szCs w:val="24"/>
        </w:rPr>
        <w:t xml:space="preserve"> </w:t>
      </w:r>
      <w:r w:rsidRPr="00E91527">
        <w:rPr>
          <w:rFonts w:ascii="Times New Roman" w:hAnsi="Times New Roman"/>
          <w:spacing w:val="-1"/>
          <w:sz w:val="24"/>
          <w:szCs w:val="24"/>
        </w:rPr>
        <w:t>pelayanan</w:t>
      </w:r>
      <w:r w:rsidRPr="00E91527">
        <w:rPr>
          <w:rFonts w:ascii="Times New Roman" w:hAnsi="Times New Roman"/>
          <w:spacing w:val="83"/>
          <w:sz w:val="24"/>
          <w:szCs w:val="24"/>
        </w:rPr>
        <w:t xml:space="preserve"> </w:t>
      </w:r>
      <w:r w:rsidRPr="00E91527">
        <w:rPr>
          <w:rFonts w:ascii="Times New Roman" w:hAnsi="Times New Roman"/>
          <w:sz w:val="24"/>
          <w:szCs w:val="24"/>
        </w:rPr>
        <w:t>publik.</w:t>
      </w:r>
      <w:r w:rsidRPr="00E91527">
        <w:rPr>
          <w:rFonts w:ascii="Times New Roman" w:hAnsi="Times New Roman"/>
          <w:spacing w:val="33"/>
          <w:sz w:val="24"/>
          <w:szCs w:val="24"/>
        </w:rPr>
        <w:t xml:space="preserve"> </w:t>
      </w:r>
      <w:r w:rsidRPr="00E91527">
        <w:rPr>
          <w:rFonts w:ascii="Times New Roman" w:hAnsi="Times New Roman"/>
          <w:spacing w:val="-1"/>
          <w:sz w:val="24"/>
          <w:szCs w:val="24"/>
        </w:rPr>
        <w:t>Dengan</w:t>
      </w:r>
      <w:r w:rsidRPr="00E91527">
        <w:rPr>
          <w:rFonts w:ascii="Times New Roman" w:hAnsi="Times New Roman"/>
          <w:spacing w:val="33"/>
          <w:sz w:val="24"/>
          <w:szCs w:val="24"/>
        </w:rPr>
        <w:t xml:space="preserve"> </w:t>
      </w:r>
      <w:r w:rsidRPr="00E91527">
        <w:rPr>
          <w:rFonts w:ascii="Times New Roman" w:hAnsi="Times New Roman"/>
          <w:spacing w:val="-1"/>
          <w:sz w:val="24"/>
          <w:szCs w:val="24"/>
        </w:rPr>
        <w:t>adanya</w:t>
      </w:r>
      <w:r w:rsidRPr="00E91527">
        <w:rPr>
          <w:rFonts w:ascii="Times New Roman" w:hAnsi="Times New Roman"/>
          <w:spacing w:val="34"/>
          <w:sz w:val="24"/>
          <w:szCs w:val="24"/>
        </w:rPr>
        <w:t xml:space="preserve"> </w:t>
      </w:r>
      <w:r w:rsidRPr="00E91527">
        <w:rPr>
          <w:rFonts w:ascii="Times New Roman" w:hAnsi="Times New Roman"/>
          <w:spacing w:val="-1"/>
          <w:sz w:val="24"/>
          <w:szCs w:val="24"/>
        </w:rPr>
        <w:t>pelayanan</w:t>
      </w:r>
      <w:r w:rsidRPr="00E91527">
        <w:rPr>
          <w:rFonts w:ascii="Times New Roman" w:hAnsi="Times New Roman"/>
          <w:spacing w:val="33"/>
          <w:sz w:val="24"/>
          <w:szCs w:val="24"/>
        </w:rPr>
        <w:t xml:space="preserve"> </w:t>
      </w:r>
      <w:r w:rsidRPr="00E91527">
        <w:rPr>
          <w:rFonts w:ascii="Times New Roman" w:hAnsi="Times New Roman"/>
          <w:sz w:val="24"/>
          <w:szCs w:val="24"/>
        </w:rPr>
        <w:t>publik</w:t>
      </w:r>
      <w:r w:rsidRPr="00E91527">
        <w:rPr>
          <w:rFonts w:ascii="Times New Roman" w:hAnsi="Times New Roman"/>
          <w:spacing w:val="38"/>
          <w:sz w:val="24"/>
          <w:szCs w:val="24"/>
        </w:rPr>
        <w:t xml:space="preserve"> </w:t>
      </w:r>
      <w:r w:rsidRPr="00E91527">
        <w:rPr>
          <w:rFonts w:ascii="Times New Roman" w:hAnsi="Times New Roman"/>
          <w:spacing w:val="-1"/>
          <w:sz w:val="24"/>
          <w:szCs w:val="24"/>
        </w:rPr>
        <w:t>yang</w:t>
      </w:r>
      <w:r w:rsidRPr="00E91527">
        <w:rPr>
          <w:rFonts w:ascii="Times New Roman" w:hAnsi="Times New Roman"/>
          <w:spacing w:val="30"/>
          <w:sz w:val="24"/>
          <w:szCs w:val="24"/>
        </w:rPr>
        <w:t xml:space="preserve"> </w:t>
      </w:r>
      <w:r w:rsidRPr="00E91527">
        <w:rPr>
          <w:rFonts w:ascii="Times New Roman" w:hAnsi="Times New Roman"/>
          <w:sz w:val="24"/>
          <w:szCs w:val="24"/>
        </w:rPr>
        <w:t>memadai</w:t>
      </w:r>
      <w:r w:rsidRPr="00E91527">
        <w:rPr>
          <w:rFonts w:ascii="Times New Roman" w:hAnsi="Times New Roman"/>
          <w:spacing w:val="33"/>
          <w:sz w:val="24"/>
          <w:szCs w:val="24"/>
        </w:rPr>
        <w:t xml:space="preserve"> </w:t>
      </w:r>
      <w:r w:rsidRPr="00E91527">
        <w:rPr>
          <w:rFonts w:ascii="Times New Roman" w:hAnsi="Times New Roman"/>
          <w:spacing w:val="-1"/>
          <w:sz w:val="24"/>
          <w:szCs w:val="24"/>
        </w:rPr>
        <w:t>dan</w:t>
      </w:r>
      <w:r w:rsidRPr="00E91527">
        <w:rPr>
          <w:rFonts w:ascii="Times New Roman" w:hAnsi="Times New Roman"/>
          <w:spacing w:val="35"/>
          <w:sz w:val="24"/>
          <w:szCs w:val="24"/>
        </w:rPr>
        <w:t xml:space="preserve"> </w:t>
      </w:r>
      <w:r w:rsidRPr="00E91527">
        <w:rPr>
          <w:rFonts w:ascii="Times New Roman" w:hAnsi="Times New Roman"/>
          <w:spacing w:val="-1"/>
          <w:sz w:val="24"/>
          <w:szCs w:val="24"/>
        </w:rPr>
        <w:t>tepat</w:t>
      </w:r>
      <w:r w:rsidRPr="00E91527">
        <w:rPr>
          <w:rFonts w:ascii="Times New Roman" w:hAnsi="Times New Roman"/>
          <w:spacing w:val="36"/>
          <w:sz w:val="24"/>
          <w:szCs w:val="24"/>
        </w:rPr>
        <w:t xml:space="preserve"> </w:t>
      </w:r>
      <w:r w:rsidRPr="00E91527">
        <w:rPr>
          <w:rFonts w:ascii="Times New Roman" w:hAnsi="Times New Roman"/>
          <w:spacing w:val="-1"/>
          <w:sz w:val="24"/>
          <w:szCs w:val="24"/>
        </w:rPr>
        <w:t>sasaran</w:t>
      </w:r>
      <w:r w:rsidRPr="00E91527">
        <w:rPr>
          <w:rFonts w:ascii="Times New Roman" w:hAnsi="Times New Roman"/>
          <w:spacing w:val="46"/>
          <w:sz w:val="24"/>
          <w:szCs w:val="24"/>
        </w:rPr>
        <w:t xml:space="preserve"> </w:t>
      </w:r>
      <w:r w:rsidRPr="00E91527">
        <w:rPr>
          <w:rFonts w:ascii="Times New Roman" w:hAnsi="Times New Roman"/>
          <w:spacing w:val="-1"/>
          <w:sz w:val="24"/>
          <w:szCs w:val="24"/>
        </w:rPr>
        <w:t>membuktikan</w:t>
      </w:r>
      <w:r w:rsidRPr="00E91527">
        <w:rPr>
          <w:rFonts w:ascii="Times New Roman" w:hAnsi="Times New Roman"/>
          <w:spacing w:val="14"/>
          <w:sz w:val="24"/>
          <w:szCs w:val="24"/>
        </w:rPr>
        <w:t xml:space="preserve"> </w:t>
      </w:r>
      <w:r w:rsidRPr="00E91527">
        <w:rPr>
          <w:rFonts w:ascii="Times New Roman" w:hAnsi="Times New Roman"/>
          <w:spacing w:val="-1"/>
          <w:sz w:val="24"/>
          <w:szCs w:val="24"/>
        </w:rPr>
        <w:t>bahwa</w:t>
      </w:r>
      <w:r w:rsidRPr="00E91527">
        <w:rPr>
          <w:rFonts w:ascii="Times New Roman" w:hAnsi="Times New Roman"/>
          <w:spacing w:val="12"/>
          <w:sz w:val="24"/>
          <w:szCs w:val="24"/>
        </w:rPr>
        <w:t xml:space="preserve"> </w:t>
      </w:r>
      <w:r w:rsidRPr="00E91527">
        <w:rPr>
          <w:rFonts w:ascii="Times New Roman" w:hAnsi="Times New Roman"/>
          <w:spacing w:val="-1"/>
          <w:sz w:val="24"/>
          <w:szCs w:val="24"/>
        </w:rPr>
        <w:t>pemerintah</w:t>
      </w:r>
      <w:r w:rsidRPr="00E91527">
        <w:rPr>
          <w:rFonts w:ascii="Times New Roman" w:hAnsi="Times New Roman"/>
          <w:spacing w:val="14"/>
          <w:sz w:val="24"/>
          <w:szCs w:val="24"/>
        </w:rPr>
        <w:t xml:space="preserve"> </w:t>
      </w:r>
      <w:r w:rsidRPr="00E91527">
        <w:rPr>
          <w:rFonts w:ascii="Times New Roman" w:hAnsi="Times New Roman"/>
          <w:spacing w:val="-1"/>
          <w:sz w:val="24"/>
          <w:szCs w:val="24"/>
        </w:rPr>
        <w:t>daerah</w:t>
      </w:r>
      <w:r w:rsidRPr="00E91527">
        <w:rPr>
          <w:rFonts w:ascii="Times New Roman" w:hAnsi="Times New Roman"/>
          <w:spacing w:val="14"/>
          <w:sz w:val="24"/>
          <w:szCs w:val="24"/>
        </w:rPr>
        <w:t xml:space="preserve"> </w:t>
      </w:r>
      <w:r w:rsidRPr="00E91527">
        <w:rPr>
          <w:rFonts w:ascii="Times New Roman" w:hAnsi="Times New Roman"/>
          <w:sz w:val="24"/>
          <w:szCs w:val="24"/>
        </w:rPr>
        <w:t>tersebut</w:t>
      </w:r>
      <w:r w:rsidRPr="00E91527">
        <w:rPr>
          <w:rFonts w:ascii="Times New Roman" w:hAnsi="Times New Roman"/>
          <w:spacing w:val="14"/>
          <w:sz w:val="24"/>
          <w:szCs w:val="24"/>
        </w:rPr>
        <w:t xml:space="preserve"> </w:t>
      </w:r>
      <w:r w:rsidRPr="00E91527">
        <w:rPr>
          <w:rFonts w:ascii="Times New Roman" w:hAnsi="Times New Roman"/>
          <w:sz w:val="24"/>
          <w:szCs w:val="24"/>
        </w:rPr>
        <w:t>memiliki</w:t>
      </w:r>
      <w:r w:rsidRPr="00E91527">
        <w:rPr>
          <w:rFonts w:ascii="Times New Roman" w:hAnsi="Times New Roman"/>
          <w:spacing w:val="14"/>
          <w:sz w:val="24"/>
          <w:szCs w:val="24"/>
        </w:rPr>
        <w:t xml:space="preserve"> </w:t>
      </w:r>
      <w:r w:rsidRPr="00E91527">
        <w:rPr>
          <w:rFonts w:ascii="Times New Roman" w:hAnsi="Times New Roman"/>
          <w:spacing w:val="-1"/>
          <w:sz w:val="24"/>
          <w:szCs w:val="24"/>
        </w:rPr>
        <w:t>kinerja</w:t>
      </w:r>
      <w:r w:rsidRPr="00E91527">
        <w:rPr>
          <w:rFonts w:ascii="Times New Roman" w:hAnsi="Times New Roman"/>
          <w:spacing w:val="13"/>
          <w:sz w:val="24"/>
          <w:szCs w:val="24"/>
        </w:rPr>
        <w:t xml:space="preserve"> </w:t>
      </w:r>
      <w:r w:rsidRPr="00E91527">
        <w:rPr>
          <w:rFonts w:ascii="Times New Roman" w:hAnsi="Times New Roman"/>
          <w:spacing w:val="-1"/>
          <w:sz w:val="24"/>
          <w:szCs w:val="24"/>
        </w:rPr>
        <w:t>keuangan</w:t>
      </w:r>
      <w:r w:rsidRPr="00E91527">
        <w:rPr>
          <w:rFonts w:ascii="Times New Roman" w:hAnsi="Times New Roman"/>
          <w:spacing w:val="16"/>
          <w:sz w:val="24"/>
          <w:szCs w:val="24"/>
        </w:rPr>
        <w:t xml:space="preserve"> </w:t>
      </w:r>
      <w:r w:rsidRPr="00E91527">
        <w:rPr>
          <w:rFonts w:ascii="Times New Roman" w:hAnsi="Times New Roman"/>
          <w:spacing w:val="-1"/>
          <w:sz w:val="24"/>
          <w:szCs w:val="24"/>
        </w:rPr>
        <w:t>yang</w:t>
      </w:r>
      <w:r w:rsidRPr="00E91527">
        <w:rPr>
          <w:rFonts w:ascii="Times New Roman" w:hAnsi="Times New Roman"/>
          <w:spacing w:val="81"/>
          <w:sz w:val="24"/>
          <w:szCs w:val="24"/>
        </w:rPr>
        <w:t xml:space="preserve"> </w:t>
      </w:r>
      <w:r w:rsidRPr="00E91527">
        <w:rPr>
          <w:rFonts w:ascii="Times New Roman" w:hAnsi="Times New Roman"/>
          <w:spacing w:val="-1"/>
          <w:sz w:val="24"/>
          <w:szCs w:val="24"/>
        </w:rPr>
        <w:t>baik</w:t>
      </w:r>
      <w:r w:rsidRPr="00E91527">
        <w:rPr>
          <w:rFonts w:ascii="Times New Roman" w:hAnsi="Times New Roman"/>
          <w:sz w:val="24"/>
          <w:szCs w:val="24"/>
        </w:rPr>
        <w:t xml:space="preserve"> </w:t>
      </w:r>
      <w:r w:rsidRPr="00E91527">
        <w:rPr>
          <w:rFonts w:ascii="Times New Roman" w:hAnsi="Times New Roman"/>
          <w:spacing w:val="-1"/>
          <w:sz w:val="24"/>
          <w:szCs w:val="24"/>
        </w:rPr>
        <w:t>(Sesotyaningtyas,</w:t>
      </w:r>
      <w:r w:rsidRPr="00E91527">
        <w:rPr>
          <w:rFonts w:ascii="Times New Roman" w:hAnsi="Times New Roman"/>
          <w:sz w:val="24"/>
          <w:szCs w:val="24"/>
        </w:rPr>
        <w:t xml:space="preserve"> 2012).</w:t>
      </w:r>
    </w:p>
    <w:p w:rsidR="00DD020E" w:rsidRDefault="00927FBF" w:rsidP="00C31D35">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Berdasarkan pendapat para ahli, dapat disimpulkan bahwa </w:t>
      </w:r>
      <w:r w:rsidR="00A319BF">
        <w:rPr>
          <w:rFonts w:ascii="Times New Roman" w:hAnsi="Times New Roman" w:cs="Times New Roman"/>
          <w:sz w:val="24"/>
          <w:szCs w:val="24"/>
          <w:lang w:val="id-ID"/>
        </w:rPr>
        <w:t>tingkat</w:t>
      </w:r>
      <w:r>
        <w:rPr>
          <w:rFonts w:ascii="Times New Roman" w:hAnsi="Times New Roman" w:cs="Times New Roman"/>
          <w:sz w:val="24"/>
          <w:szCs w:val="24"/>
        </w:rPr>
        <w:t xml:space="preserve"> ketergantungan </w:t>
      </w:r>
      <w:r w:rsidR="00A319BF">
        <w:rPr>
          <w:rFonts w:ascii="Times New Roman" w:hAnsi="Times New Roman" w:cs="Times New Roman"/>
          <w:sz w:val="24"/>
          <w:szCs w:val="24"/>
          <w:lang w:val="id-ID"/>
        </w:rPr>
        <w:t>keuangan daerah</w:t>
      </w:r>
      <w:r>
        <w:rPr>
          <w:rFonts w:ascii="Times New Roman" w:hAnsi="Times New Roman" w:cs="Times New Roman"/>
          <w:sz w:val="24"/>
          <w:szCs w:val="24"/>
        </w:rPr>
        <w:t xml:space="preserve"> dapat dilihat dari </w:t>
      </w:r>
      <w:r>
        <w:rPr>
          <w:rFonts w:ascii="Times New Roman" w:hAnsi="Times New Roman" w:cs="Times New Roman"/>
          <w:sz w:val="24"/>
          <w:szCs w:val="24"/>
          <w:lang w:val="id-ID"/>
        </w:rPr>
        <w:t>dana perimbangan</w:t>
      </w:r>
      <w:r>
        <w:rPr>
          <w:rFonts w:ascii="Times New Roman" w:hAnsi="Times New Roman" w:cs="Times New Roman"/>
          <w:sz w:val="24"/>
          <w:szCs w:val="24"/>
        </w:rPr>
        <w:t xml:space="preserve"> yang merupakan </w:t>
      </w:r>
      <w:r>
        <w:rPr>
          <w:rFonts w:ascii="Times New Roman" w:hAnsi="Times New Roman" w:cs="Times New Roman"/>
          <w:sz w:val="24"/>
          <w:szCs w:val="24"/>
          <w:lang w:val="id-ID"/>
        </w:rPr>
        <w:t>dana yang diterima oleh pemerintah daerah yang besumber dari hasil kebijakan pemerintah pusat untuk menjaga keseimbangan fiskal antara pusat dan daerah</w:t>
      </w:r>
      <w:r w:rsidR="00A319BF">
        <w:rPr>
          <w:rFonts w:ascii="Times New Roman" w:hAnsi="Times New Roman" w:cs="Times New Roman"/>
          <w:sz w:val="24"/>
          <w:szCs w:val="24"/>
          <w:lang w:val="id-ID"/>
        </w:rPr>
        <w:t xml:space="preserve"> dibandingkan dengan total penerimaan daerah</w:t>
      </w:r>
      <w:r>
        <w:rPr>
          <w:rFonts w:ascii="Times New Roman" w:hAnsi="Times New Roman" w:cs="Times New Roman"/>
          <w:sz w:val="24"/>
          <w:szCs w:val="24"/>
          <w:lang w:val="id-ID"/>
        </w:rPr>
        <w:t>. Dana perimbangan bersumber dari Dana Bagi Hasil (Pajak dan Su</w:t>
      </w:r>
      <w:r w:rsidR="00C31D35">
        <w:rPr>
          <w:rFonts w:ascii="Times New Roman" w:hAnsi="Times New Roman" w:cs="Times New Roman"/>
          <w:sz w:val="24"/>
          <w:szCs w:val="24"/>
          <w:lang w:val="id-ID"/>
        </w:rPr>
        <w:t xml:space="preserve">mber Daya Alam), DAU, dan DAK. </w:t>
      </w:r>
    </w:p>
    <w:p w:rsidR="00C31D35" w:rsidRPr="00927FBF" w:rsidRDefault="00C31D35" w:rsidP="00A319BF">
      <w:pPr>
        <w:spacing w:after="0" w:line="240" w:lineRule="auto"/>
        <w:jc w:val="both"/>
        <w:rPr>
          <w:rFonts w:ascii="Times New Roman" w:hAnsi="Times New Roman" w:cs="Times New Roman"/>
          <w:sz w:val="24"/>
          <w:szCs w:val="24"/>
          <w:lang w:val="id-ID"/>
        </w:rPr>
      </w:pPr>
    </w:p>
    <w:p w:rsidR="00927FBF" w:rsidRPr="00927FBF" w:rsidRDefault="00A319BF" w:rsidP="009D521C">
      <w:pPr>
        <w:pStyle w:val="ListParagraph"/>
        <w:numPr>
          <w:ilvl w:val="0"/>
          <w:numId w:val="4"/>
        </w:numPr>
        <w:spacing w:after="0" w:line="360" w:lineRule="auto"/>
        <w:ind w:left="567" w:hanging="567"/>
        <w:rPr>
          <w:rFonts w:ascii="Times New Roman" w:hAnsi="Times New Roman" w:cs="Times New Roman"/>
          <w:sz w:val="24"/>
          <w:szCs w:val="24"/>
        </w:rPr>
      </w:pPr>
      <w:r>
        <w:rPr>
          <w:rFonts w:ascii="Times New Roman" w:hAnsi="Times New Roman" w:cs="Times New Roman"/>
          <w:b/>
          <w:sz w:val="24"/>
          <w:szCs w:val="24"/>
          <w:lang w:val="id-ID"/>
        </w:rPr>
        <w:t>Ukuran Daerah</w:t>
      </w:r>
    </w:p>
    <w:p w:rsidR="00927FBF" w:rsidRDefault="00927FBF" w:rsidP="00847B6E">
      <w:pPr>
        <w:pStyle w:val="ListParagraph"/>
        <w:spacing w:after="0" w:line="360" w:lineRule="auto"/>
        <w:ind w:left="0" w:firstLine="567"/>
        <w:contextualSpacing w:val="0"/>
        <w:jc w:val="both"/>
        <w:rPr>
          <w:rFonts w:ascii="Times New Roman" w:hAnsi="Times New Roman" w:cs="Times New Roman"/>
          <w:sz w:val="24"/>
          <w:szCs w:val="24"/>
        </w:rPr>
      </w:pPr>
      <w:r w:rsidRPr="00927FBF">
        <w:rPr>
          <w:rFonts w:ascii="Times New Roman" w:hAnsi="Times New Roman" w:cs="Times New Roman"/>
          <w:sz w:val="24"/>
          <w:szCs w:val="24"/>
        </w:rPr>
        <w:t>Sumarjo (2010) memasukkan variabel ukuran pemerintah</w:t>
      </w:r>
      <w:r w:rsidR="00A319BF">
        <w:rPr>
          <w:rFonts w:ascii="Times New Roman" w:hAnsi="Times New Roman" w:cs="Times New Roman"/>
          <w:sz w:val="24"/>
          <w:szCs w:val="24"/>
          <w:lang w:val="id-ID"/>
        </w:rPr>
        <w:t xml:space="preserve"> daerah</w:t>
      </w:r>
      <w:r w:rsidRPr="00927FBF">
        <w:rPr>
          <w:rFonts w:ascii="Times New Roman" w:hAnsi="Times New Roman" w:cs="Times New Roman"/>
          <w:sz w:val="24"/>
          <w:szCs w:val="24"/>
        </w:rPr>
        <w:t xml:space="preserve"> sebagai karakteristik pemerintah daerah dengan menggunakan nilai </w:t>
      </w:r>
      <w:r w:rsidR="00AE66B5">
        <w:rPr>
          <w:rFonts w:ascii="Times New Roman" w:hAnsi="Times New Roman" w:cs="Times New Roman"/>
          <w:sz w:val="24"/>
          <w:szCs w:val="24"/>
          <w:lang w:val="id-ID"/>
        </w:rPr>
        <w:t>aset</w:t>
      </w:r>
      <w:r w:rsidRPr="00927FBF">
        <w:rPr>
          <w:rFonts w:ascii="Times New Roman" w:hAnsi="Times New Roman" w:cs="Times New Roman"/>
          <w:sz w:val="24"/>
          <w:szCs w:val="24"/>
        </w:rPr>
        <w:t xml:space="preserve"> yang mempengaruhi kinerja keuangan pemerintah daerah. Terbukti secara empiris bahwa ukuran pemerintah daerah berpengaruh positif terhadap kinerja keuangan. Semakin tinggi nilai </w:t>
      </w:r>
      <w:r w:rsidR="00AE66B5">
        <w:rPr>
          <w:rFonts w:ascii="Times New Roman" w:hAnsi="Times New Roman" w:cs="Times New Roman"/>
          <w:sz w:val="24"/>
          <w:szCs w:val="24"/>
          <w:lang w:val="id-ID"/>
        </w:rPr>
        <w:t>aset</w:t>
      </w:r>
      <w:r w:rsidRPr="00927FBF">
        <w:rPr>
          <w:rFonts w:ascii="Times New Roman" w:hAnsi="Times New Roman" w:cs="Times New Roman"/>
          <w:sz w:val="24"/>
          <w:szCs w:val="24"/>
        </w:rPr>
        <w:t xml:space="preserve"> dari pemerintah daerah dapat diasumsikan bahwa </w:t>
      </w:r>
      <w:r w:rsidRPr="00927FBF">
        <w:rPr>
          <w:rFonts w:ascii="Times New Roman" w:hAnsi="Times New Roman" w:cs="Times New Roman"/>
          <w:sz w:val="24"/>
          <w:szCs w:val="24"/>
        </w:rPr>
        <w:lastRenderedPageBreak/>
        <w:t>semakin besar ukuran pemerintah daerahnya. Tuntutan terhadap pemerintah yang mempunyai ukuran lebih besar akan lebih tinggi dari pada pemerintah yang mempuny</w:t>
      </w:r>
      <w:r w:rsidR="00DD020E">
        <w:rPr>
          <w:rFonts w:ascii="Times New Roman" w:hAnsi="Times New Roman" w:cs="Times New Roman"/>
          <w:sz w:val="24"/>
          <w:szCs w:val="24"/>
        </w:rPr>
        <w:t xml:space="preserve">ai ukuran lebih kecil. Sehingga </w:t>
      </w:r>
      <w:r w:rsidRPr="00927FBF">
        <w:rPr>
          <w:rFonts w:ascii="Times New Roman" w:hAnsi="Times New Roman" w:cs="Times New Roman"/>
          <w:sz w:val="24"/>
          <w:szCs w:val="24"/>
        </w:rPr>
        <w:t xml:space="preserve">akan berdampak pada kinerja keuangannya. </w:t>
      </w:r>
    </w:p>
    <w:p w:rsidR="00927FBF" w:rsidRDefault="00927FBF" w:rsidP="00927FBF">
      <w:pPr>
        <w:pStyle w:val="ListParagraph"/>
        <w:spacing w:after="0" w:line="360" w:lineRule="auto"/>
        <w:ind w:left="0" w:firstLine="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Kusumawardani (2012) mengungkapkan bahwa ukuran </w:t>
      </w:r>
      <w:r w:rsidR="00A319BF">
        <w:rPr>
          <w:rFonts w:ascii="Times New Roman" w:hAnsi="Times New Roman" w:cs="Times New Roman"/>
          <w:sz w:val="24"/>
          <w:szCs w:val="24"/>
          <w:lang w:val="id-ID"/>
        </w:rPr>
        <w:t xml:space="preserve">daerah </w:t>
      </w:r>
      <w:r w:rsidR="000A08E3">
        <w:rPr>
          <w:rFonts w:ascii="Times New Roman" w:hAnsi="Times New Roman" w:cs="Times New Roman"/>
          <w:sz w:val="24"/>
          <w:szCs w:val="24"/>
          <w:lang w:val="id-ID"/>
        </w:rPr>
        <w:t>yang besar dalam</w:t>
      </w:r>
      <w:r>
        <w:rPr>
          <w:rFonts w:ascii="Times New Roman" w:hAnsi="Times New Roman" w:cs="Times New Roman"/>
          <w:sz w:val="24"/>
          <w:szCs w:val="24"/>
          <w:lang w:val="id-ID"/>
        </w:rPr>
        <w:t xml:space="preserve"> pemerintah akan me</w:t>
      </w:r>
      <w:r w:rsidR="00A319BF">
        <w:rPr>
          <w:rFonts w:ascii="Times New Roman" w:hAnsi="Times New Roman" w:cs="Times New Roman"/>
          <w:sz w:val="24"/>
          <w:szCs w:val="24"/>
          <w:lang w:val="id-ID"/>
        </w:rPr>
        <w:t>m</w:t>
      </w:r>
      <w:r>
        <w:rPr>
          <w:rFonts w:ascii="Times New Roman" w:hAnsi="Times New Roman" w:cs="Times New Roman"/>
          <w:sz w:val="24"/>
          <w:szCs w:val="24"/>
          <w:lang w:val="id-ID"/>
        </w:rPr>
        <w:t>berikan kemudahan kegiatan operasional yang kemudian akan mempermudah dalam memberi pelayanan masyarakat yang mem</w:t>
      </w:r>
      <w:r w:rsidR="00593AE1">
        <w:rPr>
          <w:rFonts w:ascii="Times New Roman" w:hAnsi="Times New Roman" w:cs="Times New Roman"/>
          <w:sz w:val="24"/>
          <w:szCs w:val="24"/>
          <w:lang w:val="id-ID"/>
        </w:rPr>
        <w:t>a</w:t>
      </w:r>
      <w:r>
        <w:rPr>
          <w:rFonts w:ascii="Times New Roman" w:hAnsi="Times New Roman" w:cs="Times New Roman"/>
          <w:sz w:val="24"/>
          <w:szCs w:val="24"/>
          <w:lang w:val="id-ID"/>
        </w:rPr>
        <w:t xml:space="preserve">dai. Selain tu kemudahan dibidang operasional yang kemudian akan mempemudah dalam memberi kelancaran dalam memperoleh PAD guna kemajuan daerah sebagai bukti peningkatan kinerja. </w:t>
      </w:r>
    </w:p>
    <w:p w:rsidR="00AE66B5" w:rsidRDefault="00AE66B5" w:rsidP="00927FBF">
      <w:pPr>
        <w:pStyle w:val="ListParagraph"/>
        <w:spacing w:after="0" w:line="360" w:lineRule="auto"/>
        <w:ind w:left="0" w:firstLine="567"/>
        <w:contextualSpacing w:val="0"/>
        <w:jc w:val="both"/>
        <w:rPr>
          <w:rFonts w:ascii="Times New Roman" w:hAnsi="Times New Roman" w:cs="Times New Roman"/>
          <w:sz w:val="24"/>
          <w:szCs w:val="24"/>
          <w:lang w:val="id-ID"/>
        </w:rPr>
      </w:pPr>
      <w:r w:rsidRPr="00AE66B5">
        <w:rPr>
          <w:rFonts w:ascii="Times New Roman" w:hAnsi="Times New Roman" w:cs="Times New Roman"/>
          <w:sz w:val="24"/>
          <w:szCs w:val="24"/>
          <w:lang w:val="id-ID"/>
        </w:rPr>
        <w:t>PSAP 0</w:t>
      </w:r>
      <w:r w:rsidR="00BD0983">
        <w:rPr>
          <w:rFonts w:ascii="Times New Roman" w:hAnsi="Times New Roman" w:cs="Times New Roman"/>
          <w:sz w:val="24"/>
          <w:szCs w:val="24"/>
          <w:lang w:val="id-ID"/>
        </w:rPr>
        <w:t>1 Paragraf 65 menjelaskan definisi dari aset pemerintah daerah:</w:t>
      </w:r>
    </w:p>
    <w:p w:rsidR="00BD0983" w:rsidRPr="00AE66B5" w:rsidRDefault="00BD0983" w:rsidP="00BD0983">
      <w:pPr>
        <w:pStyle w:val="ListParagraph"/>
        <w:spacing w:after="0" w:line="240" w:lineRule="auto"/>
        <w:ind w:left="567" w:firstLine="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Aset adalah sumber daya ekonomi yang dikuasai dan/atau dimiliki oleh pemerintah daerah sebagai akibat dari peristiwa masa lalu dan dari mana manfaat ekonomi dan/atau sosial di masa depan diharapkan dapat diperoleh, baik oleh pemerintah maupun masyarakat, serta dapat diukur dalam satuan mata uang termasuk sumber daya non keuangan yang diperlukan untuk penyediaan jasa bagi masyarakat umum dan sumber-sumber daya yang dipelihara karena alasan sejarah dan budaya. Aset diklasifikan ke dalam aset lancar dan aset non lancar. </w:t>
      </w:r>
    </w:p>
    <w:p w:rsidR="00AE66B5" w:rsidRDefault="00AE66B5" w:rsidP="00927FBF">
      <w:pPr>
        <w:pStyle w:val="ListParagraph"/>
        <w:spacing w:after="0" w:line="360" w:lineRule="auto"/>
        <w:ind w:left="0" w:firstLine="567"/>
        <w:contextualSpacing w:val="0"/>
        <w:jc w:val="both"/>
        <w:rPr>
          <w:rFonts w:ascii="Times New Roman" w:hAnsi="Times New Roman" w:cs="Times New Roman"/>
          <w:sz w:val="24"/>
          <w:szCs w:val="24"/>
        </w:rPr>
      </w:pPr>
    </w:p>
    <w:p w:rsidR="00927FBF" w:rsidRDefault="00927FBF" w:rsidP="00927FBF">
      <w:pPr>
        <w:pStyle w:val="ListParagraph"/>
        <w:spacing w:after="0" w:line="360" w:lineRule="auto"/>
        <w:ind w:left="0" w:firstLine="567"/>
        <w:contextualSpacing w:val="0"/>
        <w:jc w:val="both"/>
        <w:rPr>
          <w:rFonts w:ascii="Times New Roman" w:hAnsi="Times New Roman" w:cs="Times New Roman"/>
          <w:sz w:val="24"/>
          <w:szCs w:val="24"/>
        </w:rPr>
      </w:pPr>
      <w:r w:rsidRPr="00927FBF">
        <w:rPr>
          <w:rFonts w:ascii="Times New Roman" w:hAnsi="Times New Roman" w:cs="Times New Roman"/>
          <w:sz w:val="24"/>
          <w:szCs w:val="24"/>
        </w:rPr>
        <w:t xml:space="preserve">Dalam penelitian ini proksi untuk menjelaskan </w:t>
      </w:r>
      <w:r w:rsidRPr="00927FBF">
        <w:rPr>
          <w:rFonts w:ascii="Times New Roman" w:hAnsi="Times New Roman" w:cs="Times New Roman"/>
          <w:i/>
          <w:iCs/>
          <w:sz w:val="24"/>
          <w:szCs w:val="24"/>
        </w:rPr>
        <w:t xml:space="preserve">size </w:t>
      </w:r>
      <w:r w:rsidRPr="00927FBF">
        <w:rPr>
          <w:rFonts w:ascii="Times New Roman" w:hAnsi="Times New Roman" w:cs="Times New Roman"/>
          <w:sz w:val="24"/>
          <w:szCs w:val="24"/>
        </w:rPr>
        <w:t>adalah juml</w:t>
      </w:r>
      <w:r>
        <w:rPr>
          <w:rFonts w:ascii="Times New Roman" w:hAnsi="Times New Roman" w:cs="Times New Roman"/>
          <w:sz w:val="24"/>
          <w:szCs w:val="24"/>
        </w:rPr>
        <w:t xml:space="preserve">ah total aset pemerintah daerah </w:t>
      </w:r>
      <w:r w:rsidR="00BD0983">
        <w:rPr>
          <w:rFonts w:ascii="Times New Roman" w:hAnsi="Times New Roman" w:cs="Times New Roman"/>
          <w:sz w:val="24"/>
          <w:szCs w:val="24"/>
          <w:lang w:val="id-ID"/>
        </w:rPr>
        <w:t xml:space="preserve">dalam bentuk aset lancar dan non lancar </w:t>
      </w:r>
      <w:r w:rsidR="00BD0983">
        <w:rPr>
          <w:rFonts w:ascii="Times New Roman" w:hAnsi="Times New Roman" w:cs="Times New Roman"/>
          <w:sz w:val="24"/>
          <w:szCs w:val="24"/>
        </w:rPr>
        <w:t>untuk menilai kinerja penyele</w:t>
      </w:r>
      <w:r>
        <w:rPr>
          <w:rFonts w:ascii="Times New Roman" w:hAnsi="Times New Roman" w:cs="Times New Roman"/>
          <w:sz w:val="24"/>
          <w:szCs w:val="24"/>
        </w:rPr>
        <w:t xml:space="preserve">nggaraan pemerintah daerah. </w:t>
      </w:r>
    </w:p>
    <w:p w:rsidR="00927FBF" w:rsidRPr="00927FBF" w:rsidRDefault="00927FBF" w:rsidP="00A319BF">
      <w:pPr>
        <w:pStyle w:val="ListParagraph"/>
        <w:spacing w:after="0" w:line="240" w:lineRule="auto"/>
        <w:ind w:left="0" w:firstLine="567"/>
        <w:contextualSpacing w:val="0"/>
        <w:jc w:val="both"/>
        <w:rPr>
          <w:rFonts w:ascii="Times New Roman" w:hAnsi="Times New Roman" w:cs="Times New Roman"/>
          <w:sz w:val="24"/>
          <w:szCs w:val="24"/>
        </w:rPr>
      </w:pPr>
    </w:p>
    <w:p w:rsidR="00987E4F" w:rsidRPr="00927FBF" w:rsidRDefault="00987E4F" w:rsidP="009D521C">
      <w:pPr>
        <w:pStyle w:val="ListParagraph"/>
        <w:numPr>
          <w:ilvl w:val="0"/>
          <w:numId w:val="4"/>
        </w:numPr>
        <w:spacing w:after="0" w:line="360" w:lineRule="auto"/>
        <w:ind w:left="567" w:hanging="567"/>
        <w:contextualSpacing w:val="0"/>
        <w:rPr>
          <w:rFonts w:ascii="Times New Roman" w:hAnsi="Times New Roman" w:cs="Times New Roman"/>
          <w:sz w:val="24"/>
          <w:szCs w:val="24"/>
        </w:rPr>
      </w:pPr>
      <w:r>
        <w:rPr>
          <w:rFonts w:ascii="Times New Roman" w:hAnsi="Times New Roman" w:cs="Times New Roman"/>
          <w:b/>
          <w:sz w:val="24"/>
          <w:szCs w:val="24"/>
          <w:lang w:val="id-ID"/>
        </w:rPr>
        <w:t>Belanja Daerah</w:t>
      </w:r>
    </w:p>
    <w:p w:rsidR="00927FBF" w:rsidRPr="00737071" w:rsidRDefault="00927FBF" w:rsidP="00847B6E">
      <w:pPr>
        <w:spacing w:after="0" w:line="360" w:lineRule="auto"/>
        <w:ind w:firstLine="567"/>
        <w:jc w:val="both"/>
        <w:rPr>
          <w:rFonts w:ascii="Times New Roman" w:hAnsi="Times New Roman" w:cs="Times New Roman"/>
          <w:color w:val="000000" w:themeColor="text1"/>
          <w:sz w:val="24"/>
          <w:szCs w:val="24"/>
        </w:rPr>
      </w:pPr>
      <w:r w:rsidRPr="00737071">
        <w:rPr>
          <w:rFonts w:ascii="Times New Roman" w:hAnsi="Times New Roman" w:cs="Times New Roman"/>
          <w:color w:val="000000" w:themeColor="text1"/>
          <w:sz w:val="24"/>
          <w:szCs w:val="24"/>
        </w:rPr>
        <w:t xml:space="preserve">Dalam </w:t>
      </w:r>
      <w:r>
        <w:rPr>
          <w:rFonts w:ascii="Times New Roman" w:hAnsi="Times New Roman" w:cs="Times New Roman"/>
          <w:color w:val="000000" w:themeColor="text1"/>
          <w:sz w:val="24"/>
          <w:szCs w:val="24"/>
        </w:rPr>
        <w:t>Undang-Undang Republik Indonesia No. 32 Tahun 2004 pasal 1</w:t>
      </w:r>
      <w:r w:rsidRPr="007370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menjelaskan</w:t>
      </w:r>
      <w:r w:rsidRPr="007370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belanja daerah adalah semua kewajiban Daerah yang diakui seb</w:t>
      </w:r>
      <w:r w:rsidR="000A08E3">
        <w:rPr>
          <w:rFonts w:ascii="Times New Roman" w:hAnsi="Times New Roman" w:cs="Times New Roman"/>
          <w:color w:val="000000" w:themeColor="text1"/>
          <w:sz w:val="24"/>
          <w:szCs w:val="24"/>
          <w:lang w:val="id-ID"/>
        </w:rPr>
        <w:t>a</w:t>
      </w:r>
      <w:r>
        <w:rPr>
          <w:rFonts w:ascii="Times New Roman" w:hAnsi="Times New Roman" w:cs="Times New Roman"/>
          <w:color w:val="000000" w:themeColor="text1"/>
          <w:sz w:val="24"/>
          <w:szCs w:val="24"/>
        </w:rPr>
        <w:t xml:space="preserve">gai pengurang nilai kekayaan bersih dalam periode tahun anggaran yang bersangkutan. </w:t>
      </w:r>
    </w:p>
    <w:p w:rsidR="00927FBF" w:rsidRDefault="00927FBF" w:rsidP="00927FBF">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Peraturan Menteri Dalam Negeri No. 13 Tahun 2006 tentang pasal 32 menjelaskan tentang belanja daerah, </w:t>
      </w:r>
    </w:p>
    <w:p w:rsidR="00927FBF" w:rsidRDefault="0022290E" w:rsidP="0022290E">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927FBF">
        <w:rPr>
          <w:rFonts w:ascii="Times New Roman" w:hAnsi="Times New Roman" w:cs="Times New Roman"/>
          <w:color w:val="000000" w:themeColor="text1"/>
          <w:sz w:val="24"/>
          <w:szCs w:val="24"/>
        </w:rPr>
        <w:t>elanja daerah dipergunakan dalam rangka m</w:t>
      </w:r>
      <w:r w:rsidR="00B04879">
        <w:rPr>
          <w:rFonts w:ascii="Times New Roman" w:hAnsi="Times New Roman" w:cs="Times New Roman"/>
          <w:color w:val="000000" w:themeColor="text1"/>
          <w:sz w:val="24"/>
          <w:szCs w:val="24"/>
        </w:rPr>
        <w:t>endanai pelaksanaan urusan pemeri</w:t>
      </w:r>
      <w:r w:rsidR="00927FBF">
        <w:rPr>
          <w:rFonts w:ascii="Times New Roman" w:hAnsi="Times New Roman" w:cs="Times New Roman"/>
          <w:color w:val="000000" w:themeColor="text1"/>
          <w:sz w:val="24"/>
          <w:szCs w:val="24"/>
        </w:rPr>
        <w:t>ntahan yang menjadi kewenangan provinsi atau kabupaten/kota yang terdiri dari urusan wajib, urusan pilihan dan urusan yang penanganannya dalam bagian atau bidang tertentu yang dapa</w:t>
      </w:r>
      <w:r w:rsidR="00F23B6C">
        <w:rPr>
          <w:rFonts w:ascii="Times New Roman" w:hAnsi="Times New Roman" w:cs="Times New Roman"/>
          <w:color w:val="000000" w:themeColor="text1"/>
          <w:sz w:val="24"/>
          <w:szCs w:val="24"/>
          <w:lang w:val="id-ID"/>
        </w:rPr>
        <w:t>t</w:t>
      </w:r>
      <w:r w:rsidR="00927FBF">
        <w:rPr>
          <w:rFonts w:ascii="Times New Roman" w:hAnsi="Times New Roman" w:cs="Times New Roman"/>
          <w:color w:val="000000" w:themeColor="text1"/>
          <w:sz w:val="24"/>
          <w:szCs w:val="24"/>
        </w:rPr>
        <w:t xml:space="preserve"> dilaksan</w:t>
      </w:r>
      <w:r w:rsidR="00F23B6C">
        <w:rPr>
          <w:rFonts w:ascii="Times New Roman" w:hAnsi="Times New Roman" w:cs="Times New Roman"/>
          <w:color w:val="000000" w:themeColor="text1"/>
          <w:sz w:val="24"/>
          <w:szCs w:val="24"/>
          <w:lang w:val="id-ID"/>
        </w:rPr>
        <w:t>a</w:t>
      </w:r>
      <w:r w:rsidR="00927FBF">
        <w:rPr>
          <w:rFonts w:ascii="Times New Roman" w:hAnsi="Times New Roman" w:cs="Times New Roman"/>
          <w:color w:val="000000" w:themeColor="text1"/>
          <w:sz w:val="24"/>
          <w:szCs w:val="24"/>
        </w:rPr>
        <w:t xml:space="preserve">kan bersama antara </w:t>
      </w:r>
      <w:r w:rsidR="00927FBF">
        <w:rPr>
          <w:rFonts w:ascii="Times New Roman" w:hAnsi="Times New Roman" w:cs="Times New Roman"/>
          <w:color w:val="000000" w:themeColor="text1"/>
          <w:sz w:val="24"/>
          <w:szCs w:val="24"/>
        </w:rPr>
        <w:lastRenderedPageBreak/>
        <w:t xml:space="preserve">pemerintah dan pemerintah daerah atau antar pemerintah daerah yang ditetapkan dengan ketentuan perundang-undangan. </w:t>
      </w:r>
    </w:p>
    <w:p w:rsidR="0022290E" w:rsidRDefault="0022290E" w:rsidP="0022290E">
      <w:pPr>
        <w:spacing w:after="0" w:line="240" w:lineRule="auto"/>
        <w:ind w:left="567"/>
        <w:jc w:val="both"/>
        <w:rPr>
          <w:rFonts w:ascii="Times New Roman" w:hAnsi="Times New Roman" w:cs="Times New Roman"/>
          <w:color w:val="000000" w:themeColor="text1"/>
          <w:sz w:val="24"/>
          <w:szCs w:val="24"/>
        </w:rPr>
      </w:pPr>
    </w:p>
    <w:p w:rsidR="00927FBF" w:rsidRDefault="00927FBF" w:rsidP="0022290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Belanja menurut kelompok belanja terdiri dari:</w:t>
      </w:r>
    </w:p>
    <w:p w:rsidR="00927FBF" w:rsidRPr="00BE1982" w:rsidRDefault="00927FBF" w:rsidP="009D521C">
      <w:pPr>
        <w:pStyle w:val="ListParagraph"/>
        <w:numPr>
          <w:ilvl w:val="0"/>
          <w:numId w:val="13"/>
        </w:numPr>
        <w:spacing w:after="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Belanja tidak langsung merupakan belanja yang dianggarkan tidak terkait secara langsung dengan pelaksanaan program dan kegiatan. Belanja tidak langsung terdiri dari: belanja pegawai, bunga, subsidi, hibah, bantuan sosial, belanja bagi hasil, bantuan keuangan, dan belanja tidak terduga. </w:t>
      </w:r>
    </w:p>
    <w:p w:rsidR="00927FBF" w:rsidRDefault="00927FBF" w:rsidP="009D521C">
      <w:pPr>
        <w:pStyle w:val="ListParagraph"/>
        <w:numPr>
          <w:ilvl w:val="0"/>
          <w:numId w:val="13"/>
        </w:numPr>
        <w:spacing w:after="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Belanja langsung merupakan belanja yang dianggarkan terkait secara langsung dengan pelaksanaan program dan kegiatan</w:t>
      </w:r>
      <w:r w:rsidRPr="00BE1982">
        <w:rPr>
          <w:rFonts w:ascii="Times New Roman" w:hAnsi="Times New Roman" w:cs="Times New Roman"/>
          <w:color w:val="000000" w:themeColor="text1"/>
          <w:sz w:val="24"/>
          <w:szCs w:val="24"/>
        </w:rPr>
        <w:t>.</w:t>
      </w:r>
    </w:p>
    <w:p w:rsidR="00847B6E" w:rsidRDefault="00847B6E" w:rsidP="00847B6E">
      <w:pPr>
        <w:spacing w:after="0" w:line="240" w:lineRule="auto"/>
        <w:ind w:firstLine="567"/>
        <w:jc w:val="both"/>
        <w:rPr>
          <w:rFonts w:ascii="Times New Roman" w:hAnsi="Times New Roman" w:cs="Times New Roman"/>
          <w:sz w:val="24"/>
          <w:szCs w:val="24"/>
          <w:lang w:val="id-ID"/>
        </w:rPr>
      </w:pPr>
    </w:p>
    <w:p w:rsidR="00BD0983" w:rsidRDefault="00927FBF" w:rsidP="00F23B6C">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Belanja daerah dilaksanakan untuk meningkatkan kualitas kehidupan masyarakat dalam memenuhi kewajiban daerah yang diwujudka</w:t>
      </w:r>
      <w:r w:rsidR="00F23B6C">
        <w:rPr>
          <w:rFonts w:ascii="Times New Roman" w:hAnsi="Times New Roman" w:cs="Times New Roman"/>
          <w:sz w:val="24"/>
          <w:szCs w:val="24"/>
          <w:lang w:val="id-ID"/>
        </w:rPr>
        <w:t>n</w:t>
      </w:r>
      <w:r>
        <w:rPr>
          <w:rFonts w:ascii="Times New Roman" w:hAnsi="Times New Roman" w:cs="Times New Roman"/>
          <w:sz w:val="24"/>
          <w:szCs w:val="24"/>
          <w:lang w:val="id-ID"/>
        </w:rPr>
        <w:t xml:space="preserve"> dalam bentuk peningkatan pelayanan dasar, pendidikan, penyediaan infrastruktur yang layak dan pengembangan sistem jaminan sosial. Semakin besar b</w:t>
      </w:r>
      <w:r w:rsidR="00F23B6C">
        <w:rPr>
          <w:rFonts w:ascii="Times New Roman" w:hAnsi="Times New Roman" w:cs="Times New Roman"/>
          <w:sz w:val="24"/>
          <w:szCs w:val="24"/>
          <w:lang w:val="id-ID"/>
        </w:rPr>
        <w:t>elanja yang dilakukan oleh peme</w:t>
      </w:r>
      <w:r>
        <w:rPr>
          <w:rFonts w:ascii="Times New Roman" w:hAnsi="Times New Roman" w:cs="Times New Roman"/>
          <w:sz w:val="24"/>
          <w:szCs w:val="24"/>
          <w:lang w:val="id-ID"/>
        </w:rPr>
        <w:t>r</w:t>
      </w:r>
      <w:r w:rsidR="00F23B6C">
        <w:rPr>
          <w:rFonts w:ascii="Times New Roman" w:hAnsi="Times New Roman" w:cs="Times New Roman"/>
          <w:sz w:val="24"/>
          <w:szCs w:val="24"/>
          <w:lang w:val="id-ID"/>
        </w:rPr>
        <w:t>i</w:t>
      </w:r>
      <w:r>
        <w:rPr>
          <w:rFonts w:ascii="Times New Roman" w:hAnsi="Times New Roman" w:cs="Times New Roman"/>
          <w:sz w:val="24"/>
          <w:szCs w:val="24"/>
          <w:lang w:val="id-ID"/>
        </w:rPr>
        <w:t xml:space="preserve">ntah daerah diharapkan akan meningkatkan pelayanan yang diberikan kepada masyarakat, sehingga akan berpengaruh pada peningkatan kinerja dari pemerintah daerah itu sendiri. </w:t>
      </w:r>
    </w:p>
    <w:p w:rsidR="00A319BF" w:rsidRDefault="00A319BF" w:rsidP="00A319BF">
      <w:pPr>
        <w:spacing w:after="0" w:line="240" w:lineRule="auto"/>
        <w:ind w:firstLine="567"/>
        <w:jc w:val="both"/>
        <w:rPr>
          <w:rFonts w:ascii="Times New Roman" w:hAnsi="Times New Roman" w:cs="Times New Roman"/>
          <w:sz w:val="24"/>
          <w:szCs w:val="24"/>
          <w:lang w:val="id-ID"/>
        </w:rPr>
      </w:pPr>
    </w:p>
    <w:p w:rsidR="00987E4F" w:rsidRPr="00927FBF" w:rsidRDefault="00987E4F" w:rsidP="009D521C">
      <w:pPr>
        <w:pStyle w:val="ListParagraph"/>
        <w:numPr>
          <w:ilvl w:val="0"/>
          <w:numId w:val="4"/>
        </w:numPr>
        <w:spacing w:after="0" w:line="360" w:lineRule="auto"/>
        <w:ind w:left="567" w:hanging="567"/>
        <w:contextualSpacing w:val="0"/>
        <w:rPr>
          <w:rFonts w:ascii="Times New Roman" w:hAnsi="Times New Roman" w:cs="Times New Roman"/>
          <w:sz w:val="24"/>
          <w:szCs w:val="24"/>
        </w:rPr>
      </w:pPr>
      <w:r>
        <w:rPr>
          <w:rFonts w:ascii="Times New Roman" w:hAnsi="Times New Roman" w:cs="Times New Roman"/>
          <w:b/>
          <w:sz w:val="24"/>
          <w:szCs w:val="24"/>
          <w:lang w:val="id-ID"/>
        </w:rPr>
        <w:t>Penelitian Terdahulu</w:t>
      </w:r>
    </w:p>
    <w:p w:rsidR="00927FBF" w:rsidRPr="00DD020E" w:rsidRDefault="00927FBF" w:rsidP="007E43E6">
      <w:pPr>
        <w:spacing w:after="0" w:line="360" w:lineRule="auto"/>
        <w:ind w:firstLine="567"/>
        <w:jc w:val="both"/>
        <w:rPr>
          <w:rFonts w:ascii="Times New Roman" w:hAnsi="Times New Roman"/>
          <w:bCs/>
          <w:sz w:val="24"/>
          <w:szCs w:val="24"/>
          <w:lang w:val="id-ID"/>
        </w:rPr>
      </w:pPr>
      <w:r>
        <w:rPr>
          <w:rFonts w:ascii="Times New Roman" w:hAnsi="Times New Roman"/>
          <w:bCs/>
          <w:sz w:val="24"/>
          <w:szCs w:val="24"/>
          <w:lang w:val="id-ID"/>
        </w:rPr>
        <w:t>Penelitian ini</w:t>
      </w:r>
      <w:r w:rsidRPr="00927FBF">
        <w:rPr>
          <w:rFonts w:ascii="Times New Roman" w:hAnsi="Times New Roman"/>
          <w:bCs/>
          <w:sz w:val="24"/>
          <w:szCs w:val="24"/>
        </w:rPr>
        <w:t xml:space="preserve"> tentu tidak lepas dari penelitian terdahulu sebagai landasan dan referensi dalam menyusun sebuah kerangka pikir ataupun arah dari penelit</w:t>
      </w:r>
      <w:r w:rsidR="00DD020E">
        <w:rPr>
          <w:rFonts w:ascii="Times New Roman" w:hAnsi="Times New Roman"/>
          <w:bCs/>
          <w:sz w:val="24"/>
          <w:szCs w:val="24"/>
        </w:rPr>
        <w:t xml:space="preserve">ian ini. Ringkasan </w:t>
      </w:r>
      <w:r w:rsidR="00DD020E">
        <w:rPr>
          <w:rFonts w:ascii="Times New Roman" w:hAnsi="Times New Roman"/>
          <w:bCs/>
          <w:sz w:val="24"/>
          <w:szCs w:val="24"/>
          <w:lang w:val="id-ID"/>
        </w:rPr>
        <w:t xml:space="preserve">peneltian terdahulu disajikan </w:t>
      </w:r>
      <w:r w:rsidRPr="00927FBF">
        <w:rPr>
          <w:rFonts w:ascii="Times New Roman" w:hAnsi="Times New Roman"/>
          <w:bCs/>
          <w:sz w:val="24"/>
          <w:szCs w:val="24"/>
        </w:rPr>
        <w:t xml:space="preserve">dalam bentuk tabel </w:t>
      </w:r>
      <w:r w:rsidR="003A4C47">
        <w:rPr>
          <w:rFonts w:ascii="Times New Roman" w:hAnsi="Times New Roman"/>
          <w:bCs/>
          <w:sz w:val="24"/>
          <w:szCs w:val="24"/>
          <w:lang w:val="id-ID"/>
        </w:rPr>
        <w:t>2.2</w:t>
      </w:r>
      <w:r w:rsidR="00DD020E">
        <w:rPr>
          <w:rFonts w:ascii="Times New Roman" w:hAnsi="Times New Roman"/>
          <w:bCs/>
          <w:sz w:val="24"/>
          <w:szCs w:val="24"/>
          <w:lang w:val="id-ID"/>
        </w:rPr>
        <w:t xml:space="preserve">. </w:t>
      </w:r>
    </w:p>
    <w:p w:rsidR="00927FBF" w:rsidRDefault="00927FBF" w:rsidP="00927FBF">
      <w:pPr>
        <w:spacing w:after="0" w:line="360" w:lineRule="auto"/>
        <w:ind w:firstLine="567"/>
        <w:jc w:val="both"/>
        <w:rPr>
          <w:rFonts w:ascii="Times New Roman" w:hAnsi="Times New Roman"/>
          <w:b/>
          <w:sz w:val="24"/>
          <w:szCs w:val="24"/>
        </w:rPr>
      </w:pPr>
    </w:p>
    <w:p w:rsidR="00690EF2" w:rsidRDefault="00690EF2" w:rsidP="00927FBF">
      <w:pPr>
        <w:spacing w:after="0" w:line="360" w:lineRule="auto"/>
        <w:ind w:firstLine="567"/>
        <w:jc w:val="both"/>
        <w:rPr>
          <w:rFonts w:ascii="Times New Roman" w:hAnsi="Times New Roman"/>
          <w:b/>
          <w:sz w:val="24"/>
          <w:szCs w:val="24"/>
        </w:rPr>
      </w:pPr>
    </w:p>
    <w:p w:rsidR="00690EF2" w:rsidRDefault="00690EF2" w:rsidP="00927FBF">
      <w:pPr>
        <w:spacing w:after="0" w:line="360" w:lineRule="auto"/>
        <w:ind w:firstLine="567"/>
        <w:jc w:val="both"/>
        <w:rPr>
          <w:rFonts w:ascii="Times New Roman" w:hAnsi="Times New Roman"/>
          <w:b/>
          <w:sz w:val="24"/>
          <w:szCs w:val="24"/>
        </w:rPr>
      </w:pPr>
    </w:p>
    <w:p w:rsidR="00690EF2" w:rsidRDefault="00690EF2" w:rsidP="00927FBF">
      <w:pPr>
        <w:spacing w:after="0" w:line="360" w:lineRule="auto"/>
        <w:ind w:firstLine="567"/>
        <w:jc w:val="both"/>
        <w:rPr>
          <w:rFonts w:ascii="Times New Roman" w:hAnsi="Times New Roman"/>
          <w:b/>
          <w:sz w:val="24"/>
          <w:szCs w:val="24"/>
        </w:rPr>
      </w:pPr>
    </w:p>
    <w:p w:rsidR="00690EF2" w:rsidRDefault="00690EF2" w:rsidP="00927FBF">
      <w:pPr>
        <w:spacing w:after="0" w:line="360" w:lineRule="auto"/>
        <w:ind w:firstLine="567"/>
        <w:jc w:val="both"/>
        <w:rPr>
          <w:rFonts w:ascii="Times New Roman" w:hAnsi="Times New Roman"/>
          <w:b/>
          <w:sz w:val="24"/>
          <w:szCs w:val="24"/>
        </w:rPr>
      </w:pPr>
    </w:p>
    <w:p w:rsidR="00690EF2" w:rsidRDefault="00690EF2" w:rsidP="00927FBF">
      <w:pPr>
        <w:spacing w:after="0" w:line="360" w:lineRule="auto"/>
        <w:ind w:firstLine="567"/>
        <w:jc w:val="both"/>
        <w:rPr>
          <w:rFonts w:ascii="Times New Roman" w:hAnsi="Times New Roman"/>
          <w:b/>
          <w:sz w:val="24"/>
          <w:szCs w:val="24"/>
        </w:rPr>
      </w:pPr>
    </w:p>
    <w:p w:rsidR="00690EF2" w:rsidRDefault="00690EF2" w:rsidP="00927FBF">
      <w:pPr>
        <w:spacing w:after="0" w:line="360" w:lineRule="auto"/>
        <w:ind w:firstLine="567"/>
        <w:jc w:val="both"/>
        <w:rPr>
          <w:rFonts w:ascii="Times New Roman" w:hAnsi="Times New Roman"/>
          <w:b/>
          <w:sz w:val="24"/>
          <w:szCs w:val="24"/>
        </w:rPr>
      </w:pPr>
    </w:p>
    <w:p w:rsidR="00690EF2" w:rsidRDefault="00690EF2" w:rsidP="00927FBF">
      <w:pPr>
        <w:spacing w:after="0" w:line="360" w:lineRule="auto"/>
        <w:ind w:firstLine="567"/>
        <w:jc w:val="both"/>
        <w:rPr>
          <w:rFonts w:ascii="Times New Roman" w:hAnsi="Times New Roman"/>
          <w:b/>
          <w:sz w:val="24"/>
          <w:szCs w:val="24"/>
        </w:rPr>
      </w:pPr>
    </w:p>
    <w:p w:rsidR="00690EF2" w:rsidRDefault="00690EF2" w:rsidP="00927FBF">
      <w:pPr>
        <w:spacing w:after="0" w:line="360" w:lineRule="auto"/>
        <w:ind w:firstLine="567"/>
        <w:jc w:val="both"/>
        <w:rPr>
          <w:rFonts w:ascii="Times New Roman" w:hAnsi="Times New Roman"/>
          <w:b/>
          <w:sz w:val="24"/>
          <w:szCs w:val="24"/>
        </w:rPr>
      </w:pPr>
    </w:p>
    <w:p w:rsidR="00690EF2" w:rsidRDefault="00690EF2" w:rsidP="00927FBF">
      <w:pPr>
        <w:spacing w:after="0" w:line="360" w:lineRule="auto"/>
        <w:ind w:firstLine="567"/>
        <w:jc w:val="both"/>
        <w:rPr>
          <w:rFonts w:ascii="Times New Roman" w:hAnsi="Times New Roman"/>
          <w:b/>
          <w:sz w:val="24"/>
          <w:szCs w:val="24"/>
        </w:rPr>
      </w:pPr>
    </w:p>
    <w:p w:rsidR="00690EF2" w:rsidRDefault="00690EF2" w:rsidP="00927FBF">
      <w:pPr>
        <w:spacing w:after="0" w:line="360" w:lineRule="auto"/>
        <w:ind w:firstLine="567"/>
        <w:jc w:val="both"/>
        <w:rPr>
          <w:rFonts w:ascii="Times New Roman" w:hAnsi="Times New Roman"/>
          <w:b/>
          <w:sz w:val="24"/>
          <w:szCs w:val="24"/>
        </w:rPr>
      </w:pPr>
    </w:p>
    <w:p w:rsidR="00690EF2" w:rsidRPr="00927FBF" w:rsidRDefault="00690EF2" w:rsidP="00927FBF">
      <w:pPr>
        <w:spacing w:after="0" w:line="360" w:lineRule="auto"/>
        <w:ind w:firstLine="567"/>
        <w:jc w:val="both"/>
        <w:rPr>
          <w:rFonts w:ascii="Times New Roman" w:hAnsi="Times New Roman"/>
          <w:b/>
          <w:sz w:val="24"/>
          <w:szCs w:val="24"/>
        </w:rPr>
      </w:pPr>
    </w:p>
    <w:p w:rsidR="00927FBF" w:rsidRPr="003A7557" w:rsidRDefault="003A4C47" w:rsidP="00927FBF">
      <w:pPr>
        <w:spacing w:after="0" w:line="240" w:lineRule="auto"/>
        <w:jc w:val="center"/>
        <w:rPr>
          <w:rFonts w:ascii="Times New Roman" w:hAnsi="Times New Roman"/>
          <w:b/>
          <w:sz w:val="24"/>
          <w:szCs w:val="24"/>
        </w:rPr>
      </w:pPr>
      <w:r>
        <w:rPr>
          <w:rFonts w:ascii="Times New Roman" w:hAnsi="Times New Roman"/>
          <w:b/>
          <w:sz w:val="24"/>
          <w:szCs w:val="24"/>
        </w:rPr>
        <w:t>Tabel 2.2</w:t>
      </w:r>
    </w:p>
    <w:p w:rsidR="00927FBF" w:rsidRDefault="00927FBF" w:rsidP="00927FBF">
      <w:pPr>
        <w:spacing w:after="0" w:line="240" w:lineRule="auto"/>
        <w:jc w:val="center"/>
        <w:rPr>
          <w:rFonts w:ascii="Times New Roman" w:hAnsi="Times New Roman"/>
          <w:b/>
          <w:sz w:val="24"/>
          <w:szCs w:val="24"/>
        </w:rPr>
      </w:pPr>
      <w:r>
        <w:rPr>
          <w:rFonts w:ascii="Times New Roman" w:hAnsi="Times New Roman"/>
          <w:b/>
          <w:sz w:val="24"/>
          <w:szCs w:val="24"/>
        </w:rPr>
        <w:t>Ringkasan Penelitian Terdahulu</w:t>
      </w:r>
    </w:p>
    <w:p w:rsidR="00927FBF" w:rsidRDefault="00927FBF" w:rsidP="00927FBF">
      <w:pPr>
        <w:spacing w:after="0" w:line="240" w:lineRule="auto"/>
        <w:jc w:val="center"/>
        <w:rPr>
          <w:rFonts w:ascii="Times New Roman" w:hAnsi="Times New Roman"/>
          <w:b/>
          <w:sz w:val="24"/>
          <w:szCs w:val="24"/>
        </w:rPr>
      </w:pPr>
    </w:p>
    <w:tbl>
      <w:tblPr>
        <w:tblStyle w:val="TableGrid"/>
        <w:tblW w:w="9198" w:type="dxa"/>
        <w:tblLayout w:type="fixed"/>
        <w:tblLook w:val="04A0" w:firstRow="1" w:lastRow="0" w:firstColumn="1" w:lastColumn="0" w:noHBand="0" w:noVBand="1"/>
      </w:tblPr>
      <w:tblGrid>
        <w:gridCol w:w="534"/>
        <w:gridCol w:w="1134"/>
        <w:gridCol w:w="1701"/>
        <w:gridCol w:w="1869"/>
        <w:gridCol w:w="1816"/>
        <w:gridCol w:w="2144"/>
      </w:tblGrid>
      <w:tr w:rsidR="00690EF2" w:rsidRPr="003E5863" w:rsidTr="00DC2073">
        <w:trPr>
          <w:tblHeader/>
        </w:trPr>
        <w:tc>
          <w:tcPr>
            <w:tcW w:w="534" w:type="dxa"/>
          </w:tcPr>
          <w:p w:rsidR="00690EF2" w:rsidRPr="0018594A" w:rsidRDefault="0018594A" w:rsidP="0018594A">
            <w:pPr>
              <w:pStyle w:val="ListParagraph"/>
              <w:ind w:left="0"/>
              <w:rPr>
                <w:rFonts w:ascii="Times New Roman" w:hAnsi="Times New Roman" w:cs="Times New Roman"/>
                <w:b/>
                <w:sz w:val="20"/>
                <w:szCs w:val="20"/>
                <w:lang w:val="id-ID"/>
              </w:rPr>
            </w:pPr>
            <w:r>
              <w:rPr>
                <w:rFonts w:ascii="Times New Roman" w:hAnsi="Times New Roman" w:cs="Times New Roman"/>
                <w:b/>
                <w:sz w:val="20"/>
                <w:szCs w:val="20"/>
                <w:lang w:val="id-ID"/>
              </w:rPr>
              <w:t>No</w:t>
            </w:r>
          </w:p>
        </w:tc>
        <w:tc>
          <w:tcPr>
            <w:tcW w:w="1134" w:type="dxa"/>
          </w:tcPr>
          <w:p w:rsidR="00690EF2" w:rsidRPr="003E5863" w:rsidRDefault="00690EF2" w:rsidP="0018594A">
            <w:pPr>
              <w:pStyle w:val="ListParagraph"/>
              <w:ind w:left="0"/>
              <w:rPr>
                <w:rFonts w:ascii="Times New Roman" w:hAnsi="Times New Roman" w:cs="Times New Roman"/>
                <w:b/>
                <w:sz w:val="20"/>
                <w:szCs w:val="20"/>
              </w:rPr>
            </w:pPr>
          </w:p>
          <w:p w:rsidR="00690EF2" w:rsidRDefault="00690EF2" w:rsidP="00DC2073">
            <w:pPr>
              <w:pStyle w:val="ListParagraph"/>
              <w:ind w:left="0"/>
              <w:rPr>
                <w:rFonts w:ascii="Times New Roman" w:hAnsi="Times New Roman" w:cs="Times New Roman"/>
                <w:b/>
                <w:sz w:val="20"/>
                <w:szCs w:val="20"/>
              </w:rPr>
            </w:pPr>
            <w:r w:rsidRPr="003E5863">
              <w:rPr>
                <w:rFonts w:ascii="Times New Roman" w:hAnsi="Times New Roman" w:cs="Times New Roman"/>
                <w:b/>
                <w:sz w:val="20"/>
                <w:szCs w:val="20"/>
              </w:rPr>
              <w:t>Peneliti</w:t>
            </w:r>
          </w:p>
          <w:p w:rsidR="0018594A" w:rsidRPr="0018594A" w:rsidRDefault="0018594A" w:rsidP="00DC2073">
            <w:pPr>
              <w:pStyle w:val="ListParagraph"/>
              <w:ind w:left="0"/>
              <w:rPr>
                <w:rFonts w:ascii="Times New Roman" w:hAnsi="Times New Roman" w:cs="Times New Roman"/>
                <w:b/>
                <w:sz w:val="20"/>
                <w:szCs w:val="20"/>
                <w:lang w:val="id-ID"/>
              </w:rPr>
            </w:pPr>
            <w:r>
              <w:rPr>
                <w:rFonts w:ascii="Times New Roman" w:hAnsi="Times New Roman" w:cs="Times New Roman"/>
                <w:b/>
                <w:sz w:val="20"/>
                <w:szCs w:val="20"/>
                <w:lang w:val="id-ID"/>
              </w:rPr>
              <w:t>(Tahun)</w:t>
            </w:r>
          </w:p>
        </w:tc>
        <w:tc>
          <w:tcPr>
            <w:tcW w:w="1701" w:type="dxa"/>
          </w:tcPr>
          <w:p w:rsidR="00690EF2" w:rsidRPr="003E5863" w:rsidRDefault="00E26E76" w:rsidP="00DC2073">
            <w:pPr>
              <w:pStyle w:val="ListParagraph"/>
              <w:ind w:left="0"/>
              <w:rPr>
                <w:rFonts w:ascii="Times New Roman" w:hAnsi="Times New Roman" w:cs="Times New Roman"/>
                <w:b/>
                <w:sz w:val="20"/>
                <w:szCs w:val="20"/>
              </w:rPr>
            </w:pPr>
            <w:r>
              <w:rPr>
                <w:rFonts w:ascii="Times New Roman" w:hAnsi="Times New Roman" w:cs="Times New Roman"/>
                <w:b/>
                <w:sz w:val="20"/>
                <w:szCs w:val="20"/>
              </w:rPr>
              <w:t xml:space="preserve">Variabel </w:t>
            </w:r>
            <w:r w:rsidR="00690EF2" w:rsidRPr="003E5863">
              <w:rPr>
                <w:rFonts w:ascii="Times New Roman" w:hAnsi="Times New Roman" w:cs="Times New Roman"/>
                <w:b/>
                <w:sz w:val="20"/>
                <w:szCs w:val="20"/>
              </w:rPr>
              <w:t>Penelitian Terdahulu</w:t>
            </w:r>
          </w:p>
        </w:tc>
        <w:tc>
          <w:tcPr>
            <w:tcW w:w="1869" w:type="dxa"/>
          </w:tcPr>
          <w:p w:rsidR="00690EF2" w:rsidRPr="003E5863" w:rsidRDefault="00690EF2" w:rsidP="006C1404">
            <w:pPr>
              <w:pStyle w:val="ListParagraph"/>
              <w:ind w:left="0"/>
              <w:jc w:val="center"/>
              <w:rPr>
                <w:rFonts w:ascii="Times New Roman" w:hAnsi="Times New Roman" w:cs="Times New Roman"/>
                <w:b/>
                <w:sz w:val="20"/>
                <w:szCs w:val="20"/>
              </w:rPr>
            </w:pPr>
            <w:r w:rsidRPr="003E5863">
              <w:rPr>
                <w:rFonts w:ascii="Times New Roman" w:hAnsi="Times New Roman" w:cs="Times New Roman"/>
                <w:b/>
                <w:sz w:val="20"/>
                <w:szCs w:val="20"/>
              </w:rPr>
              <w:t>Variabel Penelitian</w:t>
            </w:r>
          </w:p>
        </w:tc>
        <w:tc>
          <w:tcPr>
            <w:tcW w:w="1816" w:type="dxa"/>
          </w:tcPr>
          <w:p w:rsidR="00690EF2" w:rsidRPr="003E5863" w:rsidRDefault="00690EF2" w:rsidP="006C1404">
            <w:pPr>
              <w:pStyle w:val="ListParagraph"/>
              <w:ind w:left="0"/>
              <w:jc w:val="center"/>
              <w:rPr>
                <w:rFonts w:ascii="Times New Roman" w:hAnsi="Times New Roman" w:cs="Times New Roman"/>
                <w:b/>
                <w:sz w:val="20"/>
                <w:szCs w:val="20"/>
              </w:rPr>
            </w:pPr>
            <w:r w:rsidRPr="003E5863">
              <w:rPr>
                <w:rFonts w:ascii="Times New Roman" w:hAnsi="Times New Roman" w:cs="Times New Roman"/>
                <w:b/>
                <w:sz w:val="20"/>
                <w:szCs w:val="20"/>
              </w:rPr>
              <w:t>Persamaan dan Perbedaan Penelitian</w:t>
            </w:r>
          </w:p>
        </w:tc>
        <w:tc>
          <w:tcPr>
            <w:tcW w:w="2144" w:type="dxa"/>
          </w:tcPr>
          <w:p w:rsidR="00690EF2" w:rsidRPr="003E5863" w:rsidRDefault="00690EF2" w:rsidP="006C1404">
            <w:pPr>
              <w:pStyle w:val="ListParagraph"/>
              <w:ind w:left="0"/>
              <w:jc w:val="center"/>
              <w:rPr>
                <w:rFonts w:ascii="Times New Roman" w:hAnsi="Times New Roman" w:cs="Times New Roman"/>
                <w:b/>
                <w:sz w:val="20"/>
                <w:szCs w:val="20"/>
              </w:rPr>
            </w:pPr>
            <w:r w:rsidRPr="003E5863">
              <w:rPr>
                <w:rFonts w:ascii="Times New Roman" w:hAnsi="Times New Roman" w:cs="Times New Roman"/>
                <w:b/>
                <w:sz w:val="20"/>
                <w:szCs w:val="20"/>
              </w:rPr>
              <w:t>Hasil Penelitian</w:t>
            </w:r>
          </w:p>
        </w:tc>
      </w:tr>
      <w:tr w:rsidR="00690EF2" w:rsidRPr="0088472F" w:rsidTr="00DC2073">
        <w:tc>
          <w:tcPr>
            <w:tcW w:w="534" w:type="dxa"/>
          </w:tcPr>
          <w:p w:rsidR="00690EF2" w:rsidRPr="0088472F" w:rsidRDefault="00690EF2" w:rsidP="006C1404">
            <w:pPr>
              <w:pStyle w:val="ListParagraph"/>
              <w:ind w:left="0"/>
              <w:rPr>
                <w:rFonts w:ascii="Times New Roman" w:hAnsi="Times New Roman" w:cs="Times New Roman"/>
                <w:sz w:val="20"/>
                <w:szCs w:val="20"/>
              </w:rPr>
            </w:pPr>
            <w:r w:rsidRPr="0088472F">
              <w:rPr>
                <w:rFonts w:ascii="Times New Roman" w:hAnsi="Times New Roman" w:cs="Times New Roman"/>
                <w:sz w:val="20"/>
                <w:szCs w:val="20"/>
              </w:rPr>
              <w:t>1.</w:t>
            </w:r>
          </w:p>
        </w:tc>
        <w:tc>
          <w:tcPr>
            <w:tcW w:w="1134" w:type="dxa"/>
          </w:tcPr>
          <w:p w:rsidR="00690EF2" w:rsidRDefault="00690EF2" w:rsidP="00690EF2">
            <w:pPr>
              <w:spacing w:line="360" w:lineRule="auto"/>
              <w:rPr>
                <w:rFonts w:ascii="Times New Roman" w:hAnsi="Times New Roman" w:cs="Times New Roman"/>
                <w:sz w:val="20"/>
                <w:szCs w:val="20"/>
                <w:lang w:val="id-ID"/>
              </w:rPr>
            </w:pPr>
            <w:r>
              <w:rPr>
                <w:rFonts w:ascii="Times New Roman" w:hAnsi="Times New Roman" w:cs="Times New Roman"/>
                <w:sz w:val="20"/>
                <w:szCs w:val="20"/>
                <w:lang w:val="id-ID"/>
              </w:rPr>
              <w:t>Mustikarini &amp; Fitriasari</w:t>
            </w:r>
          </w:p>
          <w:p w:rsidR="0018594A" w:rsidRPr="00690EF2" w:rsidRDefault="0018594A" w:rsidP="00690EF2">
            <w:pPr>
              <w:spacing w:line="360" w:lineRule="auto"/>
              <w:rPr>
                <w:rFonts w:ascii="Times New Roman" w:hAnsi="Times New Roman" w:cs="Times New Roman"/>
                <w:sz w:val="20"/>
                <w:szCs w:val="20"/>
                <w:lang w:val="id-ID"/>
              </w:rPr>
            </w:pPr>
            <w:r>
              <w:rPr>
                <w:rFonts w:ascii="Times New Roman" w:hAnsi="Times New Roman" w:cs="Times New Roman"/>
                <w:sz w:val="20"/>
                <w:szCs w:val="20"/>
                <w:lang w:val="id-ID"/>
              </w:rPr>
              <w:t>(2012)</w:t>
            </w:r>
          </w:p>
        </w:tc>
        <w:tc>
          <w:tcPr>
            <w:tcW w:w="1701" w:type="dxa"/>
          </w:tcPr>
          <w:p w:rsidR="00DC2073" w:rsidRDefault="00DC2073" w:rsidP="00DC2073">
            <w:pPr>
              <w:spacing w:line="360" w:lineRule="auto"/>
              <w:rPr>
                <w:rFonts w:ascii="Times New Roman" w:hAnsi="Times New Roman" w:cs="Times New Roman"/>
                <w:sz w:val="20"/>
                <w:szCs w:val="20"/>
                <w:lang w:val="id-ID"/>
              </w:rPr>
            </w:pPr>
            <w:r>
              <w:rPr>
                <w:rFonts w:ascii="Times New Roman" w:hAnsi="Times New Roman" w:cs="Times New Roman"/>
                <w:sz w:val="20"/>
                <w:szCs w:val="20"/>
                <w:lang w:val="id-ID"/>
              </w:rPr>
              <w:t>Variabel:</w:t>
            </w:r>
          </w:p>
          <w:p w:rsidR="00690EF2" w:rsidRPr="00DC2073" w:rsidRDefault="009A4B59" w:rsidP="009D521C">
            <w:pPr>
              <w:pStyle w:val="ListParagraph"/>
              <w:numPr>
                <w:ilvl w:val="0"/>
                <w:numId w:val="17"/>
              </w:numPr>
              <w:spacing w:line="360" w:lineRule="auto"/>
              <w:ind w:left="172" w:hanging="172"/>
              <w:rPr>
                <w:rFonts w:ascii="Times New Roman" w:hAnsi="Times New Roman" w:cs="Times New Roman"/>
                <w:b/>
                <w:sz w:val="20"/>
                <w:szCs w:val="20"/>
              </w:rPr>
            </w:pPr>
            <w:r>
              <w:rPr>
                <w:rFonts w:ascii="Times New Roman" w:hAnsi="Times New Roman" w:cs="Times New Roman"/>
                <w:sz w:val="20"/>
                <w:szCs w:val="20"/>
                <w:lang w:val="id-ID"/>
              </w:rPr>
              <w:t>Tingkat Kekayaan Daerah</w:t>
            </w:r>
          </w:p>
          <w:p w:rsidR="00DC2073" w:rsidRPr="009A4B59" w:rsidRDefault="00DC2073" w:rsidP="009D521C">
            <w:pPr>
              <w:pStyle w:val="ListParagraph"/>
              <w:numPr>
                <w:ilvl w:val="0"/>
                <w:numId w:val="17"/>
              </w:numPr>
              <w:spacing w:line="360" w:lineRule="auto"/>
              <w:ind w:left="172" w:hanging="172"/>
              <w:rPr>
                <w:rFonts w:ascii="Times New Roman" w:hAnsi="Times New Roman" w:cs="Times New Roman"/>
                <w:b/>
                <w:sz w:val="20"/>
                <w:szCs w:val="20"/>
              </w:rPr>
            </w:pPr>
            <w:r>
              <w:rPr>
                <w:rFonts w:ascii="Times New Roman" w:hAnsi="Times New Roman" w:cs="Times New Roman"/>
                <w:sz w:val="20"/>
                <w:szCs w:val="20"/>
                <w:lang w:val="id-ID"/>
              </w:rPr>
              <w:t>Ukuran Daerah</w:t>
            </w:r>
          </w:p>
          <w:p w:rsidR="009A4B59" w:rsidRPr="009A4B59" w:rsidRDefault="009A4B59" w:rsidP="009D521C">
            <w:pPr>
              <w:pStyle w:val="ListParagraph"/>
              <w:numPr>
                <w:ilvl w:val="0"/>
                <w:numId w:val="17"/>
              </w:numPr>
              <w:spacing w:line="360" w:lineRule="auto"/>
              <w:ind w:left="172" w:hanging="172"/>
              <w:rPr>
                <w:rFonts w:ascii="Times New Roman" w:hAnsi="Times New Roman" w:cs="Times New Roman"/>
                <w:b/>
                <w:sz w:val="20"/>
                <w:szCs w:val="20"/>
              </w:rPr>
            </w:pPr>
            <w:r>
              <w:rPr>
                <w:rFonts w:ascii="Times New Roman" w:hAnsi="Times New Roman" w:cs="Times New Roman"/>
                <w:sz w:val="20"/>
                <w:szCs w:val="20"/>
                <w:lang w:val="id-ID"/>
              </w:rPr>
              <w:t>Tingkat Ketergantungan pada Pemerintah Pusat</w:t>
            </w:r>
          </w:p>
          <w:p w:rsidR="009A4B59" w:rsidRPr="009A4B59" w:rsidRDefault="009A4B59" w:rsidP="009D521C">
            <w:pPr>
              <w:pStyle w:val="ListParagraph"/>
              <w:numPr>
                <w:ilvl w:val="0"/>
                <w:numId w:val="17"/>
              </w:numPr>
              <w:spacing w:line="360" w:lineRule="auto"/>
              <w:ind w:left="172" w:hanging="172"/>
              <w:rPr>
                <w:rFonts w:ascii="Times New Roman" w:hAnsi="Times New Roman" w:cs="Times New Roman"/>
                <w:b/>
                <w:sz w:val="20"/>
                <w:szCs w:val="20"/>
              </w:rPr>
            </w:pPr>
            <w:r>
              <w:rPr>
                <w:rFonts w:ascii="Times New Roman" w:hAnsi="Times New Roman" w:cs="Times New Roman"/>
                <w:sz w:val="20"/>
                <w:szCs w:val="20"/>
                <w:lang w:val="id-ID"/>
              </w:rPr>
              <w:t>Belanja Daerah</w:t>
            </w:r>
          </w:p>
          <w:p w:rsidR="009A4B59" w:rsidRPr="009A4B59" w:rsidRDefault="009A4B59" w:rsidP="009D521C">
            <w:pPr>
              <w:pStyle w:val="ListParagraph"/>
              <w:numPr>
                <w:ilvl w:val="0"/>
                <w:numId w:val="17"/>
              </w:numPr>
              <w:spacing w:line="360" w:lineRule="auto"/>
              <w:ind w:left="172" w:hanging="172"/>
              <w:rPr>
                <w:rFonts w:ascii="Times New Roman" w:hAnsi="Times New Roman" w:cs="Times New Roman"/>
                <w:b/>
                <w:sz w:val="20"/>
                <w:szCs w:val="20"/>
              </w:rPr>
            </w:pPr>
            <w:r>
              <w:rPr>
                <w:rFonts w:ascii="Times New Roman" w:hAnsi="Times New Roman" w:cs="Times New Roman"/>
                <w:sz w:val="20"/>
                <w:szCs w:val="20"/>
                <w:lang w:val="id-ID"/>
              </w:rPr>
              <w:t>Temuan Audit</w:t>
            </w:r>
          </w:p>
          <w:p w:rsidR="00DC2073" w:rsidRPr="00E26E76" w:rsidRDefault="009A4B59" w:rsidP="009D521C">
            <w:pPr>
              <w:pStyle w:val="ListParagraph"/>
              <w:numPr>
                <w:ilvl w:val="0"/>
                <w:numId w:val="17"/>
              </w:numPr>
              <w:spacing w:line="360" w:lineRule="auto"/>
              <w:ind w:left="172" w:hanging="172"/>
              <w:rPr>
                <w:rFonts w:ascii="Times New Roman" w:hAnsi="Times New Roman" w:cs="Times New Roman"/>
                <w:b/>
                <w:sz w:val="20"/>
                <w:szCs w:val="20"/>
              </w:rPr>
            </w:pPr>
            <w:r>
              <w:rPr>
                <w:rFonts w:ascii="Times New Roman" w:hAnsi="Times New Roman" w:cs="Times New Roman"/>
                <w:sz w:val="20"/>
                <w:szCs w:val="20"/>
                <w:lang w:val="id-ID"/>
              </w:rPr>
              <w:t>Kinerja Pemerintah Daerah</w:t>
            </w:r>
          </w:p>
        </w:tc>
        <w:tc>
          <w:tcPr>
            <w:tcW w:w="1869" w:type="dxa"/>
          </w:tcPr>
          <w:p w:rsidR="00DC2073" w:rsidRPr="00DC2073" w:rsidRDefault="00DC2073" w:rsidP="00DC2073">
            <w:pPr>
              <w:spacing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Variabel:</w:t>
            </w:r>
          </w:p>
          <w:p w:rsidR="00690EF2" w:rsidRPr="009A4B59" w:rsidRDefault="009A4B59"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Kekayaan Daerah</w:t>
            </w:r>
          </w:p>
          <w:p w:rsidR="009A4B59" w:rsidRPr="009A4B59" w:rsidRDefault="009A4B59"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Tingkat Ketergantungan Keuangan Daerah</w:t>
            </w:r>
          </w:p>
          <w:p w:rsidR="009A4B59" w:rsidRPr="009A4B59" w:rsidRDefault="009A4B59"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Ukuran Daerah</w:t>
            </w:r>
          </w:p>
          <w:p w:rsidR="009A4B59" w:rsidRPr="009A4B59" w:rsidRDefault="009A4B59"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Belanja Daerah</w:t>
            </w:r>
          </w:p>
          <w:p w:rsidR="00DC2073" w:rsidRPr="00E26E76" w:rsidRDefault="009A4B59"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Kinerja Pemerintah Daerah</w:t>
            </w:r>
          </w:p>
        </w:tc>
        <w:tc>
          <w:tcPr>
            <w:tcW w:w="1816" w:type="dxa"/>
          </w:tcPr>
          <w:p w:rsidR="009A4B59" w:rsidRPr="0088472F" w:rsidRDefault="00690EF2" w:rsidP="0018594A">
            <w:pPr>
              <w:rPr>
                <w:rFonts w:ascii="Times New Roman" w:hAnsi="Times New Roman" w:cs="Times New Roman"/>
                <w:b/>
                <w:sz w:val="20"/>
                <w:szCs w:val="20"/>
              </w:rPr>
            </w:pPr>
            <w:r w:rsidRPr="0088472F">
              <w:rPr>
                <w:rFonts w:ascii="Times New Roman" w:hAnsi="Times New Roman" w:cs="Times New Roman"/>
                <w:b/>
                <w:sz w:val="20"/>
                <w:szCs w:val="20"/>
              </w:rPr>
              <w:t>Persamaan</w:t>
            </w:r>
          </w:p>
          <w:p w:rsidR="009A4B59" w:rsidRDefault="009A4B59" w:rsidP="0018594A">
            <w:pPr>
              <w:rPr>
                <w:rFonts w:ascii="Times New Roman" w:hAnsi="Times New Roman" w:cs="Times New Roman"/>
                <w:sz w:val="20"/>
                <w:szCs w:val="20"/>
                <w:lang w:val="id-ID"/>
              </w:rPr>
            </w:pPr>
            <w:r>
              <w:rPr>
                <w:rFonts w:ascii="Times New Roman" w:hAnsi="Times New Roman" w:cs="Times New Roman"/>
                <w:sz w:val="20"/>
                <w:szCs w:val="20"/>
                <w:lang w:val="id-ID"/>
              </w:rPr>
              <w:t>Tingkat Ketergantungan Daerah (X2)</w:t>
            </w:r>
          </w:p>
          <w:p w:rsidR="00690EF2" w:rsidRDefault="009A4B59" w:rsidP="0018594A">
            <w:pPr>
              <w:rPr>
                <w:rFonts w:ascii="Times New Roman" w:hAnsi="Times New Roman" w:cs="Times New Roman"/>
                <w:sz w:val="20"/>
                <w:szCs w:val="20"/>
                <w:lang w:val="id-ID"/>
              </w:rPr>
            </w:pPr>
            <w:r>
              <w:rPr>
                <w:rFonts w:ascii="Times New Roman" w:hAnsi="Times New Roman" w:cs="Times New Roman"/>
                <w:sz w:val="20"/>
                <w:szCs w:val="20"/>
                <w:lang w:val="id-ID"/>
              </w:rPr>
              <w:t>Ukuran Daerah (X3)</w:t>
            </w:r>
          </w:p>
          <w:p w:rsidR="009A4B59" w:rsidRDefault="009A4B59" w:rsidP="0018594A">
            <w:pPr>
              <w:rPr>
                <w:rFonts w:ascii="Times New Roman" w:hAnsi="Times New Roman" w:cs="Times New Roman"/>
                <w:sz w:val="20"/>
                <w:szCs w:val="20"/>
                <w:lang w:val="id-ID"/>
              </w:rPr>
            </w:pPr>
            <w:r>
              <w:rPr>
                <w:rFonts w:ascii="Times New Roman" w:hAnsi="Times New Roman" w:cs="Times New Roman"/>
                <w:sz w:val="20"/>
                <w:szCs w:val="20"/>
                <w:lang w:val="id-ID"/>
              </w:rPr>
              <w:t>Belanja Daerah (X4)</w:t>
            </w:r>
          </w:p>
          <w:p w:rsidR="009A4B59" w:rsidRDefault="0018594A" w:rsidP="0018594A">
            <w:pPr>
              <w:rPr>
                <w:rFonts w:ascii="Times New Roman" w:hAnsi="Times New Roman" w:cs="Times New Roman"/>
                <w:sz w:val="20"/>
                <w:szCs w:val="20"/>
                <w:lang w:val="id-ID"/>
              </w:rPr>
            </w:pPr>
            <w:r>
              <w:rPr>
                <w:rFonts w:ascii="Times New Roman" w:hAnsi="Times New Roman" w:cs="Times New Roman"/>
                <w:sz w:val="20"/>
                <w:szCs w:val="20"/>
                <w:lang w:val="id-ID"/>
              </w:rPr>
              <w:t>Kinerja Pemerint</w:t>
            </w:r>
            <w:r w:rsidR="009A4B59">
              <w:rPr>
                <w:rFonts w:ascii="Times New Roman" w:hAnsi="Times New Roman" w:cs="Times New Roman"/>
                <w:sz w:val="20"/>
                <w:szCs w:val="20"/>
                <w:lang w:val="id-ID"/>
              </w:rPr>
              <w:t>ah Daerah (Y)</w:t>
            </w:r>
          </w:p>
          <w:p w:rsidR="009A4B59" w:rsidRPr="009A4B59" w:rsidRDefault="009A4B59" w:rsidP="0018594A">
            <w:pPr>
              <w:rPr>
                <w:rFonts w:ascii="Times New Roman" w:hAnsi="Times New Roman" w:cs="Times New Roman"/>
                <w:sz w:val="20"/>
                <w:szCs w:val="20"/>
                <w:lang w:val="id-ID"/>
              </w:rPr>
            </w:pPr>
          </w:p>
          <w:p w:rsidR="00690EF2" w:rsidRPr="009A4B59" w:rsidRDefault="00690EF2" w:rsidP="0018594A">
            <w:pPr>
              <w:rPr>
                <w:rFonts w:ascii="Times New Roman" w:hAnsi="Times New Roman" w:cs="Times New Roman"/>
                <w:b/>
                <w:sz w:val="20"/>
                <w:szCs w:val="20"/>
              </w:rPr>
            </w:pPr>
            <w:r w:rsidRPr="0088472F">
              <w:rPr>
                <w:rFonts w:ascii="Times New Roman" w:hAnsi="Times New Roman" w:cs="Times New Roman"/>
                <w:b/>
                <w:sz w:val="20"/>
                <w:szCs w:val="20"/>
              </w:rPr>
              <w:t>Perbedaan</w:t>
            </w:r>
          </w:p>
          <w:p w:rsidR="00690EF2" w:rsidRDefault="009A4B59" w:rsidP="0018594A">
            <w:pPr>
              <w:rPr>
                <w:rFonts w:ascii="Times New Roman" w:hAnsi="Times New Roman" w:cs="Times New Roman"/>
                <w:sz w:val="20"/>
                <w:szCs w:val="20"/>
                <w:lang w:val="id-ID"/>
              </w:rPr>
            </w:pPr>
            <w:r>
              <w:rPr>
                <w:rFonts w:ascii="Times New Roman" w:hAnsi="Times New Roman" w:cs="Times New Roman"/>
                <w:sz w:val="20"/>
                <w:szCs w:val="20"/>
                <w:lang w:val="id-ID"/>
              </w:rPr>
              <w:t>Tingkat Kekayaan Daerah (X1)</w:t>
            </w:r>
          </w:p>
          <w:p w:rsidR="009A4B59" w:rsidRPr="009A4B59" w:rsidRDefault="009A4B59" w:rsidP="0018594A">
            <w:pPr>
              <w:rPr>
                <w:rFonts w:ascii="Times New Roman" w:hAnsi="Times New Roman" w:cs="Times New Roman"/>
                <w:sz w:val="20"/>
                <w:szCs w:val="20"/>
                <w:lang w:val="id-ID"/>
              </w:rPr>
            </w:pPr>
            <w:r>
              <w:rPr>
                <w:rFonts w:ascii="Times New Roman" w:hAnsi="Times New Roman" w:cs="Times New Roman"/>
                <w:sz w:val="20"/>
                <w:szCs w:val="20"/>
                <w:lang w:val="id-ID"/>
              </w:rPr>
              <w:t>Temuan Audit</w:t>
            </w:r>
          </w:p>
        </w:tc>
        <w:tc>
          <w:tcPr>
            <w:tcW w:w="2144" w:type="dxa"/>
          </w:tcPr>
          <w:p w:rsidR="009A4B59" w:rsidRPr="009A4B59" w:rsidRDefault="009A4B59" w:rsidP="009D521C">
            <w:pPr>
              <w:pStyle w:val="ListParagraph"/>
              <w:numPr>
                <w:ilvl w:val="0"/>
                <w:numId w:val="19"/>
              </w:numPr>
              <w:ind w:left="356"/>
              <w:rPr>
                <w:rFonts w:ascii="Times New Roman" w:hAnsi="Times New Roman"/>
                <w:sz w:val="20"/>
                <w:szCs w:val="20"/>
              </w:rPr>
            </w:pPr>
            <w:r w:rsidRPr="009A4B59">
              <w:rPr>
                <w:rFonts w:ascii="Times New Roman" w:hAnsi="Times New Roman"/>
                <w:sz w:val="20"/>
                <w:szCs w:val="20"/>
              </w:rPr>
              <w:t>Ukuran Daerah, Kekayaan Daerah dan Tingkat Ketergantungan pada Pemerintah berpengaruh signifi</w:t>
            </w:r>
            <w:r w:rsidRPr="009A4B59">
              <w:rPr>
                <w:rFonts w:ascii="Times New Roman" w:hAnsi="Times New Roman"/>
                <w:sz w:val="20"/>
                <w:szCs w:val="20"/>
                <w:lang w:val="id-ID"/>
              </w:rPr>
              <w:t>k</w:t>
            </w:r>
            <w:r w:rsidRPr="009A4B59">
              <w:rPr>
                <w:rFonts w:ascii="Times New Roman" w:hAnsi="Times New Roman"/>
                <w:sz w:val="20"/>
                <w:szCs w:val="20"/>
              </w:rPr>
              <w:t xml:space="preserve">an terhadap skor kinerja pemerintah daerah. </w:t>
            </w:r>
          </w:p>
          <w:p w:rsidR="009A4B59" w:rsidRPr="009A4B59" w:rsidRDefault="009A4B59" w:rsidP="009D521C">
            <w:pPr>
              <w:pStyle w:val="ListParagraph"/>
              <w:numPr>
                <w:ilvl w:val="0"/>
                <w:numId w:val="19"/>
              </w:numPr>
              <w:ind w:left="356"/>
              <w:rPr>
                <w:rFonts w:ascii="Times New Roman" w:hAnsi="Times New Roman"/>
                <w:sz w:val="20"/>
                <w:szCs w:val="20"/>
              </w:rPr>
            </w:pPr>
            <w:r w:rsidRPr="009A4B59">
              <w:rPr>
                <w:rFonts w:ascii="Times New Roman" w:hAnsi="Times New Roman"/>
                <w:sz w:val="20"/>
                <w:szCs w:val="20"/>
              </w:rPr>
              <w:t xml:space="preserve">Belanja Daerah dan Temuan Audit tidak berpengaruh signifikan terhadap skor kinerja pemerintah daerah. </w:t>
            </w:r>
          </w:p>
          <w:p w:rsidR="00690EF2" w:rsidRPr="009A4B59" w:rsidRDefault="00690EF2" w:rsidP="009A4B59">
            <w:pPr>
              <w:spacing w:line="360" w:lineRule="auto"/>
              <w:jc w:val="both"/>
              <w:rPr>
                <w:rFonts w:ascii="Times New Roman" w:hAnsi="Times New Roman" w:cs="Times New Roman"/>
                <w:sz w:val="20"/>
                <w:szCs w:val="20"/>
              </w:rPr>
            </w:pPr>
          </w:p>
        </w:tc>
      </w:tr>
      <w:tr w:rsidR="0022489A" w:rsidRPr="0088472F" w:rsidTr="00DC2073">
        <w:tc>
          <w:tcPr>
            <w:tcW w:w="534" w:type="dxa"/>
          </w:tcPr>
          <w:p w:rsidR="0022489A" w:rsidRPr="0088472F" w:rsidRDefault="0022489A" w:rsidP="0022489A">
            <w:pPr>
              <w:pStyle w:val="ListParagraph"/>
              <w:ind w:left="0"/>
              <w:rPr>
                <w:rFonts w:ascii="Times New Roman" w:hAnsi="Times New Roman" w:cs="Times New Roman"/>
                <w:sz w:val="20"/>
                <w:szCs w:val="20"/>
              </w:rPr>
            </w:pPr>
            <w:r w:rsidRPr="0088472F">
              <w:rPr>
                <w:rFonts w:ascii="Times New Roman" w:hAnsi="Times New Roman" w:cs="Times New Roman"/>
                <w:sz w:val="20"/>
                <w:szCs w:val="20"/>
              </w:rPr>
              <w:t>2.</w:t>
            </w:r>
          </w:p>
        </w:tc>
        <w:tc>
          <w:tcPr>
            <w:tcW w:w="1134" w:type="dxa"/>
          </w:tcPr>
          <w:p w:rsidR="0022489A" w:rsidRPr="0018594A" w:rsidRDefault="0022489A" w:rsidP="0022489A">
            <w:pPr>
              <w:pStyle w:val="Default"/>
              <w:rPr>
                <w:sz w:val="20"/>
                <w:szCs w:val="20"/>
              </w:rPr>
            </w:pPr>
            <w:r w:rsidRPr="0018594A">
              <w:rPr>
                <w:sz w:val="20"/>
                <w:szCs w:val="20"/>
              </w:rPr>
              <w:t>Rustiyaningsih &amp; Immanuela</w:t>
            </w:r>
          </w:p>
          <w:p w:rsidR="0022489A" w:rsidRPr="0018594A" w:rsidRDefault="0018594A" w:rsidP="0022489A">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(2014)</w:t>
            </w:r>
          </w:p>
        </w:tc>
        <w:tc>
          <w:tcPr>
            <w:tcW w:w="1701" w:type="dxa"/>
          </w:tcPr>
          <w:p w:rsidR="0022489A" w:rsidRPr="0088472F" w:rsidRDefault="0022489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Ukuran Daerah</w:t>
            </w:r>
          </w:p>
          <w:p w:rsidR="0022489A" w:rsidRDefault="0022489A" w:rsidP="009D521C">
            <w:pPr>
              <w:pStyle w:val="ListParagraph"/>
              <w:numPr>
                <w:ilvl w:val="0"/>
                <w:numId w:val="18"/>
              </w:numPr>
              <w:spacing w:line="360" w:lineRule="auto"/>
              <w:ind w:left="181" w:hanging="181"/>
              <w:rPr>
                <w:rFonts w:ascii="Times New Roman" w:hAnsi="Times New Roman" w:cs="Times New Roman"/>
                <w:sz w:val="20"/>
                <w:szCs w:val="20"/>
              </w:rPr>
            </w:pPr>
            <w:r w:rsidRPr="0088472F">
              <w:rPr>
                <w:rFonts w:ascii="Times New Roman" w:hAnsi="Times New Roman" w:cs="Times New Roman"/>
                <w:sz w:val="20"/>
                <w:szCs w:val="20"/>
              </w:rPr>
              <w:t>Pendapatan Asli Daerah</w:t>
            </w:r>
          </w:p>
          <w:p w:rsidR="0022489A" w:rsidRPr="009A4B59" w:rsidRDefault="0022489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Belanja Daerah</w:t>
            </w:r>
          </w:p>
          <w:p w:rsidR="0022489A" w:rsidRPr="009A4B59" w:rsidRDefault="0022489A" w:rsidP="009D521C">
            <w:pPr>
              <w:pStyle w:val="ListParagraph"/>
              <w:numPr>
                <w:ilvl w:val="0"/>
                <w:numId w:val="18"/>
              </w:numPr>
              <w:spacing w:line="360" w:lineRule="auto"/>
              <w:ind w:left="181" w:hanging="181"/>
              <w:rPr>
                <w:rFonts w:ascii="Times New Roman" w:hAnsi="Times New Roman" w:cs="Times New Roman"/>
                <w:i/>
                <w:sz w:val="20"/>
                <w:szCs w:val="20"/>
              </w:rPr>
            </w:pPr>
            <w:r w:rsidRPr="009A4B59">
              <w:rPr>
                <w:rFonts w:ascii="Times New Roman" w:hAnsi="Times New Roman" w:cs="Times New Roman"/>
                <w:i/>
                <w:sz w:val="20"/>
                <w:szCs w:val="20"/>
                <w:lang w:val="id-ID"/>
              </w:rPr>
              <w:t xml:space="preserve">Leverage </w:t>
            </w:r>
          </w:p>
          <w:p w:rsidR="0022489A" w:rsidRPr="009A4B59" w:rsidRDefault="0022489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Tingkat Ketergantungan pada Pemerintah Pusat</w:t>
            </w:r>
          </w:p>
          <w:p w:rsidR="0022489A" w:rsidRPr="009A4B59" w:rsidRDefault="0022489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Jumlah Penduduk</w:t>
            </w:r>
          </w:p>
          <w:p w:rsidR="0022489A" w:rsidRPr="0022489A" w:rsidRDefault="0022489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Hasil Audit BPK</w:t>
            </w:r>
          </w:p>
          <w:p w:rsidR="0022489A" w:rsidRPr="0088472F" w:rsidRDefault="0022489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 xml:space="preserve">Kinerja Pemerintah </w:t>
            </w:r>
            <w:r>
              <w:rPr>
                <w:rFonts w:ascii="Times New Roman" w:hAnsi="Times New Roman" w:cs="Times New Roman"/>
                <w:sz w:val="20"/>
                <w:szCs w:val="20"/>
                <w:lang w:val="id-ID"/>
              </w:rPr>
              <w:lastRenderedPageBreak/>
              <w:t>Daerah</w:t>
            </w:r>
          </w:p>
        </w:tc>
        <w:tc>
          <w:tcPr>
            <w:tcW w:w="1869" w:type="dxa"/>
          </w:tcPr>
          <w:p w:rsidR="0022489A" w:rsidRPr="009A4B59" w:rsidRDefault="0022489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lastRenderedPageBreak/>
              <w:t>Kekayaan Daerah</w:t>
            </w:r>
          </w:p>
          <w:p w:rsidR="0022489A" w:rsidRPr="009A4B59" w:rsidRDefault="0022489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Tingkat Ketergantungan Keuangan Daerah</w:t>
            </w:r>
          </w:p>
          <w:p w:rsidR="0022489A" w:rsidRPr="009A4B59" w:rsidRDefault="0022489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Ukuran Daerah</w:t>
            </w:r>
          </w:p>
          <w:p w:rsidR="0022489A" w:rsidRPr="009A4B59" w:rsidRDefault="0022489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Belanja Daerah</w:t>
            </w:r>
          </w:p>
          <w:p w:rsidR="0022489A" w:rsidRPr="0088472F" w:rsidRDefault="0022489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Kinerja Pemerintah Daerah</w:t>
            </w:r>
          </w:p>
        </w:tc>
        <w:tc>
          <w:tcPr>
            <w:tcW w:w="1816" w:type="dxa"/>
          </w:tcPr>
          <w:p w:rsidR="0022489A" w:rsidRPr="0088472F" w:rsidRDefault="0022489A" w:rsidP="0018594A">
            <w:pPr>
              <w:rPr>
                <w:rFonts w:ascii="Times New Roman" w:hAnsi="Times New Roman" w:cs="Times New Roman"/>
                <w:b/>
                <w:sz w:val="20"/>
                <w:szCs w:val="20"/>
              </w:rPr>
            </w:pPr>
            <w:r w:rsidRPr="0088472F">
              <w:rPr>
                <w:rFonts w:ascii="Times New Roman" w:hAnsi="Times New Roman" w:cs="Times New Roman"/>
                <w:b/>
                <w:sz w:val="20"/>
                <w:szCs w:val="20"/>
              </w:rPr>
              <w:t>Persamaan</w:t>
            </w:r>
          </w:p>
          <w:p w:rsidR="0022489A" w:rsidRDefault="0022489A" w:rsidP="0018594A">
            <w:pPr>
              <w:rPr>
                <w:rFonts w:ascii="Times New Roman" w:hAnsi="Times New Roman" w:cs="Times New Roman"/>
                <w:sz w:val="20"/>
                <w:szCs w:val="20"/>
                <w:lang w:val="id-ID"/>
              </w:rPr>
            </w:pPr>
            <w:r>
              <w:rPr>
                <w:rFonts w:ascii="Times New Roman" w:hAnsi="Times New Roman" w:cs="Times New Roman"/>
                <w:sz w:val="20"/>
                <w:szCs w:val="20"/>
                <w:lang w:val="id-ID"/>
              </w:rPr>
              <w:t>Kekayaan Daerah (X1)</w:t>
            </w:r>
          </w:p>
          <w:p w:rsidR="0022489A" w:rsidRPr="0022489A" w:rsidRDefault="0022489A" w:rsidP="0018594A">
            <w:pPr>
              <w:rPr>
                <w:rFonts w:ascii="Times New Roman" w:hAnsi="Times New Roman" w:cs="Times New Roman"/>
                <w:sz w:val="20"/>
                <w:szCs w:val="20"/>
                <w:lang w:val="id-ID"/>
              </w:rPr>
            </w:pPr>
            <w:r>
              <w:rPr>
                <w:rFonts w:ascii="Times New Roman" w:hAnsi="Times New Roman" w:cs="Times New Roman"/>
                <w:sz w:val="20"/>
                <w:szCs w:val="20"/>
                <w:lang w:val="id-ID"/>
              </w:rPr>
              <w:t>Tingkat Ketergantungan Keuangan Daerah (X2)</w:t>
            </w:r>
          </w:p>
          <w:p w:rsidR="0022489A" w:rsidRDefault="0022489A" w:rsidP="0018594A">
            <w:pPr>
              <w:rPr>
                <w:rFonts w:ascii="Times New Roman" w:hAnsi="Times New Roman" w:cs="Times New Roman"/>
                <w:sz w:val="20"/>
                <w:szCs w:val="20"/>
              </w:rPr>
            </w:pPr>
            <w:r>
              <w:rPr>
                <w:rFonts w:ascii="Times New Roman" w:hAnsi="Times New Roman" w:cs="Times New Roman"/>
                <w:sz w:val="20"/>
                <w:szCs w:val="20"/>
              </w:rPr>
              <w:t>Ukuran Daerah (X3)</w:t>
            </w:r>
          </w:p>
          <w:p w:rsidR="0022489A" w:rsidRDefault="0022489A" w:rsidP="0018594A">
            <w:pPr>
              <w:rPr>
                <w:rFonts w:ascii="Times New Roman" w:hAnsi="Times New Roman" w:cs="Times New Roman"/>
                <w:sz w:val="20"/>
                <w:szCs w:val="20"/>
                <w:lang w:val="id-ID"/>
              </w:rPr>
            </w:pPr>
            <w:r>
              <w:rPr>
                <w:rFonts w:ascii="Times New Roman" w:hAnsi="Times New Roman" w:cs="Times New Roman"/>
                <w:sz w:val="20"/>
                <w:szCs w:val="20"/>
                <w:lang w:val="id-ID"/>
              </w:rPr>
              <w:t>Belanja Daerah (X4)</w:t>
            </w:r>
          </w:p>
          <w:p w:rsidR="0022489A" w:rsidRPr="0022489A" w:rsidRDefault="00DC2073" w:rsidP="0018594A">
            <w:pPr>
              <w:rPr>
                <w:rFonts w:ascii="Times New Roman" w:hAnsi="Times New Roman" w:cs="Times New Roman"/>
                <w:sz w:val="20"/>
                <w:szCs w:val="20"/>
                <w:lang w:val="id-ID"/>
              </w:rPr>
            </w:pPr>
            <w:r>
              <w:rPr>
                <w:rFonts w:ascii="Times New Roman" w:hAnsi="Times New Roman" w:cs="Times New Roman"/>
                <w:sz w:val="20"/>
                <w:szCs w:val="20"/>
                <w:lang w:val="id-ID"/>
              </w:rPr>
              <w:t>Kinerja Pemerint</w:t>
            </w:r>
            <w:r w:rsidR="0022489A">
              <w:rPr>
                <w:rFonts w:ascii="Times New Roman" w:hAnsi="Times New Roman" w:cs="Times New Roman"/>
                <w:sz w:val="20"/>
                <w:szCs w:val="20"/>
                <w:lang w:val="id-ID"/>
              </w:rPr>
              <w:t>ah Daerah (Y)</w:t>
            </w:r>
          </w:p>
          <w:p w:rsidR="0022489A" w:rsidRPr="0088472F" w:rsidRDefault="0022489A" w:rsidP="0018594A">
            <w:pPr>
              <w:rPr>
                <w:rFonts w:ascii="Times New Roman" w:hAnsi="Times New Roman" w:cs="Times New Roman"/>
                <w:sz w:val="20"/>
                <w:szCs w:val="20"/>
              </w:rPr>
            </w:pPr>
          </w:p>
          <w:p w:rsidR="0022489A" w:rsidRPr="0088472F" w:rsidRDefault="0022489A" w:rsidP="0018594A">
            <w:pPr>
              <w:rPr>
                <w:rFonts w:ascii="Times New Roman" w:hAnsi="Times New Roman" w:cs="Times New Roman"/>
                <w:b/>
                <w:sz w:val="20"/>
                <w:szCs w:val="20"/>
              </w:rPr>
            </w:pPr>
            <w:r w:rsidRPr="0088472F">
              <w:rPr>
                <w:rFonts w:ascii="Times New Roman" w:hAnsi="Times New Roman" w:cs="Times New Roman"/>
                <w:b/>
                <w:sz w:val="20"/>
                <w:szCs w:val="20"/>
              </w:rPr>
              <w:t>Perbedaan</w:t>
            </w:r>
          </w:p>
          <w:p w:rsidR="0022489A" w:rsidRPr="0022489A" w:rsidRDefault="0022489A" w:rsidP="0018594A">
            <w:pPr>
              <w:rPr>
                <w:rFonts w:ascii="Times New Roman" w:hAnsi="Times New Roman" w:cs="Times New Roman"/>
                <w:i/>
                <w:sz w:val="20"/>
                <w:szCs w:val="20"/>
              </w:rPr>
            </w:pPr>
            <w:r w:rsidRPr="0022489A">
              <w:rPr>
                <w:rFonts w:ascii="Times New Roman" w:hAnsi="Times New Roman" w:cs="Times New Roman"/>
                <w:i/>
                <w:sz w:val="20"/>
                <w:szCs w:val="20"/>
              </w:rPr>
              <w:t>Leverage</w:t>
            </w:r>
          </w:p>
          <w:p w:rsidR="0022489A" w:rsidRDefault="0022489A" w:rsidP="0018594A">
            <w:pPr>
              <w:rPr>
                <w:rFonts w:ascii="Times New Roman" w:hAnsi="Times New Roman" w:cs="Times New Roman"/>
                <w:sz w:val="20"/>
                <w:szCs w:val="20"/>
                <w:lang w:val="id-ID"/>
              </w:rPr>
            </w:pPr>
            <w:r>
              <w:rPr>
                <w:rFonts w:ascii="Times New Roman" w:hAnsi="Times New Roman" w:cs="Times New Roman"/>
                <w:sz w:val="20"/>
                <w:szCs w:val="20"/>
                <w:lang w:val="id-ID"/>
              </w:rPr>
              <w:t>Jumlah Penduduk</w:t>
            </w:r>
          </w:p>
          <w:p w:rsidR="0022489A" w:rsidRPr="0022489A" w:rsidRDefault="0022489A" w:rsidP="0018594A">
            <w:pPr>
              <w:rPr>
                <w:rFonts w:ascii="Times New Roman" w:hAnsi="Times New Roman" w:cs="Times New Roman"/>
                <w:sz w:val="20"/>
                <w:szCs w:val="20"/>
                <w:lang w:val="id-ID"/>
              </w:rPr>
            </w:pPr>
            <w:r>
              <w:rPr>
                <w:rFonts w:ascii="Times New Roman" w:hAnsi="Times New Roman" w:cs="Times New Roman"/>
                <w:sz w:val="20"/>
                <w:szCs w:val="20"/>
                <w:lang w:val="id-ID"/>
              </w:rPr>
              <w:t>Hasil Audit BPK</w:t>
            </w:r>
          </w:p>
        </w:tc>
        <w:tc>
          <w:tcPr>
            <w:tcW w:w="2144" w:type="dxa"/>
          </w:tcPr>
          <w:p w:rsidR="0022489A" w:rsidRPr="0022489A" w:rsidRDefault="0022489A" w:rsidP="009D521C">
            <w:pPr>
              <w:pStyle w:val="ListParagraph"/>
              <w:numPr>
                <w:ilvl w:val="0"/>
                <w:numId w:val="14"/>
              </w:numPr>
              <w:ind w:left="321"/>
              <w:rPr>
                <w:rFonts w:ascii="Times New Roman" w:hAnsi="Times New Roman"/>
                <w:sz w:val="20"/>
                <w:szCs w:val="20"/>
              </w:rPr>
            </w:pPr>
            <w:r w:rsidRPr="0022489A">
              <w:rPr>
                <w:rFonts w:ascii="Times New Roman" w:hAnsi="Times New Roman"/>
                <w:sz w:val="20"/>
                <w:szCs w:val="20"/>
              </w:rPr>
              <w:t xml:space="preserve">Secara parsial, </w:t>
            </w:r>
            <w:r w:rsidRPr="0022489A">
              <w:rPr>
                <w:rFonts w:ascii="Times New Roman" w:hAnsi="Times New Roman"/>
                <w:i/>
                <w:sz w:val="20"/>
                <w:szCs w:val="20"/>
              </w:rPr>
              <w:t>Size</w:t>
            </w:r>
            <w:r w:rsidRPr="0022489A">
              <w:rPr>
                <w:rFonts w:ascii="Times New Roman" w:hAnsi="Times New Roman"/>
                <w:sz w:val="20"/>
                <w:szCs w:val="20"/>
              </w:rPr>
              <w:t xml:space="preserve">, tingkat ketergantungan kepada pemerintah, dan belanja daerah tidak berpengaruh  signifikan.  Sedangkan, PAD dan jumlah penduduk berpengaruh signifikan terhadap kinerja penyelenggaraan pemerintah daerah. </w:t>
            </w:r>
          </w:p>
          <w:p w:rsidR="0022489A" w:rsidRPr="0022489A" w:rsidRDefault="0022489A" w:rsidP="009D521C">
            <w:pPr>
              <w:pStyle w:val="ListParagraph"/>
              <w:numPr>
                <w:ilvl w:val="0"/>
                <w:numId w:val="14"/>
              </w:numPr>
              <w:ind w:left="324" w:hanging="248"/>
              <w:rPr>
                <w:rFonts w:ascii="Times New Roman" w:hAnsi="Times New Roman"/>
                <w:sz w:val="20"/>
                <w:szCs w:val="20"/>
              </w:rPr>
            </w:pPr>
            <w:r w:rsidRPr="0022489A">
              <w:rPr>
                <w:rFonts w:ascii="Times New Roman" w:hAnsi="Times New Roman"/>
                <w:sz w:val="20"/>
                <w:szCs w:val="20"/>
              </w:rPr>
              <w:t xml:space="preserve">Secara simultan, </w:t>
            </w:r>
            <w:r w:rsidRPr="0022489A">
              <w:rPr>
                <w:rFonts w:ascii="Times New Roman" w:hAnsi="Times New Roman"/>
                <w:i/>
                <w:sz w:val="20"/>
                <w:szCs w:val="20"/>
              </w:rPr>
              <w:t>Size</w:t>
            </w:r>
            <w:r w:rsidRPr="0022489A">
              <w:rPr>
                <w:rFonts w:ascii="Times New Roman" w:hAnsi="Times New Roman"/>
                <w:sz w:val="20"/>
                <w:szCs w:val="20"/>
              </w:rPr>
              <w:t xml:space="preserve">, PAD, Belanja Daerah, </w:t>
            </w:r>
            <w:r w:rsidRPr="0022489A">
              <w:rPr>
                <w:rFonts w:ascii="Times New Roman" w:hAnsi="Times New Roman"/>
                <w:i/>
                <w:sz w:val="20"/>
                <w:szCs w:val="20"/>
              </w:rPr>
              <w:t xml:space="preserve">Leverage, </w:t>
            </w:r>
            <w:r w:rsidRPr="0022489A">
              <w:rPr>
                <w:rFonts w:ascii="Times New Roman" w:hAnsi="Times New Roman"/>
                <w:sz w:val="20"/>
                <w:szCs w:val="20"/>
              </w:rPr>
              <w:t xml:space="preserve">Tingkat Ketergantungan kepada Pemerintah, Jumlah Penduduk dan Hasil Audit BPK berpengaruh </w:t>
            </w:r>
            <w:r w:rsidRPr="0022489A">
              <w:rPr>
                <w:rFonts w:ascii="Times New Roman" w:hAnsi="Times New Roman"/>
                <w:sz w:val="20"/>
                <w:szCs w:val="20"/>
              </w:rPr>
              <w:lastRenderedPageBreak/>
              <w:t xml:space="preserve">signifikan terhadap kinerja penyelenggaraan pemerintah daerah. </w:t>
            </w:r>
          </w:p>
          <w:p w:rsidR="0022489A" w:rsidRPr="0022489A" w:rsidRDefault="0022489A" w:rsidP="0022489A">
            <w:pPr>
              <w:pStyle w:val="ListParagraph"/>
              <w:ind w:left="324"/>
              <w:rPr>
                <w:rFonts w:ascii="Times New Roman" w:hAnsi="Times New Roman"/>
                <w:sz w:val="20"/>
                <w:szCs w:val="20"/>
              </w:rPr>
            </w:pPr>
          </w:p>
        </w:tc>
      </w:tr>
      <w:tr w:rsidR="0022489A" w:rsidRPr="0088472F" w:rsidTr="00DC2073">
        <w:tc>
          <w:tcPr>
            <w:tcW w:w="534" w:type="dxa"/>
          </w:tcPr>
          <w:p w:rsidR="0022489A" w:rsidRPr="0088472F" w:rsidRDefault="0022489A" w:rsidP="0022489A">
            <w:pPr>
              <w:pStyle w:val="ListParagraph"/>
              <w:ind w:left="0"/>
              <w:rPr>
                <w:rFonts w:ascii="Times New Roman" w:hAnsi="Times New Roman" w:cs="Times New Roman"/>
                <w:sz w:val="20"/>
                <w:szCs w:val="20"/>
              </w:rPr>
            </w:pPr>
            <w:r w:rsidRPr="0088472F">
              <w:rPr>
                <w:rFonts w:ascii="Times New Roman" w:hAnsi="Times New Roman" w:cs="Times New Roman"/>
                <w:sz w:val="20"/>
                <w:szCs w:val="20"/>
              </w:rPr>
              <w:lastRenderedPageBreak/>
              <w:t>3.</w:t>
            </w:r>
          </w:p>
        </w:tc>
        <w:tc>
          <w:tcPr>
            <w:tcW w:w="1134" w:type="dxa"/>
          </w:tcPr>
          <w:p w:rsidR="0022489A" w:rsidRDefault="0022489A" w:rsidP="0022489A">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Artha</w:t>
            </w:r>
          </w:p>
          <w:p w:rsidR="0018594A" w:rsidRPr="0022489A" w:rsidRDefault="0018594A" w:rsidP="0022489A">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(2015)</w:t>
            </w:r>
          </w:p>
        </w:tc>
        <w:tc>
          <w:tcPr>
            <w:tcW w:w="1701" w:type="dxa"/>
          </w:tcPr>
          <w:p w:rsidR="0022489A" w:rsidRPr="0022489A" w:rsidRDefault="0022489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Tingkat Kekayaan Daerah</w:t>
            </w:r>
          </w:p>
          <w:p w:rsidR="0022489A" w:rsidRPr="0022489A" w:rsidRDefault="0022489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Tingka</w:t>
            </w:r>
            <w:r w:rsidR="0018594A">
              <w:rPr>
                <w:rFonts w:ascii="Times New Roman" w:hAnsi="Times New Roman" w:cs="Times New Roman"/>
                <w:sz w:val="20"/>
                <w:szCs w:val="20"/>
                <w:lang w:val="id-ID"/>
              </w:rPr>
              <w:t>t</w:t>
            </w:r>
            <w:r>
              <w:rPr>
                <w:rFonts w:ascii="Times New Roman" w:hAnsi="Times New Roman" w:cs="Times New Roman"/>
                <w:sz w:val="20"/>
                <w:szCs w:val="20"/>
                <w:lang w:val="id-ID"/>
              </w:rPr>
              <w:t xml:space="preserve"> Ketergantungan pada Pemerintah Pusat</w:t>
            </w:r>
          </w:p>
          <w:p w:rsidR="0022489A" w:rsidRPr="0022489A" w:rsidRDefault="0022489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Ukuran Daerah</w:t>
            </w:r>
          </w:p>
          <w:p w:rsidR="0022489A" w:rsidRPr="0022489A" w:rsidRDefault="0022489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Belanja Modal</w:t>
            </w:r>
          </w:p>
          <w:p w:rsidR="0022489A" w:rsidRPr="0022489A" w:rsidRDefault="0022489A" w:rsidP="009D521C">
            <w:pPr>
              <w:pStyle w:val="ListParagraph"/>
              <w:numPr>
                <w:ilvl w:val="0"/>
                <w:numId w:val="18"/>
              </w:numPr>
              <w:spacing w:line="360" w:lineRule="auto"/>
              <w:ind w:left="181" w:hanging="181"/>
              <w:rPr>
                <w:rFonts w:ascii="Times New Roman" w:hAnsi="Times New Roman" w:cs="Times New Roman"/>
                <w:i/>
                <w:sz w:val="20"/>
                <w:szCs w:val="20"/>
              </w:rPr>
            </w:pPr>
            <w:r w:rsidRPr="0022489A">
              <w:rPr>
                <w:rFonts w:ascii="Times New Roman" w:hAnsi="Times New Roman" w:cs="Times New Roman"/>
                <w:i/>
                <w:sz w:val="20"/>
                <w:szCs w:val="20"/>
                <w:lang w:val="id-ID"/>
              </w:rPr>
              <w:t>Leverage</w:t>
            </w:r>
          </w:p>
          <w:p w:rsidR="0022489A" w:rsidRPr="0022489A" w:rsidRDefault="0022489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Temuan Audit</w:t>
            </w:r>
          </w:p>
          <w:p w:rsidR="0022489A" w:rsidRPr="0088472F" w:rsidRDefault="0022489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Kinerja Pemerintah Daerah</w:t>
            </w:r>
          </w:p>
        </w:tc>
        <w:tc>
          <w:tcPr>
            <w:tcW w:w="1869" w:type="dxa"/>
          </w:tcPr>
          <w:p w:rsidR="0022489A" w:rsidRPr="009A4B59" w:rsidRDefault="0022489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Kekayaan Daerah</w:t>
            </w:r>
          </w:p>
          <w:p w:rsidR="0022489A" w:rsidRPr="009A4B59" w:rsidRDefault="0022489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Tingkat Ketergantungan Keuangan Daerah</w:t>
            </w:r>
          </w:p>
          <w:p w:rsidR="0022489A" w:rsidRPr="009A4B59" w:rsidRDefault="0022489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Ukuran Daerah</w:t>
            </w:r>
          </w:p>
          <w:p w:rsidR="0022489A" w:rsidRPr="009A4B59" w:rsidRDefault="0022489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Belanja Daerah</w:t>
            </w:r>
          </w:p>
          <w:p w:rsidR="0022489A" w:rsidRPr="0088472F" w:rsidRDefault="0022489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Kinerja Pemerintah Daerah</w:t>
            </w:r>
          </w:p>
        </w:tc>
        <w:tc>
          <w:tcPr>
            <w:tcW w:w="1816" w:type="dxa"/>
          </w:tcPr>
          <w:p w:rsidR="0022489A" w:rsidRPr="0088472F" w:rsidRDefault="0022489A" w:rsidP="0018594A">
            <w:pPr>
              <w:autoSpaceDE w:val="0"/>
              <w:autoSpaceDN w:val="0"/>
              <w:adjustRightInd w:val="0"/>
              <w:rPr>
                <w:rFonts w:ascii="Times New Roman" w:hAnsi="Times New Roman" w:cs="Times New Roman"/>
                <w:b/>
                <w:sz w:val="20"/>
                <w:szCs w:val="20"/>
              </w:rPr>
            </w:pPr>
            <w:r w:rsidRPr="0088472F">
              <w:rPr>
                <w:rFonts w:ascii="Times New Roman" w:hAnsi="Times New Roman" w:cs="Times New Roman"/>
                <w:b/>
                <w:sz w:val="20"/>
                <w:szCs w:val="20"/>
              </w:rPr>
              <w:t>Persamaan</w:t>
            </w:r>
          </w:p>
          <w:p w:rsidR="0022489A" w:rsidRPr="0022489A" w:rsidRDefault="0022489A" w:rsidP="0018594A">
            <w:pPr>
              <w:rPr>
                <w:rFonts w:ascii="Times New Roman" w:hAnsi="Times New Roman" w:cs="Times New Roman"/>
                <w:sz w:val="20"/>
                <w:szCs w:val="20"/>
                <w:lang w:val="id-ID"/>
              </w:rPr>
            </w:pPr>
            <w:r>
              <w:rPr>
                <w:rFonts w:ascii="Times New Roman" w:hAnsi="Times New Roman" w:cs="Times New Roman"/>
                <w:sz w:val="20"/>
                <w:szCs w:val="20"/>
                <w:lang w:val="id-ID"/>
              </w:rPr>
              <w:t>Tingkat Ketergantungan Keuangan Daerah (X2)</w:t>
            </w:r>
          </w:p>
          <w:p w:rsidR="0022489A" w:rsidRDefault="0022489A" w:rsidP="0018594A">
            <w:pPr>
              <w:rPr>
                <w:rFonts w:ascii="Times New Roman" w:hAnsi="Times New Roman" w:cs="Times New Roman"/>
                <w:sz w:val="20"/>
                <w:szCs w:val="20"/>
              </w:rPr>
            </w:pPr>
            <w:r>
              <w:rPr>
                <w:rFonts w:ascii="Times New Roman" w:hAnsi="Times New Roman" w:cs="Times New Roman"/>
                <w:sz w:val="20"/>
                <w:szCs w:val="20"/>
              </w:rPr>
              <w:t>Ukuran Daerah (X3)</w:t>
            </w:r>
          </w:p>
          <w:p w:rsidR="0022489A" w:rsidRPr="0022489A" w:rsidRDefault="00DC2073" w:rsidP="0018594A">
            <w:pPr>
              <w:rPr>
                <w:rFonts w:ascii="Times New Roman" w:hAnsi="Times New Roman" w:cs="Times New Roman"/>
                <w:sz w:val="20"/>
                <w:szCs w:val="20"/>
                <w:lang w:val="id-ID"/>
              </w:rPr>
            </w:pPr>
            <w:r>
              <w:rPr>
                <w:rFonts w:ascii="Times New Roman" w:hAnsi="Times New Roman" w:cs="Times New Roman"/>
                <w:sz w:val="20"/>
                <w:szCs w:val="20"/>
                <w:lang w:val="id-ID"/>
              </w:rPr>
              <w:t>Kinerja Pemerinta</w:t>
            </w:r>
            <w:r w:rsidR="0022489A">
              <w:rPr>
                <w:rFonts w:ascii="Times New Roman" w:hAnsi="Times New Roman" w:cs="Times New Roman"/>
                <w:sz w:val="20"/>
                <w:szCs w:val="20"/>
                <w:lang w:val="id-ID"/>
              </w:rPr>
              <w:t>h Daerah (Y)</w:t>
            </w:r>
          </w:p>
          <w:p w:rsidR="0022489A" w:rsidRPr="0088472F" w:rsidRDefault="0022489A" w:rsidP="0018594A">
            <w:pPr>
              <w:autoSpaceDE w:val="0"/>
              <w:autoSpaceDN w:val="0"/>
              <w:adjustRightInd w:val="0"/>
              <w:rPr>
                <w:rFonts w:ascii="Times New Roman" w:hAnsi="Times New Roman" w:cs="Times New Roman"/>
                <w:sz w:val="20"/>
                <w:szCs w:val="20"/>
              </w:rPr>
            </w:pPr>
          </w:p>
          <w:p w:rsidR="0022489A" w:rsidRDefault="0022489A" w:rsidP="0018594A">
            <w:pPr>
              <w:autoSpaceDE w:val="0"/>
              <w:autoSpaceDN w:val="0"/>
              <w:adjustRightInd w:val="0"/>
              <w:rPr>
                <w:rFonts w:ascii="Times New Roman" w:hAnsi="Times New Roman" w:cs="Times New Roman"/>
                <w:i/>
                <w:sz w:val="20"/>
                <w:szCs w:val="20"/>
              </w:rPr>
            </w:pPr>
            <w:r w:rsidRPr="0088472F">
              <w:rPr>
                <w:rFonts w:ascii="Times New Roman" w:hAnsi="Times New Roman" w:cs="Times New Roman"/>
                <w:b/>
                <w:sz w:val="20"/>
                <w:szCs w:val="20"/>
              </w:rPr>
              <w:t>Perbedaan</w:t>
            </w:r>
          </w:p>
          <w:p w:rsidR="0022489A" w:rsidRDefault="0022489A" w:rsidP="0018594A">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Tingkat Kekayaan Daerah</w:t>
            </w:r>
          </w:p>
          <w:p w:rsidR="0022489A" w:rsidRPr="0022489A" w:rsidRDefault="0022489A" w:rsidP="0018594A">
            <w:pPr>
              <w:autoSpaceDE w:val="0"/>
              <w:autoSpaceDN w:val="0"/>
              <w:adjustRightInd w:val="0"/>
              <w:rPr>
                <w:rFonts w:ascii="Times New Roman" w:hAnsi="Times New Roman" w:cs="Times New Roman"/>
                <w:i/>
                <w:sz w:val="20"/>
                <w:szCs w:val="20"/>
                <w:lang w:val="id-ID"/>
              </w:rPr>
            </w:pPr>
            <w:r w:rsidRPr="0022489A">
              <w:rPr>
                <w:rFonts w:ascii="Times New Roman" w:hAnsi="Times New Roman" w:cs="Times New Roman"/>
                <w:i/>
                <w:sz w:val="20"/>
                <w:szCs w:val="20"/>
                <w:lang w:val="id-ID"/>
              </w:rPr>
              <w:t>Leverage</w:t>
            </w:r>
          </w:p>
          <w:p w:rsidR="0022489A" w:rsidRDefault="0022489A" w:rsidP="0018594A">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Belanja Modal</w:t>
            </w:r>
          </w:p>
          <w:p w:rsidR="0022489A" w:rsidRPr="0022489A" w:rsidRDefault="0022489A" w:rsidP="0018594A">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Temuan Audit</w:t>
            </w:r>
          </w:p>
        </w:tc>
        <w:tc>
          <w:tcPr>
            <w:tcW w:w="2144" w:type="dxa"/>
          </w:tcPr>
          <w:p w:rsidR="0022489A" w:rsidRPr="0022489A" w:rsidRDefault="0022489A" w:rsidP="009D521C">
            <w:pPr>
              <w:pStyle w:val="ListParagraph"/>
              <w:numPr>
                <w:ilvl w:val="0"/>
                <w:numId w:val="9"/>
              </w:numPr>
              <w:ind w:left="316"/>
              <w:rPr>
                <w:rFonts w:ascii="Times New Roman" w:hAnsi="Times New Roman"/>
                <w:sz w:val="20"/>
                <w:szCs w:val="20"/>
              </w:rPr>
            </w:pPr>
            <w:r w:rsidRPr="0022489A">
              <w:rPr>
                <w:rFonts w:ascii="Times New Roman" w:hAnsi="Times New Roman"/>
                <w:sz w:val="20"/>
                <w:szCs w:val="20"/>
              </w:rPr>
              <w:t xml:space="preserve">Tingkat kekayaan daerah, tingkat ketergantungan kepada pemerintah, belanja modal, </w:t>
            </w:r>
            <w:r w:rsidRPr="0022489A">
              <w:rPr>
                <w:rFonts w:ascii="Times New Roman" w:hAnsi="Times New Roman"/>
                <w:i/>
                <w:sz w:val="20"/>
                <w:szCs w:val="20"/>
              </w:rPr>
              <w:t>leverage</w:t>
            </w:r>
            <w:r w:rsidRPr="0022489A">
              <w:rPr>
                <w:rFonts w:ascii="Times New Roman" w:hAnsi="Times New Roman"/>
                <w:sz w:val="20"/>
                <w:szCs w:val="20"/>
              </w:rPr>
              <w:t xml:space="preserve">, dan temuan audit tidak berpengaruh signifikan terhadap Kinerja Penyelenggaraan Pemerintah Daerah. </w:t>
            </w:r>
          </w:p>
          <w:p w:rsidR="0022489A" w:rsidRPr="0022489A" w:rsidRDefault="0022489A" w:rsidP="009D521C">
            <w:pPr>
              <w:pStyle w:val="ListParagraph"/>
              <w:numPr>
                <w:ilvl w:val="0"/>
                <w:numId w:val="9"/>
              </w:numPr>
              <w:ind w:left="316"/>
              <w:rPr>
                <w:rFonts w:ascii="Times New Roman" w:hAnsi="Times New Roman"/>
                <w:sz w:val="20"/>
                <w:szCs w:val="20"/>
              </w:rPr>
            </w:pPr>
            <w:r w:rsidRPr="0022489A">
              <w:rPr>
                <w:rFonts w:ascii="Times New Roman" w:hAnsi="Times New Roman"/>
                <w:sz w:val="20"/>
                <w:szCs w:val="20"/>
              </w:rPr>
              <w:t xml:space="preserve">Ukuran daerah berpengaruh signifikan terhadap Kinerja Penyelenggaraan Pemerintah Daerah. </w:t>
            </w:r>
          </w:p>
          <w:p w:rsidR="0022489A" w:rsidRPr="0022489A" w:rsidRDefault="0022489A" w:rsidP="0022489A">
            <w:pPr>
              <w:pStyle w:val="ListParagraph"/>
              <w:ind w:left="316"/>
              <w:rPr>
                <w:rFonts w:ascii="Times New Roman" w:hAnsi="Times New Roman"/>
                <w:sz w:val="20"/>
                <w:szCs w:val="20"/>
              </w:rPr>
            </w:pPr>
          </w:p>
        </w:tc>
      </w:tr>
      <w:tr w:rsidR="0018594A" w:rsidRPr="0088472F" w:rsidTr="00DC2073">
        <w:trPr>
          <w:trHeight w:val="1276"/>
        </w:trPr>
        <w:tc>
          <w:tcPr>
            <w:tcW w:w="534" w:type="dxa"/>
          </w:tcPr>
          <w:p w:rsidR="0018594A" w:rsidRPr="0088472F" w:rsidRDefault="0018594A" w:rsidP="0018594A">
            <w:pPr>
              <w:pStyle w:val="ListParagraph"/>
              <w:ind w:left="0"/>
              <w:rPr>
                <w:rFonts w:ascii="Times New Roman" w:hAnsi="Times New Roman" w:cs="Times New Roman"/>
                <w:sz w:val="20"/>
                <w:szCs w:val="20"/>
              </w:rPr>
            </w:pPr>
            <w:r w:rsidRPr="0088472F">
              <w:rPr>
                <w:rFonts w:ascii="Times New Roman" w:hAnsi="Times New Roman" w:cs="Times New Roman"/>
                <w:sz w:val="20"/>
                <w:szCs w:val="20"/>
              </w:rPr>
              <w:t>4.</w:t>
            </w:r>
          </w:p>
        </w:tc>
        <w:tc>
          <w:tcPr>
            <w:tcW w:w="1134" w:type="dxa"/>
          </w:tcPr>
          <w:p w:rsidR="0018594A" w:rsidRDefault="0018594A" w:rsidP="0018594A">
            <w:pPr>
              <w:spacing w:line="360" w:lineRule="auto"/>
              <w:jc w:val="both"/>
              <w:rPr>
                <w:rFonts w:ascii="Times New Roman" w:hAnsi="Times New Roman" w:cs="Times New Roman"/>
                <w:sz w:val="20"/>
                <w:szCs w:val="20"/>
              </w:rPr>
            </w:pPr>
            <w:r>
              <w:rPr>
                <w:rFonts w:ascii="Times New Roman" w:hAnsi="Times New Roman" w:cs="Times New Roman"/>
                <w:sz w:val="20"/>
                <w:szCs w:val="20"/>
              </w:rPr>
              <w:t>Sesdyaningsih &amp; Zaky</w:t>
            </w:r>
          </w:p>
          <w:p w:rsidR="0018594A" w:rsidRPr="0018594A" w:rsidRDefault="0018594A" w:rsidP="0018594A">
            <w:pPr>
              <w:spacing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(2015)</w:t>
            </w:r>
          </w:p>
        </w:tc>
        <w:tc>
          <w:tcPr>
            <w:tcW w:w="1701" w:type="dxa"/>
          </w:tcPr>
          <w:p w:rsidR="0018594A" w:rsidRPr="0022489A" w:rsidRDefault="0018594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Tingkat Kekayaan Daerah</w:t>
            </w:r>
          </w:p>
          <w:p w:rsidR="0018594A" w:rsidRPr="0022489A" w:rsidRDefault="0018594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Tingkat Ketergantungan pada Pemerintah Pusat</w:t>
            </w:r>
          </w:p>
          <w:p w:rsidR="0018594A" w:rsidRPr="0022489A" w:rsidRDefault="0018594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Ukuran Daerah</w:t>
            </w:r>
          </w:p>
          <w:p w:rsidR="0018594A" w:rsidRPr="0022489A" w:rsidRDefault="0018594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Belanja Modal</w:t>
            </w:r>
          </w:p>
          <w:p w:rsidR="0018594A" w:rsidRPr="0022489A" w:rsidRDefault="0018594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Temuan Audit</w:t>
            </w:r>
          </w:p>
          <w:p w:rsidR="0018594A" w:rsidRPr="0088472F" w:rsidRDefault="0018594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Kinerja Pemerintah Daerah</w:t>
            </w:r>
          </w:p>
        </w:tc>
        <w:tc>
          <w:tcPr>
            <w:tcW w:w="1869" w:type="dxa"/>
          </w:tcPr>
          <w:p w:rsidR="0018594A" w:rsidRPr="009A4B59" w:rsidRDefault="0018594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Kekayaan Daerah</w:t>
            </w:r>
          </w:p>
          <w:p w:rsidR="0018594A" w:rsidRPr="009A4B59" w:rsidRDefault="0018594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Tingkat Ketergantungan Keuangan Daerah</w:t>
            </w:r>
          </w:p>
          <w:p w:rsidR="0018594A" w:rsidRPr="009A4B59" w:rsidRDefault="0018594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Ukuran Daerah</w:t>
            </w:r>
          </w:p>
          <w:p w:rsidR="0018594A" w:rsidRPr="009A4B59" w:rsidRDefault="0018594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Belanja Daerah</w:t>
            </w:r>
          </w:p>
          <w:p w:rsidR="0018594A" w:rsidRPr="0088472F" w:rsidRDefault="0018594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Kinerja Pemerintah Daerah</w:t>
            </w:r>
          </w:p>
        </w:tc>
        <w:tc>
          <w:tcPr>
            <w:tcW w:w="1816" w:type="dxa"/>
          </w:tcPr>
          <w:p w:rsidR="0018594A" w:rsidRPr="0088472F" w:rsidRDefault="0018594A" w:rsidP="0018594A">
            <w:pPr>
              <w:autoSpaceDE w:val="0"/>
              <w:autoSpaceDN w:val="0"/>
              <w:adjustRightInd w:val="0"/>
              <w:rPr>
                <w:rFonts w:ascii="Times New Roman" w:hAnsi="Times New Roman" w:cs="Times New Roman"/>
                <w:b/>
                <w:sz w:val="20"/>
                <w:szCs w:val="20"/>
              </w:rPr>
            </w:pPr>
            <w:r w:rsidRPr="0088472F">
              <w:rPr>
                <w:rFonts w:ascii="Times New Roman" w:hAnsi="Times New Roman" w:cs="Times New Roman"/>
                <w:b/>
                <w:sz w:val="20"/>
                <w:szCs w:val="20"/>
              </w:rPr>
              <w:t>Persamaan</w:t>
            </w:r>
          </w:p>
          <w:p w:rsidR="0018594A" w:rsidRPr="0022489A" w:rsidRDefault="0018594A" w:rsidP="0018594A">
            <w:pPr>
              <w:rPr>
                <w:rFonts w:ascii="Times New Roman" w:hAnsi="Times New Roman" w:cs="Times New Roman"/>
                <w:sz w:val="20"/>
                <w:szCs w:val="20"/>
                <w:lang w:val="id-ID"/>
              </w:rPr>
            </w:pPr>
            <w:r>
              <w:rPr>
                <w:rFonts w:ascii="Times New Roman" w:hAnsi="Times New Roman" w:cs="Times New Roman"/>
                <w:sz w:val="20"/>
                <w:szCs w:val="20"/>
                <w:lang w:val="id-ID"/>
              </w:rPr>
              <w:t>Tingkat Ketergantungan Keuangan Daerah (X2)</w:t>
            </w:r>
          </w:p>
          <w:p w:rsidR="0018594A" w:rsidRDefault="0018594A" w:rsidP="0018594A">
            <w:pPr>
              <w:rPr>
                <w:rFonts w:ascii="Times New Roman" w:hAnsi="Times New Roman" w:cs="Times New Roman"/>
                <w:sz w:val="20"/>
                <w:szCs w:val="20"/>
              </w:rPr>
            </w:pPr>
            <w:r>
              <w:rPr>
                <w:rFonts w:ascii="Times New Roman" w:hAnsi="Times New Roman" w:cs="Times New Roman"/>
                <w:sz w:val="20"/>
                <w:szCs w:val="20"/>
              </w:rPr>
              <w:t>Ukuran Daerah (X3)</w:t>
            </w:r>
          </w:p>
          <w:p w:rsidR="0018594A" w:rsidRPr="0022489A" w:rsidRDefault="00DC2073" w:rsidP="0018594A">
            <w:pPr>
              <w:rPr>
                <w:rFonts w:ascii="Times New Roman" w:hAnsi="Times New Roman" w:cs="Times New Roman"/>
                <w:sz w:val="20"/>
                <w:szCs w:val="20"/>
                <w:lang w:val="id-ID"/>
              </w:rPr>
            </w:pPr>
            <w:r>
              <w:rPr>
                <w:rFonts w:ascii="Times New Roman" w:hAnsi="Times New Roman" w:cs="Times New Roman"/>
                <w:sz w:val="20"/>
                <w:szCs w:val="20"/>
                <w:lang w:val="id-ID"/>
              </w:rPr>
              <w:t>Kinerja Pemerinta</w:t>
            </w:r>
            <w:r w:rsidR="0018594A">
              <w:rPr>
                <w:rFonts w:ascii="Times New Roman" w:hAnsi="Times New Roman" w:cs="Times New Roman"/>
                <w:sz w:val="20"/>
                <w:szCs w:val="20"/>
                <w:lang w:val="id-ID"/>
              </w:rPr>
              <w:t>h Daerah (Y)</w:t>
            </w:r>
          </w:p>
          <w:p w:rsidR="0018594A" w:rsidRPr="0088472F" w:rsidRDefault="0018594A" w:rsidP="0018594A">
            <w:pPr>
              <w:autoSpaceDE w:val="0"/>
              <w:autoSpaceDN w:val="0"/>
              <w:adjustRightInd w:val="0"/>
              <w:rPr>
                <w:rFonts w:ascii="Times New Roman" w:hAnsi="Times New Roman" w:cs="Times New Roman"/>
                <w:sz w:val="20"/>
                <w:szCs w:val="20"/>
              </w:rPr>
            </w:pPr>
          </w:p>
          <w:p w:rsidR="0018594A" w:rsidRPr="0088472F" w:rsidRDefault="0018594A" w:rsidP="0018594A">
            <w:pPr>
              <w:autoSpaceDE w:val="0"/>
              <w:autoSpaceDN w:val="0"/>
              <w:adjustRightInd w:val="0"/>
              <w:rPr>
                <w:rFonts w:ascii="Times New Roman" w:hAnsi="Times New Roman" w:cs="Times New Roman"/>
                <w:b/>
                <w:sz w:val="20"/>
                <w:szCs w:val="20"/>
              </w:rPr>
            </w:pPr>
            <w:r w:rsidRPr="0088472F">
              <w:rPr>
                <w:rFonts w:ascii="Times New Roman" w:hAnsi="Times New Roman" w:cs="Times New Roman"/>
                <w:b/>
                <w:sz w:val="20"/>
                <w:szCs w:val="20"/>
              </w:rPr>
              <w:t>Perbedaan</w:t>
            </w:r>
          </w:p>
          <w:p w:rsidR="0018594A" w:rsidRDefault="0018594A" w:rsidP="0018594A">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 xml:space="preserve">Belanja Modal </w:t>
            </w:r>
          </w:p>
          <w:p w:rsidR="0018594A" w:rsidRPr="0022489A" w:rsidRDefault="0018594A" w:rsidP="0018594A">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Temuan Audit</w:t>
            </w:r>
          </w:p>
        </w:tc>
        <w:tc>
          <w:tcPr>
            <w:tcW w:w="2144" w:type="dxa"/>
          </w:tcPr>
          <w:p w:rsidR="0018594A" w:rsidRPr="0018594A" w:rsidRDefault="0018594A" w:rsidP="009D521C">
            <w:pPr>
              <w:pStyle w:val="ListParagraph"/>
              <w:numPr>
                <w:ilvl w:val="0"/>
                <w:numId w:val="11"/>
              </w:numPr>
              <w:ind w:left="324"/>
              <w:rPr>
                <w:rFonts w:ascii="Times New Roman" w:hAnsi="Times New Roman"/>
                <w:sz w:val="20"/>
                <w:szCs w:val="20"/>
              </w:rPr>
            </w:pPr>
            <w:r w:rsidRPr="0018594A">
              <w:rPr>
                <w:rFonts w:ascii="Times New Roman" w:hAnsi="Times New Roman"/>
                <w:sz w:val="20"/>
                <w:szCs w:val="20"/>
              </w:rPr>
              <w:t>Tingkat ketergantungan kepada pemerintah,dan temuan audit berpengaruh negatif  terhadap Kinerja Penyelenggaraan Pemerintah Daerah</w:t>
            </w:r>
          </w:p>
          <w:p w:rsidR="0018594A" w:rsidRPr="0018594A" w:rsidRDefault="0018594A" w:rsidP="009D521C">
            <w:pPr>
              <w:pStyle w:val="ListParagraph"/>
              <w:numPr>
                <w:ilvl w:val="0"/>
                <w:numId w:val="11"/>
              </w:numPr>
              <w:ind w:left="324"/>
              <w:rPr>
                <w:rFonts w:ascii="Times New Roman" w:hAnsi="Times New Roman"/>
                <w:sz w:val="20"/>
                <w:szCs w:val="20"/>
              </w:rPr>
            </w:pPr>
            <w:r w:rsidRPr="0018594A">
              <w:rPr>
                <w:rFonts w:ascii="Times New Roman" w:hAnsi="Times New Roman"/>
                <w:sz w:val="20"/>
                <w:szCs w:val="20"/>
              </w:rPr>
              <w:t xml:space="preserve">Ukuran daerah, </w:t>
            </w:r>
            <w:r w:rsidRPr="0018594A">
              <w:rPr>
                <w:rFonts w:ascii="Times New Roman" w:hAnsi="Times New Roman"/>
                <w:sz w:val="20"/>
                <w:szCs w:val="20"/>
                <w:lang w:val="id-ID"/>
              </w:rPr>
              <w:t>t</w:t>
            </w:r>
            <w:r w:rsidRPr="0018594A">
              <w:rPr>
                <w:rFonts w:ascii="Times New Roman" w:hAnsi="Times New Roman"/>
                <w:sz w:val="20"/>
                <w:szCs w:val="20"/>
              </w:rPr>
              <w:t>ingkat kekayaan daerah, dan belanja modal  tidak berpengaruh  terhadap Kinerja Penyelenggaraan Pemerintah Daerah</w:t>
            </w:r>
          </w:p>
          <w:p w:rsidR="0018594A" w:rsidRPr="0018594A" w:rsidRDefault="0018594A" w:rsidP="0018594A">
            <w:pPr>
              <w:ind w:left="-36"/>
              <w:rPr>
                <w:rFonts w:ascii="Times New Roman" w:hAnsi="Times New Roman"/>
                <w:sz w:val="20"/>
                <w:szCs w:val="20"/>
              </w:rPr>
            </w:pPr>
          </w:p>
        </w:tc>
      </w:tr>
      <w:tr w:rsidR="0018594A" w:rsidRPr="0088472F" w:rsidTr="00DC2073">
        <w:trPr>
          <w:trHeight w:val="1276"/>
        </w:trPr>
        <w:tc>
          <w:tcPr>
            <w:tcW w:w="534" w:type="dxa"/>
          </w:tcPr>
          <w:p w:rsidR="0018594A" w:rsidRPr="0018594A" w:rsidRDefault="0018594A" w:rsidP="0018594A">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lastRenderedPageBreak/>
              <w:t>5.</w:t>
            </w:r>
          </w:p>
        </w:tc>
        <w:tc>
          <w:tcPr>
            <w:tcW w:w="1134" w:type="dxa"/>
          </w:tcPr>
          <w:p w:rsidR="0018594A" w:rsidRDefault="0018594A" w:rsidP="0018594A">
            <w:pPr>
              <w:spacing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Susilawati </w:t>
            </w:r>
          </w:p>
          <w:p w:rsidR="0018594A" w:rsidRPr="0018594A" w:rsidRDefault="0018594A" w:rsidP="0018594A">
            <w:pPr>
              <w:spacing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(2016)</w:t>
            </w:r>
          </w:p>
        </w:tc>
        <w:tc>
          <w:tcPr>
            <w:tcW w:w="1701" w:type="dxa"/>
          </w:tcPr>
          <w:p w:rsidR="0018594A" w:rsidRPr="0022489A" w:rsidRDefault="0018594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Tingkat Kekayaan Daerah</w:t>
            </w:r>
          </w:p>
          <w:p w:rsidR="0018594A" w:rsidRPr="0022489A" w:rsidRDefault="0018594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Tingkat Ketergantungan pada Pemerintah Pusat</w:t>
            </w:r>
          </w:p>
          <w:p w:rsidR="0018594A" w:rsidRPr="0022489A" w:rsidRDefault="0018594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Ukuran Daerah</w:t>
            </w:r>
          </w:p>
          <w:p w:rsidR="0018594A" w:rsidRPr="0022489A" w:rsidRDefault="0018594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Belanja Modal</w:t>
            </w:r>
          </w:p>
          <w:p w:rsidR="0018594A" w:rsidRPr="0022489A" w:rsidRDefault="0018594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Temuan Audit</w:t>
            </w:r>
          </w:p>
          <w:p w:rsidR="0018594A" w:rsidRPr="0088472F" w:rsidRDefault="0018594A"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Kinerja Pemerintah Daerah</w:t>
            </w:r>
          </w:p>
        </w:tc>
        <w:tc>
          <w:tcPr>
            <w:tcW w:w="1869" w:type="dxa"/>
          </w:tcPr>
          <w:p w:rsidR="0018594A" w:rsidRPr="009A4B59" w:rsidRDefault="0018594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Kekayaan Daerah</w:t>
            </w:r>
          </w:p>
          <w:p w:rsidR="0018594A" w:rsidRPr="009A4B59" w:rsidRDefault="0018594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Tingkat Ketergantungan Keuangan Daerah</w:t>
            </w:r>
          </w:p>
          <w:p w:rsidR="0018594A" w:rsidRPr="009A4B59" w:rsidRDefault="0018594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Ukuran Daerah</w:t>
            </w:r>
          </w:p>
          <w:p w:rsidR="0018594A" w:rsidRPr="009A4B59" w:rsidRDefault="0018594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Belanja Daerah</w:t>
            </w:r>
          </w:p>
          <w:p w:rsidR="0018594A" w:rsidRPr="0088472F" w:rsidRDefault="0018594A"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Kinerja Pemerintah Daerah</w:t>
            </w:r>
          </w:p>
        </w:tc>
        <w:tc>
          <w:tcPr>
            <w:tcW w:w="1816" w:type="dxa"/>
          </w:tcPr>
          <w:p w:rsidR="0018594A" w:rsidRPr="0088472F" w:rsidRDefault="0018594A" w:rsidP="0018594A">
            <w:pPr>
              <w:autoSpaceDE w:val="0"/>
              <w:autoSpaceDN w:val="0"/>
              <w:adjustRightInd w:val="0"/>
              <w:rPr>
                <w:rFonts w:ascii="Times New Roman" w:hAnsi="Times New Roman" w:cs="Times New Roman"/>
                <w:b/>
                <w:sz w:val="20"/>
                <w:szCs w:val="20"/>
              </w:rPr>
            </w:pPr>
            <w:r w:rsidRPr="0088472F">
              <w:rPr>
                <w:rFonts w:ascii="Times New Roman" w:hAnsi="Times New Roman" w:cs="Times New Roman"/>
                <w:b/>
                <w:sz w:val="20"/>
                <w:szCs w:val="20"/>
              </w:rPr>
              <w:t>Persamaan</w:t>
            </w:r>
          </w:p>
          <w:p w:rsidR="0018594A" w:rsidRPr="0022489A" w:rsidRDefault="0018594A" w:rsidP="0018594A">
            <w:pPr>
              <w:rPr>
                <w:rFonts w:ascii="Times New Roman" w:hAnsi="Times New Roman" w:cs="Times New Roman"/>
                <w:sz w:val="20"/>
                <w:szCs w:val="20"/>
                <w:lang w:val="id-ID"/>
              </w:rPr>
            </w:pPr>
            <w:r>
              <w:rPr>
                <w:rFonts w:ascii="Times New Roman" w:hAnsi="Times New Roman" w:cs="Times New Roman"/>
                <w:sz w:val="20"/>
                <w:szCs w:val="20"/>
                <w:lang w:val="id-ID"/>
              </w:rPr>
              <w:t>Tingkat Ketergantungan Keuangan Daerah (X2)</w:t>
            </w:r>
          </w:p>
          <w:p w:rsidR="0018594A" w:rsidRDefault="0018594A" w:rsidP="0018594A">
            <w:pPr>
              <w:rPr>
                <w:rFonts w:ascii="Times New Roman" w:hAnsi="Times New Roman" w:cs="Times New Roman"/>
                <w:sz w:val="20"/>
                <w:szCs w:val="20"/>
              </w:rPr>
            </w:pPr>
            <w:r>
              <w:rPr>
                <w:rFonts w:ascii="Times New Roman" w:hAnsi="Times New Roman" w:cs="Times New Roman"/>
                <w:sz w:val="20"/>
                <w:szCs w:val="20"/>
              </w:rPr>
              <w:t>Ukuran Daerah (X3)</w:t>
            </w:r>
          </w:p>
          <w:p w:rsidR="0018594A" w:rsidRPr="0022489A" w:rsidRDefault="00DC2073" w:rsidP="0018594A">
            <w:pPr>
              <w:rPr>
                <w:rFonts w:ascii="Times New Roman" w:hAnsi="Times New Roman" w:cs="Times New Roman"/>
                <w:sz w:val="20"/>
                <w:szCs w:val="20"/>
                <w:lang w:val="id-ID"/>
              </w:rPr>
            </w:pPr>
            <w:r>
              <w:rPr>
                <w:rFonts w:ascii="Times New Roman" w:hAnsi="Times New Roman" w:cs="Times New Roman"/>
                <w:sz w:val="20"/>
                <w:szCs w:val="20"/>
                <w:lang w:val="id-ID"/>
              </w:rPr>
              <w:t>Kinerja Pemerint</w:t>
            </w:r>
            <w:r w:rsidR="0018594A">
              <w:rPr>
                <w:rFonts w:ascii="Times New Roman" w:hAnsi="Times New Roman" w:cs="Times New Roman"/>
                <w:sz w:val="20"/>
                <w:szCs w:val="20"/>
                <w:lang w:val="id-ID"/>
              </w:rPr>
              <w:t>ah Daerah (Y)</w:t>
            </w:r>
          </w:p>
          <w:p w:rsidR="0018594A" w:rsidRPr="0088472F" w:rsidRDefault="0018594A" w:rsidP="0018594A">
            <w:pPr>
              <w:autoSpaceDE w:val="0"/>
              <w:autoSpaceDN w:val="0"/>
              <w:adjustRightInd w:val="0"/>
              <w:rPr>
                <w:rFonts w:ascii="Times New Roman" w:hAnsi="Times New Roman" w:cs="Times New Roman"/>
                <w:sz w:val="20"/>
                <w:szCs w:val="20"/>
              </w:rPr>
            </w:pPr>
          </w:p>
          <w:p w:rsidR="0018594A" w:rsidRPr="0088472F" w:rsidRDefault="0018594A" w:rsidP="0018594A">
            <w:pPr>
              <w:autoSpaceDE w:val="0"/>
              <w:autoSpaceDN w:val="0"/>
              <w:adjustRightInd w:val="0"/>
              <w:rPr>
                <w:rFonts w:ascii="Times New Roman" w:hAnsi="Times New Roman" w:cs="Times New Roman"/>
                <w:b/>
                <w:sz w:val="20"/>
                <w:szCs w:val="20"/>
              </w:rPr>
            </w:pPr>
            <w:r w:rsidRPr="0088472F">
              <w:rPr>
                <w:rFonts w:ascii="Times New Roman" w:hAnsi="Times New Roman" w:cs="Times New Roman"/>
                <w:b/>
                <w:sz w:val="20"/>
                <w:szCs w:val="20"/>
              </w:rPr>
              <w:t>Perbedaan</w:t>
            </w:r>
          </w:p>
          <w:p w:rsidR="0018594A" w:rsidRDefault="0018594A" w:rsidP="0018594A">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 xml:space="preserve">Belanja Modal </w:t>
            </w:r>
          </w:p>
          <w:p w:rsidR="0018594A" w:rsidRPr="0022489A" w:rsidRDefault="0018594A" w:rsidP="0018594A">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Temuan Audit</w:t>
            </w:r>
          </w:p>
        </w:tc>
        <w:tc>
          <w:tcPr>
            <w:tcW w:w="2144" w:type="dxa"/>
          </w:tcPr>
          <w:p w:rsidR="0018594A" w:rsidRPr="0018594A" w:rsidRDefault="0018594A" w:rsidP="009D521C">
            <w:pPr>
              <w:pStyle w:val="ListParagraph"/>
              <w:numPr>
                <w:ilvl w:val="0"/>
                <w:numId w:val="10"/>
              </w:numPr>
              <w:ind w:left="321"/>
              <w:contextualSpacing w:val="0"/>
              <w:rPr>
                <w:rFonts w:ascii="Times New Roman" w:hAnsi="Times New Roman"/>
                <w:sz w:val="20"/>
                <w:szCs w:val="20"/>
              </w:rPr>
            </w:pPr>
            <w:r w:rsidRPr="0018594A">
              <w:rPr>
                <w:rFonts w:ascii="Times New Roman" w:hAnsi="Times New Roman"/>
                <w:sz w:val="20"/>
                <w:szCs w:val="20"/>
                <w:lang w:val="id-ID"/>
              </w:rPr>
              <w:t xml:space="preserve">Ukuran Daerah dan Belanja Modal tidak berpengaruh signifikan terhadap Kinerja Pemerintah Daerah. </w:t>
            </w:r>
          </w:p>
          <w:p w:rsidR="0018594A" w:rsidRPr="0018594A" w:rsidRDefault="0018594A" w:rsidP="009D521C">
            <w:pPr>
              <w:pStyle w:val="ListParagraph"/>
              <w:numPr>
                <w:ilvl w:val="0"/>
                <w:numId w:val="10"/>
              </w:numPr>
              <w:ind w:left="321"/>
              <w:contextualSpacing w:val="0"/>
              <w:rPr>
                <w:rFonts w:ascii="Times New Roman" w:hAnsi="Times New Roman"/>
                <w:sz w:val="20"/>
                <w:szCs w:val="20"/>
              </w:rPr>
            </w:pPr>
            <w:r w:rsidRPr="0018594A">
              <w:rPr>
                <w:rFonts w:ascii="Times New Roman" w:hAnsi="Times New Roman"/>
                <w:sz w:val="20"/>
                <w:szCs w:val="20"/>
                <w:lang w:val="id-ID"/>
              </w:rPr>
              <w:t>Tingkat Ketergantungan, dan Temuan Audit BPK berpengaruh negatif terhadap Kinerja Pemerintah Daerah</w:t>
            </w:r>
          </w:p>
          <w:p w:rsidR="0018594A" w:rsidRPr="0018594A" w:rsidRDefault="0018594A" w:rsidP="009D521C">
            <w:pPr>
              <w:pStyle w:val="ListParagraph"/>
              <w:numPr>
                <w:ilvl w:val="0"/>
                <w:numId w:val="10"/>
              </w:numPr>
              <w:ind w:left="321"/>
              <w:contextualSpacing w:val="0"/>
              <w:rPr>
                <w:rFonts w:ascii="Times New Roman" w:hAnsi="Times New Roman"/>
                <w:sz w:val="20"/>
                <w:szCs w:val="20"/>
              </w:rPr>
            </w:pPr>
            <w:r w:rsidRPr="0018594A">
              <w:rPr>
                <w:rFonts w:ascii="Times New Roman" w:hAnsi="Times New Roman"/>
                <w:sz w:val="20"/>
                <w:szCs w:val="20"/>
                <w:lang w:val="id-ID"/>
              </w:rPr>
              <w:t xml:space="preserve">Tingkat Kekayaan Daerah berpengaruh positif signifikan terhadap Kinerja Pemerintah Daerah. </w:t>
            </w:r>
          </w:p>
          <w:p w:rsidR="0018594A" w:rsidRPr="0018594A" w:rsidRDefault="0018594A" w:rsidP="0018594A">
            <w:pPr>
              <w:pStyle w:val="ListParagraph"/>
              <w:ind w:left="321"/>
              <w:contextualSpacing w:val="0"/>
              <w:rPr>
                <w:rFonts w:ascii="Times New Roman" w:hAnsi="Times New Roman"/>
                <w:sz w:val="20"/>
                <w:szCs w:val="20"/>
              </w:rPr>
            </w:pPr>
          </w:p>
        </w:tc>
      </w:tr>
      <w:tr w:rsidR="00052F5B" w:rsidRPr="0088472F" w:rsidTr="00DC2073">
        <w:trPr>
          <w:trHeight w:val="1276"/>
        </w:trPr>
        <w:tc>
          <w:tcPr>
            <w:tcW w:w="534" w:type="dxa"/>
          </w:tcPr>
          <w:p w:rsidR="00052F5B" w:rsidRPr="0018594A" w:rsidRDefault="00052F5B" w:rsidP="00052F5B">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6.</w:t>
            </w:r>
          </w:p>
        </w:tc>
        <w:tc>
          <w:tcPr>
            <w:tcW w:w="1134" w:type="dxa"/>
          </w:tcPr>
          <w:p w:rsidR="00052F5B" w:rsidRPr="0018594A" w:rsidRDefault="00052F5B" w:rsidP="00052F5B">
            <w:pPr>
              <w:spacing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Suryaningsih &amp; Sisdayani (2016)</w:t>
            </w:r>
          </w:p>
        </w:tc>
        <w:tc>
          <w:tcPr>
            <w:tcW w:w="1701" w:type="dxa"/>
          </w:tcPr>
          <w:p w:rsidR="00052F5B" w:rsidRPr="0022489A" w:rsidRDefault="00052F5B"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Kekayaan Daerah</w:t>
            </w:r>
          </w:p>
          <w:p w:rsidR="00052F5B" w:rsidRPr="0022489A" w:rsidRDefault="00052F5B"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Tingkat Ketergantungan pada Pemerintah Pusat</w:t>
            </w:r>
          </w:p>
          <w:p w:rsidR="00052F5B" w:rsidRPr="0022489A" w:rsidRDefault="00052F5B"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Status Daerah</w:t>
            </w:r>
          </w:p>
          <w:p w:rsidR="00052F5B" w:rsidRPr="0022489A" w:rsidRDefault="00052F5B"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Belanja Modal</w:t>
            </w:r>
          </w:p>
          <w:p w:rsidR="00052F5B" w:rsidRPr="0022489A" w:rsidRDefault="00052F5B"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Opini  Audit</w:t>
            </w:r>
          </w:p>
          <w:p w:rsidR="00052F5B" w:rsidRPr="0088472F" w:rsidRDefault="00052F5B"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Kinerja Pemerintah Daerah</w:t>
            </w:r>
          </w:p>
        </w:tc>
        <w:tc>
          <w:tcPr>
            <w:tcW w:w="1869" w:type="dxa"/>
          </w:tcPr>
          <w:p w:rsidR="00052F5B" w:rsidRPr="009A4B59" w:rsidRDefault="00052F5B"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Kekayaan Daerah</w:t>
            </w:r>
          </w:p>
          <w:p w:rsidR="00052F5B" w:rsidRPr="009A4B59" w:rsidRDefault="00052F5B"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Tingkat Ketergantungan Keuangan Daerah</w:t>
            </w:r>
          </w:p>
          <w:p w:rsidR="00052F5B" w:rsidRPr="009A4B59" w:rsidRDefault="00052F5B"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Ukuran Daerah</w:t>
            </w:r>
          </w:p>
          <w:p w:rsidR="00052F5B" w:rsidRPr="009A4B59" w:rsidRDefault="00052F5B"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Belanja Daerah</w:t>
            </w:r>
          </w:p>
          <w:p w:rsidR="00052F5B" w:rsidRPr="0088472F" w:rsidRDefault="00052F5B"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Kinerja Pemerintah Daerah</w:t>
            </w:r>
          </w:p>
        </w:tc>
        <w:tc>
          <w:tcPr>
            <w:tcW w:w="1816" w:type="dxa"/>
          </w:tcPr>
          <w:p w:rsidR="00052F5B" w:rsidRPr="0088472F" w:rsidRDefault="00052F5B" w:rsidP="00052F5B">
            <w:pPr>
              <w:autoSpaceDE w:val="0"/>
              <w:autoSpaceDN w:val="0"/>
              <w:adjustRightInd w:val="0"/>
              <w:rPr>
                <w:rFonts w:ascii="Times New Roman" w:hAnsi="Times New Roman" w:cs="Times New Roman"/>
                <w:b/>
                <w:sz w:val="20"/>
                <w:szCs w:val="20"/>
              </w:rPr>
            </w:pPr>
            <w:r w:rsidRPr="0088472F">
              <w:rPr>
                <w:rFonts w:ascii="Times New Roman" w:hAnsi="Times New Roman" w:cs="Times New Roman"/>
                <w:b/>
                <w:sz w:val="20"/>
                <w:szCs w:val="20"/>
              </w:rPr>
              <w:t>Persamaan</w:t>
            </w:r>
          </w:p>
          <w:p w:rsidR="00052F5B" w:rsidRDefault="00052F5B" w:rsidP="00052F5B">
            <w:pPr>
              <w:rPr>
                <w:rFonts w:ascii="Times New Roman" w:hAnsi="Times New Roman" w:cs="Times New Roman"/>
                <w:sz w:val="20"/>
                <w:szCs w:val="20"/>
                <w:lang w:val="id-ID"/>
              </w:rPr>
            </w:pPr>
            <w:r>
              <w:rPr>
                <w:rFonts w:ascii="Times New Roman" w:hAnsi="Times New Roman" w:cs="Times New Roman"/>
                <w:sz w:val="20"/>
                <w:szCs w:val="20"/>
                <w:lang w:val="id-ID"/>
              </w:rPr>
              <w:t>Kekayaan Daerah (X1)</w:t>
            </w:r>
          </w:p>
          <w:p w:rsidR="00052F5B" w:rsidRPr="0022489A" w:rsidRDefault="00052F5B" w:rsidP="00052F5B">
            <w:pPr>
              <w:rPr>
                <w:rFonts w:ascii="Times New Roman" w:hAnsi="Times New Roman" w:cs="Times New Roman"/>
                <w:sz w:val="20"/>
                <w:szCs w:val="20"/>
                <w:lang w:val="id-ID"/>
              </w:rPr>
            </w:pPr>
            <w:r>
              <w:rPr>
                <w:rFonts w:ascii="Times New Roman" w:hAnsi="Times New Roman" w:cs="Times New Roman"/>
                <w:sz w:val="20"/>
                <w:szCs w:val="20"/>
                <w:lang w:val="id-ID"/>
              </w:rPr>
              <w:t>Tingkat Ketergantungan Keuangan Daerah (X2)</w:t>
            </w:r>
          </w:p>
          <w:p w:rsidR="00052F5B" w:rsidRDefault="00052F5B" w:rsidP="00052F5B">
            <w:pPr>
              <w:rPr>
                <w:rFonts w:ascii="Times New Roman" w:hAnsi="Times New Roman" w:cs="Times New Roman"/>
                <w:sz w:val="20"/>
                <w:szCs w:val="20"/>
              </w:rPr>
            </w:pPr>
            <w:r>
              <w:rPr>
                <w:rFonts w:ascii="Times New Roman" w:hAnsi="Times New Roman" w:cs="Times New Roman"/>
                <w:sz w:val="20"/>
                <w:szCs w:val="20"/>
              </w:rPr>
              <w:t>Ukuran Daerah (X3)</w:t>
            </w:r>
          </w:p>
          <w:p w:rsidR="00052F5B" w:rsidRPr="0022489A" w:rsidRDefault="00DC2073" w:rsidP="00052F5B">
            <w:pPr>
              <w:rPr>
                <w:rFonts w:ascii="Times New Roman" w:hAnsi="Times New Roman" w:cs="Times New Roman"/>
                <w:sz w:val="20"/>
                <w:szCs w:val="20"/>
                <w:lang w:val="id-ID"/>
              </w:rPr>
            </w:pPr>
            <w:r>
              <w:rPr>
                <w:rFonts w:ascii="Times New Roman" w:hAnsi="Times New Roman" w:cs="Times New Roman"/>
                <w:sz w:val="20"/>
                <w:szCs w:val="20"/>
                <w:lang w:val="id-ID"/>
              </w:rPr>
              <w:t>Kinerja Pemerint</w:t>
            </w:r>
            <w:r w:rsidR="00052F5B">
              <w:rPr>
                <w:rFonts w:ascii="Times New Roman" w:hAnsi="Times New Roman" w:cs="Times New Roman"/>
                <w:sz w:val="20"/>
                <w:szCs w:val="20"/>
                <w:lang w:val="id-ID"/>
              </w:rPr>
              <w:t>ah Daerah (Y)</w:t>
            </w:r>
          </w:p>
          <w:p w:rsidR="00052F5B" w:rsidRPr="0088472F" w:rsidRDefault="00052F5B" w:rsidP="00052F5B">
            <w:pPr>
              <w:autoSpaceDE w:val="0"/>
              <w:autoSpaceDN w:val="0"/>
              <w:adjustRightInd w:val="0"/>
              <w:rPr>
                <w:rFonts w:ascii="Times New Roman" w:hAnsi="Times New Roman" w:cs="Times New Roman"/>
                <w:sz w:val="20"/>
                <w:szCs w:val="20"/>
              </w:rPr>
            </w:pPr>
          </w:p>
          <w:p w:rsidR="00052F5B" w:rsidRPr="0088472F" w:rsidRDefault="00052F5B" w:rsidP="00052F5B">
            <w:pPr>
              <w:autoSpaceDE w:val="0"/>
              <w:autoSpaceDN w:val="0"/>
              <w:adjustRightInd w:val="0"/>
              <w:rPr>
                <w:rFonts w:ascii="Times New Roman" w:hAnsi="Times New Roman" w:cs="Times New Roman"/>
                <w:b/>
                <w:sz w:val="20"/>
                <w:szCs w:val="20"/>
              </w:rPr>
            </w:pPr>
            <w:r w:rsidRPr="0088472F">
              <w:rPr>
                <w:rFonts w:ascii="Times New Roman" w:hAnsi="Times New Roman" w:cs="Times New Roman"/>
                <w:b/>
                <w:sz w:val="20"/>
                <w:szCs w:val="20"/>
              </w:rPr>
              <w:t>Perbedaan</w:t>
            </w:r>
          </w:p>
          <w:p w:rsidR="00052F5B" w:rsidRDefault="00052F5B" w:rsidP="00052F5B">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Status Daerah</w:t>
            </w:r>
          </w:p>
          <w:p w:rsidR="00052F5B" w:rsidRDefault="00052F5B" w:rsidP="00052F5B">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 xml:space="preserve">Belanja Modal </w:t>
            </w:r>
          </w:p>
          <w:p w:rsidR="00052F5B" w:rsidRPr="0022489A" w:rsidRDefault="00052F5B" w:rsidP="00052F5B">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Opini Audit</w:t>
            </w:r>
          </w:p>
        </w:tc>
        <w:tc>
          <w:tcPr>
            <w:tcW w:w="2144" w:type="dxa"/>
          </w:tcPr>
          <w:p w:rsidR="00052F5B" w:rsidRPr="00052F5B" w:rsidRDefault="00052F5B" w:rsidP="009D521C">
            <w:pPr>
              <w:pStyle w:val="ListParagraph"/>
              <w:numPr>
                <w:ilvl w:val="0"/>
                <w:numId w:val="15"/>
              </w:numPr>
              <w:ind w:left="321"/>
              <w:rPr>
                <w:rFonts w:ascii="Times New Roman" w:hAnsi="Times New Roman"/>
                <w:sz w:val="20"/>
                <w:szCs w:val="20"/>
              </w:rPr>
            </w:pPr>
            <w:r w:rsidRPr="00052F5B">
              <w:rPr>
                <w:rFonts w:ascii="Times New Roman" w:hAnsi="Times New Roman"/>
                <w:sz w:val="20"/>
                <w:szCs w:val="20"/>
              </w:rPr>
              <w:t>Kekayaan, status,tingkat ketergantungan pada pemerintah, belanja modal tidak berpenga</w:t>
            </w:r>
            <w:r w:rsidRPr="00052F5B">
              <w:rPr>
                <w:rFonts w:ascii="Times New Roman" w:hAnsi="Times New Roman"/>
                <w:sz w:val="20"/>
                <w:szCs w:val="20"/>
                <w:lang w:val="id-ID"/>
              </w:rPr>
              <w:t>r</w:t>
            </w:r>
            <w:r w:rsidRPr="00052F5B">
              <w:rPr>
                <w:rFonts w:ascii="Times New Roman" w:hAnsi="Times New Roman"/>
                <w:sz w:val="20"/>
                <w:szCs w:val="20"/>
              </w:rPr>
              <w:t xml:space="preserve">uh signifikan terhadap kinerja pemerintah daerah. </w:t>
            </w:r>
          </w:p>
          <w:p w:rsidR="00052F5B" w:rsidRPr="00052F5B" w:rsidRDefault="00052F5B" w:rsidP="009D521C">
            <w:pPr>
              <w:pStyle w:val="ListParagraph"/>
              <w:numPr>
                <w:ilvl w:val="0"/>
                <w:numId w:val="15"/>
              </w:numPr>
              <w:ind w:left="321"/>
              <w:contextualSpacing w:val="0"/>
              <w:rPr>
                <w:rFonts w:ascii="Times New Roman" w:hAnsi="Times New Roman"/>
                <w:sz w:val="20"/>
                <w:szCs w:val="20"/>
              </w:rPr>
            </w:pPr>
            <w:r w:rsidRPr="00052F5B">
              <w:rPr>
                <w:rFonts w:ascii="Times New Roman" w:hAnsi="Times New Roman"/>
                <w:sz w:val="20"/>
                <w:szCs w:val="20"/>
              </w:rPr>
              <w:t>Opini audit berpenga</w:t>
            </w:r>
            <w:r w:rsidRPr="00052F5B">
              <w:rPr>
                <w:rFonts w:ascii="Times New Roman" w:hAnsi="Times New Roman"/>
                <w:sz w:val="20"/>
                <w:szCs w:val="20"/>
                <w:lang w:val="id-ID"/>
              </w:rPr>
              <w:t>r</w:t>
            </w:r>
            <w:r w:rsidRPr="00052F5B">
              <w:rPr>
                <w:rFonts w:ascii="Times New Roman" w:hAnsi="Times New Roman"/>
                <w:sz w:val="20"/>
                <w:szCs w:val="20"/>
              </w:rPr>
              <w:t>uh signifikan terhadap kinerja pemerintah daerah</w:t>
            </w:r>
            <w:r w:rsidRPr="00052F5B">
              <w:rPr>
                <w:rFonts w:ascii="Times New Roman" w:hAnsi="Times New Roman"/>
                <w:sz w:val="20"/>
                <w:szCs w:val="20"/>
                <w:lang w:val="id-ID"/>
              </w:rPr>
              <w:t>.</w:t>
            </w:r>
          </w:p>
          <w:p w:rsidR="00052F5B" w:rsidRPr="00052F5B" w:rsidRDefault="00052F5B" w:rsidP="00052F5B">
            <w:pPr>
              <w:pStyle w:val="ListParagraph"/>
              <w:ind w:left="321"/>
              <w:contextualSpacing w:val="0"/>
              <w:rPr>
                <w:rFonts w:ascii="Times New Roman" w:hAnsi="Times New Roman"/>
                <w:sz w:val="20"/>
                <w:szCs w:val="20"/>
              </w:rPr>
            </w:pPr>
          </w:p>
        </w:tc>
      </w:tr>
      <w:tr w:rsidR="00052F5B" w:rsidRPr="0088472F" w:rsidTr="00DC2073">
        <w:trPr>
          <w:trHeight w:val="1276"/>
        </w:trPr>
        <w:tc>
          <w:tcPr>
            <w:tcW w:w="534" w:type="dxa"/>
          </w:tcPr>
          <w:p w:rsidR="00052F5B" w:rsidRPr="00052F5B" w:rsidRDefault="00052F5B" w:rsidP="00052F5B">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7.</w:t>
            </w:r>
          </w:p>
        </w:tc>
        <w:tc>
          <w:tcPr>
            <w:tcW w:w="1134" w:type="dxa"/>
          </w:tcPr>
          <w:p w:rsidR="00052F5B" w:rsidRDefault="00052F5B" w:rsidP="00052F5B">
            <w:pPr>
              <w:spacing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Juweny</w:t>
            </w:r>
          </w:p>
          <w:p w:rsidR="00052F5B" w:rsidRPr="00052F5B" w:rsidRDefault="00052F5B" w:rsidP="00052F5B">
            <w:pPr>
              <w:spacing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(2016)</w:t>
            </w:r>
          </w:p>
        </w:tc>
        <w:tc>
          <w:tcPr>
            <w:tcW w:w="1701" w:type="dxa"/>
          </w:tcPr>
          <w:p w:rsidR="00052F5B" w:rsidRPr="0022489A" w:rsidRDefault="00052F5B"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Kekayaan Daerah</w:t>
            </w:r>
          </w:p>
          <w:p w:rsidR="00052F5B" w:rsidRPr="0022489A" w:rsidRDefault="00052F5B"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Tingkat Ketergantungan pada Pemerintah Pusat</w:t>
            </w:r>
          </w:p>
          <w:p w:rsidR="00052F5B" w:rsidRPr="0022489A" w:rsidRDefault="00052F5B"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lastRenderedPageBreak/>
              <w:t>Belanja Daerah</w:t>
            </w:r>
          </w:p>
          <w:p w:rsidR="00052F5B" w:rsidRPr="0022489A" w:rsidRDefault="00052F5B"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Opini  Audit</w:t>
            </w:r>
          </w:p>
          <w:p w:rsidR="00052F5B" w:rsidRPr="0088472F" w:rsidRDefault="00052F5B" w:rsidP="009D521C">
            <w:pPr>
              <w:pStyle w:val="ListParagraph"/>
              <w:numPr>
                <w:ilvl w:val="0"/>
                <w:numId w:val="18"/>
              </w:numPr>
              <w:spacing w:line="360" w:lineRule="auto"/>
              <w:ind w:left="181" w:hanging="181"/>
              <w:rPr>
                <w:rFonts w:ascii="Times New Roman" w:hAnsi="Times New Roman" w:cs="Times New Roman"/>
                <w:sz w:val="20"/>
                <w:szCs w:val="20"/>
              </w:rPr>
            </w:pPr>
            <w:r>
              <w:rPr>
                <w:rFonts w:ascii="Times New Roman" w:hAnsi="Times New Roman" w:cs="Times New Roman"/>
                <w:sz w:val="20"/>
                <w:szCs w:val="20"/>
                <w:lang w:val="id-ID"/>
              </w:rPr>
              <w:t>Kinerja Pemerintah Daerah</w:t>
            </w:r>
          </w:p>
        </w:tc>
        <w:tc>
          <w:tcPr>
            <w:tcW w:w="1869" w:type="dxa"/>
          </w:tcPr>
          <w:p w:rsidR="00052F5B" w:rsidRPr="009A4B59" w:rsidRDefault="00052F5B"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lastRenderedPageBreak/>
              <w:t>Kekayaan Daerah</w:t>
            </w:r>
          </w:p>
          <w:p w:rsidR="00052F5B" w:rsidRPr="009A4B59" w:rsidRDefault="00052F5B"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Tingkat Ketergantungan Keuangan Daerah</w:t>
            </w:r>
          </w:p>
          <w:p w:rsidR="00052F5B" w:rsidRPr="009A4B59" w:rsidRDefault="00052F5B"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Ukuran Daerah</w:t>
            </w:r>
          </w:p>
          <w:p w:rsidR="00052F5B" w:rsidRPr="009A4B59" w:rsidRDefault="00052F5B"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Belanja Daerah</w:t>
            </w:r>
          </w:p>
          <w:p w:rsidR="00052F5B" w:rsidRPr="0088472F" w:rsidRDefault="00052F5B"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 xml:space="preserve">Kinerja </w:t>
            </w:r>
            <w:r>
              <w:rPr>
                <w:rFonts w:ascii="Times New Roman" w:hAnsi="Times New Roman" w:cs="Times New Roman"/>
                <w:sz w:val="20"/>
                <w:szCs w:val="20"/>
                <w:lang w:val="id-ID"/>
              </w:rPr>
              <w:lastRenderedPageBreak/>
              <w:t>Pemerintah Daerah</w:t>
            </w:r>
          </w:p>
        </w:tc>
        <w:tc>
          <w:tcPr>
            <w:tcW w:w="1816" w:type="dxa"/>
          </w:tcPr>
          <w:p w:rsidR="00052F5B" w:rsidRPr="0088472F" w:rsidRDefault="00052F5B" w:rsidP="00052F5B">
            <w:pPr>
              <w:autoSpaceDE w:val="0"/>
              <w:autoSpaceDN w:val="0"/>
              <w:adjustRightInd w:val="0"/>
              <w:rPr>
                <w:rFonts w:ascii="Times New Roman" w:hAnsi="Times New Roman" w:cs="Times New Roman"/>
                <w:b/>
                <w:sz w:val="20"/>
                <w:szCs w:val="20"/>
              </w:rPr>
            </w:pPr>
            <w:r w:rsidRPr="0088472F">
              <w:rPr>
                <w:rFonts w:ascii="Times New Roman" w:hAnsi="Times New Roman" w:cs="Times New Roman"/>
                <w:b/>
                <w:sz w:val="20"/>
                <w:szCs w:val="20"/>
              </w:rPr>
              <w:lastRenderedPageBreak/>
              <w:t>Persamaan</w:t>
            </w:r>
          </w:p>
          <w:p w:rsidR="00052F5B" w:rsidRDefault="00052F5B" w:rsidP="00052F5B">
            <w:pPr>
              <w:rPr>
                <w:rFonts w:ascii="Times New Roman" w:hAnsi="Times New Roman" w:cs="Times New Roman"/>
                <w:sz w:val="20"/>
                <w:szCs w:val="20"/>
                <w:lang w:val="id-ID"/>
              </w:rPr>
            </w:pPr>
            <w:r>
              <w:rPr>
                <w:rFonts w:ascii="Times New Roman" w:hAnsi="Times New Roman" w:cs="Times New Roman"/>
                <w:sz w:val="20"/>
                <w:szCs w:val="20"/>
                <w:lang w:val="id-ID"/>
              </w:rPr>
              <w:t>Kekayaan Daerah (X1)</w:t>
            </w:r>
          </w:p>
          <w:p w:rsidR="00E26E76" w:rsidRDefault="00052F5B" w:rsidP="00052F5B">
            <w:pPr>
              <w:rPr>
                <w:rFonts w:ascii="Times New Roman" w:hAnsi="Times New Roman" w:cs="Times New Roman"/>
                <w:sz w:val="20"/>
                <w:szCs w:val="20"/>
                <w:lang w:val="id-ID"/>
              </w:rPr>
            </w:pPr>
            <w:r>
              <w:rPr>
                <w:rFonts w:ascii="Times New Roman" w:hAnsi="Times New Roman" w:cs="Times New Roman"/>
                <w:sz w:val="20"/>
                <w:szCs w:val="20"/>
                <w:lang w:val="id-ID"/>
              </w:rPr>
              <w:t xml:space="preserve">Tingkat Ketergantungan </w:t>
            </w:r>
          </w:p>
          <w:p w:rsidR="00E26E76" w:rsidRPr="00E26E76" w:rsidRDefault="00E26E76" w:rsidP="00052F5B">
            <w:pPr>
              <w:rPr>
                <w:rFonts w:ascii="Times New Roman" w:hAnsi="Times New Roman" w:cs="Times New Roman"/>
                <w:b/>
                <w:sz w:val="20"/>
                <w:szCs w:val="20"/>
                <w:lang w:val="id-ID"/>
              </w:rPr>
            </w:pPr>
            <w:r w:rsidRPr="00E26E76">
              <w:rPr>
                <w:rFonts w:ascii="Times New Roman" w:hAnsi="Times New Roman" w:cs="Times New Roman"/>
                <w:b/>
                <w:sz w:val="20"/>
                <w:szCs w:val="20"/>
                <w:lang w:val="id-ID"/>
              </w:rPr>
              <w:t>Persamaan</w:t>
            </w:r>
          </w:p>
          <w:p w:rsidR="00052F5B" w:rsidRDefault="00052F5B" w:rsidP="00052F5B">
            <w:pPr>
              <w:rPr>
                <w:rFonts w:ascii="Times New Roman" w:hAnsi="Times New Roman" w:cs="Times New Roman"/>
                <w:sz w:val="20"/>
                <w:szCs w:val="20"/>
                <w:lang w:val="id-ID"/>
              </w:rPr>
            </w:pPr>
            <w:r>
              <w:rPr>
                <w:rFonts w:ascii="Times New Roman" w:hAnsi="Times New Roman" w:cs="Times New Roman"/>
                <w:sz w:val="20"/>
                <w:szCs w:val="20"/>
                <w:lang w:val="id-ID"/>
              </w:rPr>
              <w:t>Keuangan Daerah (X2)</w:t>
            </w:r>
          </w:p>
          <w:p w:rsidR="00052F5B" w:rsidRPr="00052F5B" w:rsidRDefault="00052F5B" w:rsidP="00052F5B">
            <w:pPr>
              <w:rPr>
                <w:rFonts w:ascii="Times New Roman" w:hAnsi="Times New Roman" w:cs="Times New Roman"/>
                <w:sz w:val="20"/>
                <w:szCs w:val="20"/>
                <w:lang w:val="id-ID"/>
              </w:rPr>
            </w:pPr>
            <w:r>
              <w:rPr>
                <w:rFonts w:ascii="Times New Roman" w:hAnsi="Times New Roman" w:cs="Times New Roman"/>
                <w:sz w:val="20"/>
                <w:szCs w:val="20"/>
                <w:lang w:val="id-ID"/>
              </w:rPr>
              <w:t>Belanja</w:t>
            </w:r>
            <w:r>
              <w:rPr>
                <w:rFonts w:ascii="Times New Roman" w:hAnsi="Times New Roman" w:cs="Times New Roman"/>
                <w:sz w:val="20"/>
                <w:szCs w:val="20"/>
              </w:rPr>
              <w:t xml:space="preserve"> Daerah (X4)</w:t>
            </w:r>
          </w:p>
          <w:p w:rsidR="00052F5B" w:rsidRDefault="00DC2073" w:rsidP="00DC2073">
            <w:pPr>
              <w:rPr>
                <w:rFonts w:ascii="Times New Roman" w:hAnsi="Times New Roman" w:cs="Times New Roman"/>
                <w:sz w:val="20"/>
                <w:szCs w:val="20"/>
                <w:lang w:val="id-ID"/>
              </w:rPr>
            </w:pPr>
            <w:r>
              <w:rPr>
                <w:rFonts w:ascii="Times New Roman" w:hAnsi="Times New Roman" w:cs="Times New Roman"/>
                <w:sz w:val="20"/>
                <w:szCs w:val="20"/>
                <w:lang w:val="id-ID"/>
              </w:rPr>
              <w:t>Kinerja Pemerinta</w:t>
            </w:r>
            <w:r w:rsidR="00052F5B">
              <w:rPr>
                <w:rFonts w:ascii="Times New Roman" w:hAnsi="Times New Roman" w:cs="Times New Roman"/>
                <w:sz w:val="20"/>
                <w:szCs w:val="20"/>
                <w:lang w:val="id-ID"/>
              </w:rPr>
              <w:t xml:space="preserve">h </w:t>
            </w:r>
            <w:r w:rsidR="00052F5B">
              <w:rPr>
                <w:rFonts w:ascii="Times New Roman" w:hAnsi="Times New Roman" w:cs="Times New Roman"/>
                <w:sz w:val="20"/>
                <w:szCs w:val="20"/>
                <w:lang w:val="id-ID"/>
              </w:rPr>
              <w:lastRenderedPageBreak/>
              <w:t>Daerah (Y)</w:t>
            </w:r>
          </w:p>
          <w:p w:rsidR="00DC2073" w:rsidRDefault="00DC2073" w:rsidP="00DC2073">
            <w:pPr>
              <w:rPr>
                <w:rFonts w:ascii="Times New Roman" w:hAnsi="Times New Roman" w:cs="Times New Roman"/>
                <w:sz w:val="20"/>
                <w:szCs w:val="20"/>
                <w:lang w:val="id-ID"/>
              </w:rPr>
            </w:pPr>
          </w:p>
          <w:p w:rsidR="00DC2073" w:rsidRPr="00DC2073" w:rsidRDefault="00DC2073" w:rsidP="00DC2073">
            <w:pPr>
              <w:rPr>
                <w:rFonts w:ascii="Times New Roman" w:hAnsi="Times New Roman" w:cs="Times New Roman"/>
                <w:sz w:val="20"/>
                <w:szCs w:val="20"/>
                <w:lang w:val="id-ID"/>
              </w:rPr>
            </w:pPr>
          </w:p>
          <w:p w:rsidR="00052F5B" w:rsidRPr="0088472F" w:rsidRDefault="00052F5B" w:rsidP="00052F5B">
            <w:pPr>
              <w:autoSpaceDE w:val="0"/>
              <w:autoSpaceDN w:val="0"/>
              <w:adjustRightInd w:val="0"/>
              <w:rPr>
                <w:rFonts w:ascii="Times New Roman" w:hAnsi="Times New Roman" w:cs="Times New Roman"/>
                <w:b/>
                <w:sz w:val="20"/>
                <w:szCs w:val="20"/>
              </w:rPr>
            </w:pPr>
            <w:r w:rsidRPr="0088472F">
              <w:rPr>
                <w:rFonts w:ascii="Times New Roman" w:hAnsi="Times New Roman" w:cs="Times New Roman"/>
                <w:b/>
                <w:sz w:val="20"/>
                <w:szCs w:val="20"/>
              </w:rPr>
              <w:t>Perbedaan</w:t>
            </w:r>
          </w:p>
          <w:p w:rsidR="00052F5B" w:rsidRDefault="00052F5B" w:rsidP="00052F5B">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Ukuran Daerah</w:t>
            </w:r>
          </w:p>
          <w:p w:rsidR="00052F5B" w:rsidRPr="0022489A" w:rsidRDefault="00052F5B" w:rsidP="00052F5B">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Temuan Audit BPK</w:t>
            </w:r>
          </w:p>
        </w:tc>
        <w:tc>
          <w:tcPr>
            <w:tcW w:w="2144" w:type="dxa"/>
          </w:tcPr>
          <w:p w:rsidR="00052F5B" w:rsidRPr="00052F5B" w:rsidRDefault="00052F5B" w:rsidP="009D521C">
            <w:pPr>
              <w:pStyle w:val="ListParagraph"/>
              <w:numPr>
                <w:ilvl w:val="0"/>
                <w:numId w:val="12"/>
              </w:numPr>
              <w:ind w:left="321"/>
              <w:rPr>
                <w:rFonts w:ascii="Times New Roman" w:hAnsi="Times New Roman"/>
                <w:sz w:val="20"/>
                <w:szCs w:val="20"/>
              </w:rPr>
            </w:pPr>
            <w:r w:rsidRPr="00052F5B">
              <w:rPr>
                <w:rFonts w:ascii="Times New Roman" w:hAnsi="Times New Roman"/>
                <w:sz w:val="20"/>
                <w:szCs w:val="20"/>
                <w:lang w:val="id-ID"/>
              </w:rPr>
              <w:lastRenderedPageBreak/>
              <w:t xml:space="preserve">Kekayaan Daerah berpengaruh terhadap Kinerja Pemerintah Daerah. </w:t>
            </w:r>
          </w:p>
          <w:p w:rsidR="00052F5B" w:rsidRPr="00052F5B" w:rsidRDefault="00052F5B" w:rsidP="009D521C">
            <w:pPr>
              <w:pStyle w:val="ListParagraph"/>
              <w:numPr>
                <w:ilvl w:val="0"/>
                <w:numId w:val="12"/>
              </w:numPr>
              <w:ind w:left="321"/>
              <w:rPr>
                <w:rFonts w:ascii="Times New Roman" w:hAnsi="Times New Roman"/>
                <w:sz w:val="20"/>
                <w:szCs w:val="20"/>
              </w:rPr>
            </w:pPr>
            <w:r w:rsidRPr="00052F5B">
              <w:rPr>
                <w:rFonts w:ascii="Times New Roman" w:hAnsi="Times New Roman"/>
                <w:sz w:val="20"/>
                <w:szCs w:val="20"/>
                <w:lang w:val="id-ID"/>
              </w:rPr>
              <w:t xml:space="preserve">Tingkat Ketergantungan, Belanja Daerah, Dan Temuan Audit BPK tidak berpengaruh terhadap Kinerja </w:t>
            </w:r>
            <w:r w:rsidRPr="00052F5B">
              <w:rPr>
                <w:rFonts w:ascii="Times New Roman" w:hAnsi="Times New Roman"/>
                <w:sz w:val="20"/>
                <w:szCs w:val="20"/>
                <w:lang w:val="id-ID"/>
              </w:rPr>
              <w:lastRenderedPageBreak/>
              <w:t xml:space="preserve">Pemerintah Daerah. </w:t>
            </w:r>
          </w:p>
        </w:tc>
      </w:tr>
      <w:tr w:rsidR="00E26E76" w:rsidRPr="0088472F" w:rsidTr="00DC2073">
        <w:trPr>
          <w:trHeight w:val="1276"/>
        </w:trPr>
        <w:tc>
          <w:tcPr>
            <w:tcW w:w="534" w:type="dxa"/>
          </w:tcPr>
          <w:p w:rsidR="00E26E76" w:rsidRPr="00052F5B" w:rsidRDefault="00E26E76" w:rsidP="00E26E76">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lastRenderedPageBreak/>
              <w:t>8.</w:t>
            </w:r>
          </w:p>
        </w:tc>
        <w:tc>
          <w:tcPr>
            <w:tcW w:w="1134" w:type="dxa"/>
          </w:tcPr>
          <w:p w:rsidR="00E26E76" w:rsidRDefault="00E26E76" w:rsidP="00E26E76">
            <w:pPr>
              <w:spacing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Hijria</w:t>
            </w:r>
          </w:p>
          <w:p w:rsidR="00E26E76" w:rsidRPr="00DC2073" w:rsidRDefault="00E26E76" w:rsidP="00E26E76">
            <w:pPr>
              <w:spacing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(2017)</w:t>
            </w:r>
          </w:p>
        </w:tc>
        <w:tc>
          <w:tcPr>
            <w:tcW w:w="1701" w:type="dxa"/>
          </w:tcPr>
          <w:p w:rsidR="00E26E76" w:rsidRDefault="00E26E76" w:rsidP="009D521C">
            <w:pPr>
              <w:pStyle w:val="ListParagraph"/>
              <w:numPr>
                <w:ilvl w:val="0"/>
                <w:numId w:val="18"/>
              </w:numPr>
              <w:spacing w:line="360" w:lineRule="auto"/>
              <w:ind w:left="181" w:hanging="181"/>
              <w:jc w:val="both"/>
              <w:rPr>
                <w:rFonts w:ascii="Times New Roman" w:hAnsi="Times New Roman" w:cs="Times New Roman"/>
                <w:sz w:val="20"/>
                <w:szCs w:val="20"/>
                <w:lang w:val="id-ID"/>
              </w:rPr>
            </w:pPr>
            <w:r>
              <w:rPr>
                <w:rFonts w:ascii="Times New Roman" w:hAnsi="Times New Roman" w:cs="Times New Roman"/>
                <w:sz w:val="20"/>
                <w:szCs w:val="20"/>
                <w:lang w:val="id-ID"/>
              </w:rPr>
              <w:t>Tingkat Desentralisasi Fiskal</w:t>
            </w:r>
          </w:p>
          <w:p w:rsidR="00E26E76" w:rsidRDefault="00E26E76" w:rsidP="009D521C">
            <w:pPr>
              <w:pStyle w:val="ListParagraph"/>
              <w:numPr>
                <w:ilvl w:val="0"/>
                <w:numId w:val="18"/>
              </w:numPr>
              <w:spacing w:line="360" w:lineRule="auto"/>
              <w:ind w:left="181" w:hanging="181"/>
              <w:jc w:val="both"/>
              <w:rPr>
                <w:rFonts w:ascii="Times New Roman" w:hAnsi="Times New Roman" w:cs="Times New Roman"/>
                <w:sz w:val="20"/>
                <w:szCs w:val="20"/>
                <w:lang w:val="id-ID"/>
              </w:rPr>
            </w:pPr>
            <w:r>
              <w:rPr>
                <w:rFonts w:ascii="Times New Roman" w:hAnsi="Times New Roman" w:cs="Times New Roman"/>
                <w:sz w:val="20"/>
                <w:szCs w:val="20"/>
                <w:lang w:val="id-ID"/>
              </w:rPr>
              <w:t>Tingkat Ketergantungan pada Pemerintah Pusat</w:t>
            </w:r>
          </w:p>
          <w:p w:rsidR="00E26E76" w:rsidRDefault="00E26E76" w:rsidP="009D521C">
            <w:pPr>
              <w:pStyle w:val="ListParagraph"/>
              <w:numPr>
                <w:ilvl w:val="0"/>
                <w:numId w:val="18"/>
              </w:numPr>
              <w:spacing w:line="360" w:lineRule="auto"/>
              <w:ind w:left="181" w:hanging="181"/>
              <w:jc w:val="both"/>
              <w:rPr>
                <w:rFonts w:ascii="Times New Roman" w:hAnsi="Times New Roman" w:cs="Times New Roman"/>
                <w:sz w:val="20"/>
                <w:szCs w:val="20"/>
                <w:lang w:val="id-ID"/>
              </w:rPr>
            </w:pPr>
            <w:r>
              <w:rPr>
                <w:rFonts w:ascii="Times New Roman" w:hAnsi="Times New Roman" w:cs="Times New Roman"/>
                <w:sz w:val="20"/>
                <w:szCs w:val="20"/>
                <w:lang w:val="id-ID"/>
              </w:rPr>
              <w:t>Belanja Modal</w:t>
            </w:r>
          </w:p>
          <w:p w:rsidR="00E26E76" w:rsidRDefault="00E26E76" w:rsidP="009D521C">
            <w:pPr>
              <w:pStyle w:val="ListParagraph"/>
              <w:numPr>
                <w:ilvl w:val="0"/>
                <w:numId w:val="18"/>
              </w:numPr>
              <w:spacing w:line="360" w:lineRule="auto"/>
              <w:ind w:left="181" w:hanging="181"/>
              <w:jc w:val="both"/>
              <w:rPr>
                <w:rFonts w:ascii="Times New Roman" w:hAnsi="Times New Roman" w:cs="Times New Roman"/>
                <w:sz w:val="20"/>
                <w:szCs w:val="20"/>
                <w:lang w:val="id-ID"/>
              </w:rPr>
            </w:pPr>
            <w:r>
              <w:rPr>
                <w:rFonts w:ascii="Times New Roman" w:hAnsi="Times New Roman" w:cs="Times New Roman"/>
                <w:sz w:val="20"/>
                <w:szCs w:val="20"/>
                <w:lang w:val="id-ID"/>
              </w:rPr>
              <w:t>Umur Daerah</w:t>
            </w:r>
          </w:p>
          <w:p w:rsidR="00E26E76" w:rsidRDefault="00E26E76" w:rsidP="009D521C">
            <w:pPr>
              <w:pStyle w:val="ListParagraph"/>
              <w:numPr>
                <w:ilvl w:val="0"/>
                <w:numId w:val="18"/>
              </w:numPr>
              <w:spacing w:line="360" w:lineRule="auto"/>
              <w:ind w:left="181" w:hanging="181"/>
              <w:jc w:val="both"/>
              <w:rPr>
                <w:rFonts w:ascii="Times New Roman" w:hAnsi="Times New Roman" w:cs="Times New Roman"/>
                <w:sz w:val="20"/>
                <w:szCs w:val="20"/>
                <w:lang w:val="id-ID"/>
              </w:rPr>
            </w:pPr>
            <w:r>
              <w:rPr>
                <w:rFonts w:ascii="Times New Roman" w:hAnsi="Times New Roman" w:cs="Times New Roman"/>
                <w:sz w:val="20"/>
                <w:szCs w:val="20"/>
                <w:lang w:val="id-ID"/>
              </w:rPr>
              <w:t>Status Daerah</w:t>
            </w:r>
          </w:p>
          <w:p w:rsidR="00E26E76" w:rsidRDefault="00E26E76" w:rsidP="009D521C">
            <w:pPr>
              <w:pStyle w:val="ListParagraph"/>
              <w:numPr>
                <w:ilvl w:val="0"/>
                <w:numId w:val="18"/>
              </w:numPr>
              <w:spacing w:line="360" w:lineRule="auto"/>
              <w:ind w:left="181" w:hanging="181"/>
              <w:jc w:val="both"/>
              <w:rPr>
                <w:rFonts w:ascii="Times New Roman" w:hAnsi="Times New Roman" w:cs="Times New Roman"/>
                <w:sz w:val="20"/>
                <w:szCs w:val="20"/>
                <w:lang w:val="id-ID"/>
              </w:rPr>
            </w:pPr>
            <w:r>
              <w:rPr>
                <w:rFonts w:ascii="Times New Roman" w:hAnsi="Times New Roman" w:cs="Times New Roman"/>
                <w:sz w:val="20"/>
                <w:szCs w:val="20"/>
                <w:lang w:val="id-ID"/>
              </w:rPr>
              <w:t>Jumlah Penduduk</w:t>
            </w:r>
          </w:p>
          <w:p w:rsidR="00E26E76" w:rsidRDefault="00E26E76" w:rsidP="009D521C">
            <w:pPr>
              <w:pStyle w:val="ListParagraph"/>
              <w:numPr>
                <w:ilvl w:val="0"/>
                <w:numId w:val="18"/>
              </w:numPr>
              <w:spacing w:line="360" w:lineRule="auto"/>
              <w:ind w:left="181" w:hanging="181"/>
              <w:jc w:val="both"/>
              <w:rPr>
                <w:rFonts w:ascii="Times New Roman" w:hAnsi="Times New Roman" w:cs="Times New Roman"/>
                <w:sz w:val="20"/>
                <w:szCs w:val="20"/>
                <w:lang w:val="id-ID"/>
              </w:rPr>
            </w:pPr>
            <w:r>
              <w:rPr>
                <w:rFonts w:ascii="Times New Roman" w:hAnsi="Times New Roman" w:cs="Times New Roman"/>
                <w:sz w:val="20"/>
                <w:szCs w:val="20"/>
                <w:lang w:val="id-ID"/>
              </w:rPr>
              <w:t>Opini Audit</w:t>
            </w:r>
          </w:p>
          <w:p w:rsidR="00E26E76" w:rsidRPr="00E26E76" w:rsidRDefault="00E26E76" w:rsidP="009D521C">
            <w:pPr>
              <w:pStyle w:val="ListParagraph"/>
              <w:numPr>
                <w:ilvl w:val="0"/>
                <w:numId w:val="18"/>
              </w:numPr>
              <w:spacing w:line="360" w:lineRule="auto"/>
              <w:ind w:left="181" w:hanging="181"/>
              <w:jc w:val="both"/>
              <w:rPr>
                <w:rFonts w:ascii="Times New Roman" w:hAnsi="Times New Roman" w:cs="Times New Roman"/>
                <w:sz w:val="20"/>
                <w:szCs w:val="20"/>
                <w:lang w:val="id-ID"/>
              </w:rPr>
            </w:pPr>
            <w:r w:rsidRPr="00E26E76">
              <w:rPr>
                <w:rFonts w:ascii="Times New Roman" w:hAnsi="Times New Roman" w:cs="Times New Roman"/>
                <w:sz w:val="20"/>
                <w:szCs w:val="20"/>
                <w:lang w:val="id-ID"/>
              </w:rPr>
              <w:t>Kinerja Pemerintah Daerah</w:t>
            </w:r>
          </w:p>
        </w:tc>
        <w:tc>
          <w:tcPr>
            <w:tcW w:w="1869" w:type="dxa"/>
          </w:tcPr>
          <w:p w:rsidR="00E26E76" w:rsidRPr="009A4B59" w:rsidRDefault="00E26E76"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Kekayaan Daerah</w:t>
            </w:r>
          </w:p>
          <w:p w:rsidR="00E26E76" w:rsidRPr="009A4B59" w:rsidRDefault="00E26E76"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Tingkat Ketergantungan Keuangan Daerah</w:t>
            </w:r>
          </w:p>
          <w:p w:rsidR="00E26E76" w:rsidRPr="009A4B59" w:rsidRDefault="00E26E76"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Ukuran Daerah</w:t>
            </w:r>
          </w:p>
          <w:p w:rsidR="00E26E76" w:rsidRPr="009A4B59" w:rsidRDefault="00E26E76"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Belanja Daerah</w:t>
            </w:r>
          </w:p>
          <w:p w:rsidR="00E26E76" w:rsidRPr="0088472F" w:rsidRDefault="00E26E76" w:rsidP="009D521C">
            <w:pPr>
              <w:pStyle w:val="ListParagraph"/>
              <w:numPr>
                <w:ilvl w:val="0"/>
                <w:numId w:val="17"/>
              </w:numPr>
              <w:spacing w:line="360" w:lineRule="auto"/>
              <w:ind w:left="175" w:hanging="175"/>
              <w:jc w:val="both"/>
              <w:rPr>
                <w:rFonts w:ascii="Times New Roman" w:hAnsi="Times New Roman" w:cs="Times New Roman"/>
                <w:sz w:val="20"/>
                <w:szCs w:val="20"/>
              </w:rPr>
            </w:pPr>
            <w:r>
              <w:rPr>
                <w:rFonts w:ascii="Times New Roman" w:hAnsi="Times New Roman" w:cs="Times New Roman"/>
                <w:sz w:val="20"/>
                <w:szCs w:val="20"/>
                <w:lang w:val="id-ID"/>
              </w:rPr>
              <w:t>Kinerja Pemerintah Daerah</w:t>
            </w:r>
          </w:p>
        </w:tc>
        <w:tc>
          <w:tcPr>
            <w:tcW w:w="1816" w:type="dxa"/>
          </w:tcPr>
          <w:p w:rsidR="00E26E76" w:rsidRPr="0088472F" w:rsidRDefault="00E26E76" w:rsidP="00E26E76">
            <w:pPr>
              <w:autoSpaceDE w:val="0"/>
              <w:autoSpaceDN w:val="0"/>
              <w:adjustRightInd w:val="0"/>
              <w:rPr>
                <w:rFonts w:ascii="Times New Roman" w:hAnsi="Times New Roman" w:cs="Times New Roman"/>
                <w:b/>
                <w:sz w:val="20"/>
                <w:szCs w:val="20"/>
              </w:rPr>
            </w:pPr>
            <w:r w:rsidRPr="0088472F">
              <w:rPr>
                <w:rFonts w:ascii="Times New Roman" w:hAnsi="Times New Roman" w:cs="Times New Roman"/>
                <w:b/>
                <w:sz w:val="20"/>
                <w:szCs w:val="20"/>
              </w:rPr>
              <w:t>Persamaan</w:t>
            </w:r>
          </w:p>
          <w:p w:rsidR="00E26E76" w:rsidRDefault="00E26E76" w:rsidP="00E26E76">
            <w:pPr>
              <w:rPr>
                <w:rFonts w:ascii="Times New Roman" w:hAnsi="Times New Roman" w:cs="Times New Roman"/>
                <w:sz w:val="20"/>
                <w:szCs w:val="20"/>
                <w:lang w:val="id-ID"/>
              </w:rPr>
            </w:pPr>
            <w:r>
              <w:rPr>
                <w:rFonts w:ascii="Times New Roman" w:hAnsi="Times New Roman" w:cs="Times New Roman"/>
                <w:sz w:val="20"/>
                <w:szCs w:val="20"/>
                <w:lang w:val="id-ID"/>
              </w:rPr>
              <w:t>Tingkat Ketergantungan pada Pemerintah Pusat (X2)</w:t>
            </w:r>
          </w:p>
          <w:p w:rsidR="00E26E76" w:rsidRDefault="00E26E76" w:rsidP="00E26E76">
            <w:pPr>
              <w:rPr>
                <w:rFonts w:ascii="Times New Roman" w:hAnsi="Times New Roman" w:cs="Times New Roman"/>
                <w:sz w:val="20"/>
                <w:szCs w:val="20"/>
                <w:lang w:val="id-ID"/>
              </w:rPr>
            </w:pPr>
            <w:r>
              <w:rPr>
                <w:rFonts w:ascii="Times New Roman" w:hAnsi="Times New Roman" w:cs="Times New Roman"/>
                <w:sz w:val="20"/>
                <w:szCs w:val="20"/>
                <w:lang w:val="id-ID"/>
              </w:rPr>
              <w:t>Kinerja Pemerintah Daerah (Y)</w:t>
            </w:r>
          </w:p>
          <w:p w:rsidR="00E26E76" w:rsidRPr="00DC2073" w:rsidRDefault="00E26E76" w:rsidP="00E26E76">
            <w:pPr>
              <w:rPr>
                <w:rFonts w:ascii="Times New Roman" w:hAnsi="Times New Roman" w:cs="Times New Roman"/>
                <w:sz w:val="20"/>
                <w:szCs w:val="20"/>
                <w:lang w:val="id-ID"/>
              </w:rPr>
            </w:pPr>
          </w:p>
          <w:p w:rsidR="00E26E76" w:rsidRDefault="00E26E76" w:rsidP="00E26E76">
            <w:pPr>
              <w:autoSpaceDE w:val="0"/>
              <w:autoSpaceDN w:val="0"/>
              <w:adjustRightInd w:val="0"/>
              <w:rPr>
                <w:rFonts w:ascii="Times New Roman" w:hAnsi="Times New Roman" w:cs="Times New Roman"/>
                <w:b/>
                <w:sz w:val="20"/>
                <w:szCs w:val="20"/>
              </w:rPr>
            </w:pPr>
            <w:r w:rsidRPr="0088472F">
              <w:rPr>
                <w:rFonts w:ascii="Times New Roman" w:hAnsi="Times New Roman" w:cs="Times New Roman"/>
                <w:b/>
                <w:sz w:val="20"/>
                <w:szCs w:val="20"/>
              </w:rPr>
              <w:t>Perbedaan</w:t>
            </w:r>
          </w:p>
          <w:p w:rsidR="00E26E76" w:rsidRDefault="00E26E76" w:rsidP="00E26E76">
            <w:pPr>
              <w:autoSpaceDE w:val="0"/>
              <w:autoSpaceDN w:val="0"/>
              <w:adjustRightInd w:val="0"/>
              <w:rPr>
                <w:rFonts w:ascii="Times New Roman" w:hAnsi="Times New Roman" w:cs="Times New Roman"/>
                <w:sz w:val="20"/>
                <w:szCs w:val="20"/>
                <w:lang w:val="id-ID"/>
              </w:rPr>
            </w:pPr>
            <w:r w:rsidRPr="00E26E76">
              <w:rPr>
                <w:rFonts w:ascii="Times New Roman" w:hAnsi="Times New Roman" w:cs="Times New Roman"/>
                <w:sz w:val="20"/>
                <w:szCs w:val="20"/>
                <w:lang w:val="id-ID"/>
              </w:rPr>
              <w:t>Tingkat Desentralisasi Fiskal</w:t>
            </w:r>
          </w:p>
          <w:p w:rsidR="00E26E76" w:rsidRPr="00E26E76" w:rsidRDefault="00E26E76" w:rsidP="00E26E76">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Belanja Modal</w:t>
            </w:r>
          </w:p>
          <w:p w:rsidR="00E26E76" w:rsidRDefault="00E26E76" w:rsidP="00E26E76">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UmurDaerah</w:t>
            </w:r>
          </w:p>
          <w:p w:rsidR="00E26E76" w:rsidRDefault="00E26E76" w:rsidP="00E26E76">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Status Daerah</w:t>
            </w:r>
          </w:p>
          <w:p w:rsidR="00E26E76" w:rsidRDefault="00E26E76" w:rsidP="00E26E76">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Jumlah Penduduk</w:t>
            </w:r>
          </w:p>
          <w:p w:rsidR="00E26E76" w:rsidRPr="0022489A" w:rsidRDefault="00E26E76" w:rsidP="00E26E76">
            <w:pPr>
              <w:autoSpaceDE w:val="0"/>
              <w:autoSpaceDN w:val="0"/>
              <w:adjustRightInd w:val="0"/>
              <w:rPr>
                <w:rFonts w:ascii="Times New Roman" w:hAnsi="Times New Roman" w:cs="Times New Roman"/>
                <w:sz w:val="20"/>
                <w:szCs w:val="20"/>
                <w:lang w:val="id-ID"/>
              </w:rPr>
            </w:pPr>
            <w:r>
              <w:rPr>
                <w:rFonts w:ascii="Times New Roman" w:hAnsi="Times New Roman" w:cs="Times New Roman"/>
                <w:sz w:val="20"/>
                <w:szCs w:val="20"/>
                <w:lang w:val="id-ID"/>
              </w:rPr>
              <w:t>Opini Audit</w:t>
            </w:r>
          </w:p>
        </w:tc>
        <w:tc>
          <w:tcPr>
            <w:tcW w:w="2144" w:type="dxa"/>
          </w:tcPr>
          <w:p w:rsidR="00E26E76" w:rsidRPr="00E26E76" w:rsidRDefault="00E26E76" w:rsidP="009D521C">
            <w:pPr>
              <w:pStyle w:val="ListParagraph"/>
              <w:numPr>
                <w:ilvl w:val="0"/>
                <w:numId w:val="16"/>
              </w:numPr>
              <w:ind w:left="321"/>
              <w:rPr>
                <w:rFonts w:ascii="Times New Roman" w:hAnsi="Times New Roman"/>
                <w:sz w:val="20"/>
                <w:szCs w:val="20"/>
              </w:rPr>
            </w:pPr>
            <w:r w:rsidRPr="00E26E76">
              <w:rPr>
                <w:rFonts w:ascii="Times New Roman" w:hAnsi="Times New Roman"/>
                <w:sz w:val="20"/>
                <w:szCs w:val="20"/>
              </w:rPr>
              <w:t xml:space="preserve">Secara Parsial, Opini audit, Jumlah penduduk, dan umur daerah berpengaruh positif signifikan terhadap kinerja penyelenggaraan pemerintah daerah. sedangkan, belanja modal, tingkat ketergantungan pada pemerintah, tingkat desentralisasi fiskal, dan status daerah tidak berpengaruh. </w:t>
            </w:r>
          </w:p>
          <w:p w:rsidR="00E26E76" w:rsidRPr="00E26E76" w:rsidRDefault="00E26E76" w:rsidP="009D521C">
            <w:pPr>
              <w:pStyle w:val="ListParagraph"/>
              <w:numPr>
                <w:ilvl w:val="0"/>
                <w:numId w:val="16"/>
              </w:numPr>
              <w:ind w:left="321"/>
              <w:rPr>
                <w:rFonts w:ascii="Times New Roman" w:hAnsi="Times New Roman"/>
                <w:sz w:val="20"/>
                <w:szCs w:val="20"/>
              </w:rPr>
            </w:pPr>
            <w:r w:rsidRPr="00E26E76">
              <w:rPr>
                <w:rFonts w:ascii="Times New Roman" w:hAnsi="Times New Roman"/>
                <w:sz w:val="20"/>
                <w:szCs w:val="20"/>
              </w:rPr>
              <w:t>Secara simultan,tingkat desentralisasi fiskal, tingakt ketergantungan pada pemerintah, belanja modal, umur daerah, status daerah, , jumlah penduduk, dan opini audit berpengaruh  positif signifikan terhadap kinerja penyelenggaraan pemerintah daerah.</w:t>
            </w:r>
          </w:p>
        </w:tc>
      </w:tr>
    </w:tbl>
    <w:p w:rsidR="00927FBF" w:rsidRDefault="00927FBF" w:rsidP="00E26E76">
      <w:pPr>
        <w:spacing w:after="0" w:line="360" w:lineRule="auto"/>
        <w:ind w:left="-142"/>
        <w:jc w:val="both"/>
        <w:rPr>
          <w:rFonts w:ascii="Times New Roman" w:hAnsi="Times New Roman" w:cs="Times New Roman"/>
          <w:sz w:val="20"/>
          <w:szCs w:val="20"/>
        </w:rPr>
      </w:pPr>
      <w:r w:rsidRPr="007753EF">
        <w:rPr>
          <w:rFonts w:ascii="Times New Roman" w:hAnsi="Times New Roman" w:cs="Times New Roman"/>
          <w:sz w:val="20"/>
          <w:szCs w:val="20"/>
        </w:rPr>
        <w:t xml:space="preserve">Sumber: Data Diolah, Berbagai Refrensi </w:t>
      </w:r>
    </w:p>
    <w:p w:rsidR="0022290E" w:rsidRDefault="0022290E" w:rsidP="0022290E">
      <w:pPr>
        <w:spacing w:after="0" w:line="240" w:lineRule="auto"/>
        <w:jc w:val="both"/>
        <w:rPr>
          <w:rFonts w:ascii="Times New Roman" w:hAnsi="Times New Roman" w:cs="Times New Roman"/>
          <w:sz w:val="20"/>
          <w:szCs w:val="20"/>
        </w:rPr>
      </w:pPr>
    </w:p>
    <w:p w:rsidR="00927FBF" w:rsidRDefault="00DD020E" w:rsidP="00BD0983">
      <w:pPr>
        <w:spacing w:after="0" w:line="360" w:lineRule="auto"/>
        <w:ind w:firstLine="720"/>
        <w:jc w:val="both"/>
        <w:rPr>
          <w:rFonts w:ascii="Times New Roman" w:hAnsi="Times New Roman"/>
          <w:bCs/>
          <w:sz w:val="24"/>
          <w:szCs w:val="24"/>
        </w:rPr>
      </w:pPr>
      <w:r>
        <w:rPr>
          <w:rFonts w:ascii="Times New Roman" w:hAnsi="Times New Roman" w:cs="Times New Roman"/>
          <w:sz w:val="24"/>
          <w:szCs w:val="24"/>
        </w:rPr>
        <w:t>B</w:t>
      </w:r>
      <w:r w:rsidR="00927FBF">
        <w:rPr>
          <w:rFonts w:ascii="Times New Roman" w:hAnsi="Times New Roman" w:cs="Times New Roman"/>
          <w:sz w:val="24"/>
          <w:szCs w:val="24"/>
        </w:rPr>
        <w:t>erbagai teori dan penelitian</w:t>
      </w:r>
      <w:r>
        <w:rPr>
          <w:rFonts w:ascii="Times New Roman" w:hAnsi="Times New Roman" w:cs="Times New Roman"/>
          <w:sz w:val="24"/>
          <w:szCs w:val="24"/>
        </w:rPr>
        <w:t xml:space="preserve"> terdahulu yang</w:t>
      </w:r>
      <w:r w:rsidR="00982EF3">
        <w:rPr>
          <w:rFonts w:ascii="Times New Roman" w:hAnsi="Times New Roman" w:cs="Times New Roman"/>
          <w:sz w:val="24"/>
          <w:szCs w:val="24"/>
        </w:rPr>
        <w:t xml:space="preserve"> telah dijelaskan dalam tabel 2.</w:t>
      </w:r>
      <w:r w:rsidR="00690EF2">
        <w:rPr>
          <w:rFonts w:ascii="Times New Roman" w:hAnsi="Times New Roman" w:cs="Times New Roman"/>
          <w:sz w:val="24"/>
          <w:szCs w:val="24"/>
        </w:rPr>
        <w:t>2</w:t>
      </w:r>
      <w:r w:rsidR="00927FBF">
        <w:rPr>
          <w:rFonts w:ascii="Times New Roman" w:hAnsi="Times New Roman" w:cs="Times New Roman"/>
          <w:sz w:val="24"/>
          <w:szCs w:val="24"/>
        </w:rPr>
        <w:t xml:space="preserve">, maka peneliti akan melakukan penelitian </w:t>
      </w:r>
      <w:r w:rsidR="006A33DC">
        <w:rPr>
          <w:rFonts w:ascii="Times New Roman" w:hAnsi="Times New Roman" w:cs="Times New Roman"/>
          <w:sz w:val="24"/>
          <w:szCs w:val="24"/>
          <w:lang w:val="id-ID"/>
        </w:rPr>
        <w:t>ulang tentang kinerja penyelenggaraan pemerintah daerah dengan berbeda objek penelitian berupa</w:t>
      </w:r>
      <w:r w:rsidR="00F12595">
        <w:rPr>
          <w:rFonts w:ascii="Times New Roman" w:hAnsi="Times New Roman" w:cs="Times New Roman"/>
          <w:sz w:val="24"/>
          <w:szCs w:val="24"/>
          <w:lang w:val="id-ID"/>
        </w:rPr>
        <w:t xml:space="preserve"> Pemerintah Provinsi di Indonesia. Peneliti ingin </w:t>
      </w:r>
      <w:r w:rsidR="00927FBF">
        <w:rPr>
          <w:rFonts w:ascii="Times New Roman" w:hAnsi="Times New Roman" w:cs="Times New Roman"/>
          <w:sz w:val="24"/>
          <w:szCs w:val="24"/>
        </w:rPr>
        <w:t>mendapatkan bukti empiris mengenai kinerja penyelenggaran pemerintah Provinsi di Indonesia Tahun 2013-</w:t>
      </w:r>
      <w:r w:rsidR="00927FBF">
        <w:rPr>
          <w:rFonts w:ascii="Times New Roman" w:hAnsi="Times New Roman" w:cs="Times New Roman"/>
          <w:sz w:val="24"/>
          <w:szCs w:val="24"/>
        </w:rPr>
        <w:lastRenderedPageBreak/>
        <w:t xml:space="preserve">2015 dengan menggunakan variabel </w:t>
      </w:r>
      <w:r w:rsidR="00DE74F7">
        <w:rPr>
          <w:rFonts w:ascii="Times New Roman" w:hAnsi="Times New Roman"/>
          <w:bCs/>
          <w:sz w:val="24"/>
          <w:szCs w:val="24"/>
          <w:lang w:val="id-ID"/>
        </w:rPr>
        <w:t>Kekayaan Daerah, Tingkat Ketergantungan Keuangan Daerah, Ukuran Daerah</w:t>
      </w:r>
      <w:r w:rsidR="00BD0983">
        <w:rPr>
          <w:rFonts w:ascii="Times New Roman" w:hAnsi="Times New Roman"/>
          <w:bCs/>
          <w:sz w:val="24"/>
          <w:szCs w:val="24"/>
        </w:rPr>
        <w:t xml:space="preserve"> dan Belanja Daerah.</w:t>
      </w:r>
    </w:p>
    <w:p w:rsidR="00BD0983" w:rsidRPr="00BD0983" w:rsidRDefault="00BD0983" w:rsidP="00BD0983">
      <w:pPr>
        <w:spacing w:after="0" w:line="240" w:lineRule="auto"/>
        <w:ind w:firstLine="720"/>
        <w:jc w:val="both"/>
        <w:rPr>
          <w:rFonts w:ascii="Times New Roman" w:hAnsi="Times New Roman"/>
          <w:bCs/>
          <w:sz w:val="24"/>
          <w:szCs w:val="24"/>
        </w:rPr>
      </w:pPr>
    </w:p>
    <w:p w:rsidR="00987E4F" w:rsidRPr="00927FBF" w:rsidRDefault="00987E4F" w:rsidP="009D521C">
      <w:pPr>
        <w:pStyle w:val="ListParagraph"/>
        <w:numPr>
          <w:ilvl w:val="0"/>
          <w:numId w:val="4"/>
        </w:numPr>
        <w:spacing w:after="0" w:line="360" w:lineRule="auto"/>
        <w:ind w:left="567" w:hanging="567"/>
        <w:contextualSpacing w:val="0"/>
        <w:rPr>
          <w:rFonts w:ascii="Times New Roman" w:hAnsi="Times New Roman" w:cs="Times New Roman"/>
          <w:sz w:val="24"/>
          <w:szCs w:val="24"/>
        </w:rPr>
      </w:pPr>
      <w:r>
        <w:rPr>
          <w:rFonts w:ascii="Times New Roman" w:hAnsi="Times New Roman" w:cs="Times New Roman"/>
          <w:b/>
          <w:sz w:val="24"/>
          <w:szCs w:val="24"/>
          <w:lang w:val="id-ID"/>
        </w:rPr>
        <w:t xml:space="preserve">Kerangka </w:t>
      </w:r>
      <w:r w:rsidR="00DE74F7">
        <w:rPr>
          <w:rFonts w:ascii="Times New Roman" w:hAnsi="Times New Roman" w:cs="Times New Roman"/>
          <w:b/>
          <w:sz w:val="24"/>
          <w:szCs w:val="24"/>
          <w:lang w:val="id-ID"/>
        </w:rPr>
        <w:t>Berpikir</w:t>
      </w:r>
    </w:p>
    <w:p w:rsidR="00927FBF" w:rsidRDefault="007E43E6" w:rsidP="00927FBF">
      <w:pPr>
        <w:pStyle w:val="ListParagraph"/>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Menurut Sugiyono (2016</w:t>
      </w:r>
      <w:r w:rsidR="00927FBF">
        <w:rPr>
          <w:rFonts w:ascii="Times New Roman" w:hAnsi="Times New Roman" w:cs="Times New Roman"/>
          <w:sz w:val="24"/>
          <w:szCs w:val="24"/>
        </w:rPr>
        <w:t xml:space="preserve">), “kerangka </w:t>
      </w:r>
      <w:r w:rsidR="00331B5C">
        <w:rPr>
          <w:rFonts w:ascii="Times New Roman" w:hAnsi="Times New Roman" w:cs="Times New Roman"/>
          <w:sz w:val="24"/>
          <w:szCs w:val="24"/>
          <w:lang w:val="id-ID"/>
        </w:rPr>
        <w:t xml:space="preserve">berpikir </w:t>
      </w:r>
      <w:r w:rsidR="00927FBF">
        <w:rPr>
          <w:rFonts w:ascii="Times New Roman" w:hAnsi="Times New Roman" w:cs="Times New Roman"/>
          <w:sz w:val="24"/>
          <w:szCs w:val="24"/>
        </w:rPr>
        <w:t>merupakan konsep yang menggambarkan hubungan antara teori dengan berbagai faktor yang teridentifikasi sebagai masa</w:t>
      </w:r>
      <w:r w:rsidR="00F12595">
        <w:rPr>
          <w:rFonts w:ascii="Times New Roman" w:hAnsi="Times New Roman" w:cs="Times New Roman"/>
          <w:sz w:val="24"/>
          <w:szCs w:val="24"/>
        </w:rPr>
        <w:t>lah riset”. K</w:t>
      </w:r>
      <w:r w:rsidR="00927FBF">
        <w:rPr>
          <w:rFonts w:ascii="Times New Roman" w:hAnsi="Times New Roman" w:cs="Times New Roman"/>
          <w:sz w:val="24"/>
          <w:szCs w:val="24"/>
        </w:rPr>
        <w:t xml:space="preserve">erangka pemikiran yang </w:t>
      </w:r>
      <w:r w:rsidR="00F12595">
        <w:rPr>
          <w:rFonts w:ascii="Times New Roman" w:hAnsi="Times New Roman" w:cs="Times New Roman"/>
          <w:sz w:val="24"/>
          <w:szCs w:val="24"/>
        </w:rPr>
        <w:t>digunakan dalam penelitian ini dapat dilihat dalam gambar 2.1.</w:t>
      </w:r>
    </w:p>
    <w:p w:rsidR="00E26E76" w:rsidRDefault="00E26E76" w:rsidP="00AC101C">
      <w:pPr>
        <w:spacing w:after="0" w:line="360" w:lineRule="auto"/>
        <w:jc w:val="both"/>
        <w:rPr>
          <w:rFonts w:ascii="Times New Roman" w:hAnsi="Times New Roman" w:cs="Times New Roman"/>
          <w:sz w:val="24"/>
          <w:szCs w:val="24"/>
        </w:rPr>
      </w:pPr>
    </w:p>
    <w:p w:rsidR="00E26E76" w:rsidRPr="00331B5C" w:rsidRDefault="00331B5C" w:rsidP="00331B5C">
      <w:pPr>
        <w:tabs>
          <w:tab w:val="left" w:pos="3935"/>
          <w:tab w:val="center" w:pos="3968"/>
        </w:tabs>
        <w:spacing w:after="0" w:line="360" w:lineRule="auto"/>
        <w:jc w:val="both"/>
        <w:rPr>
          <w:rFonts w:ascii="Times New Roman" w:hAnsi="Times New Roman" w:cs="Times New Roman"/>
          <w:b/>
          <w:sz w:val="24"/>
          <w:szCs w:val="24"/>
        </w:rPr>
      </w:pPr>
      <w:r>
        <w:rPr>
          <w:rFonts w:ascii="Times New Roman" w:hAnsi="Times New Roman" w:cs="Times New Roman"/>
          <w:noProof/>
          <w:sz w:val="18"/>
          <w:szCs w:val="20"/>
          <w:lang w:val="id-ID" w:eastAsia="id-ID"/>
        </w:rPr>
        <mc:AlternateContent>
          <mc:Choice Requires="wps">
            <w:drawing>
              <wp:anchor distT="0" distB="0" distL="114300" distR="114300" simplePos="0" relativeHeight="251678720" behindDoc="0" locked="0" layoutInCell="1" allowOverlap="1" wp14:anchorId="1CE33AD9" wp14:editId="54554630">
                <wp:simplePos x="0" y="0"/>
                <wp:positionH relativeFrom="column">
                  <wp:posOffset>1027430</wp:posOffset>
                </wp:positionH>
                <wp:positionV relativeFrom="paragraph">
                  <wp:posOffset>55245</wp:posOffset>
                </wp:positionV>
                <wp:extent cx="2854325" cy="0"/>
                <wp:effectExtent l="0" t="0" r="22225" b="1905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6BEA8540" id="_x0000_t32" coordsize="21600,21600" o:spt="32" o:oned="t" path="m,l21600,21600e" filled="f">
                <v:path arrowok="t" fillok="f" o:connecttype="none"/>
                <o:lock v:ext="edit" shapetype="t"/>
              </v:shapetype>
              <v:shape id="AutoShape 41" o:spid="_x0000_s1026" type="#_x0000_t32" style="position:absolute;margin-left:80.9pt;margin-top:4.35pt;width:224.7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Hw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"/>
            </w:pict>
          </mc:Fallback>
        </mc:AlternateContent>
      </w:r>
      <w:r>
        <w:rPr>
          <w:rFonts w:ascii="Times New Roman" w:hAnsi="Times New Roman" w:cs="Times New Roman"/>
          <w:noProof/>
          <w:sz w:val="18"/>
          <w:szCs w:val="20"/>
          <w:lang w:val="id-ID" w:eastAsia="id-ID"/>
        </w:rPr>
        <mc:AlternateContent>
          <mc:Choice Requires="wps">
            <w:drawing>
              <wp:anchor distT="0" distB="0" distL="114300" distR="114300" simplePos="0" relativeHeight="251680768" behindDoc="0" locked="0" layoutInCell="1" allowOverlap="1" wp14:anchorId="0878C063" wp14:editId="1B793AE8">
                <wp:simplePos x="0" y="0"/>
                <wp:positionH relativeFrom="column">
                  <wp:posOffset>3891280</wp:posOffset>
                </wp:positionH>
                <wp:positionV relativeFrom="paragraph">
                  <wp:posOffset>76673</wp:posOffset>
                </wp:positionV>
                <wp:extent cx="5833" cy="1027523"/>
                <wp:effectExtent l="76200" t="0" r="70485" b="58420"/>
                <wp:wrapNone/>
                <wp:docPr id="7" name="Straight Arrow Connector 7"/>
                <wp:cNvGraphicFramePr/>
                <a:graphic xmlns:a="http://schemas.openxmlformats.org/drawingml/2006/main">
                  <a:graphicData uri="http://schemas.microsoft.com/office/word/2010/wordprocessingShape">
                    <wps:wsp>
                      <wps:cNvCnPr/>
                      <wps:spPr>
                        <a:xfrm>
                          <a:off x="0" y="0"/>
                          <a:ext cx="5833" cy="1027523"/>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8B2A98" id="Straight Arrow Connector 7" o:spid="_x0000_s1026" type="#_x0000_t32" style="position:absolute;margin-left:306.4pt;margin-top:6.05pt;width:.45pt;height:80.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" strokecolor="black [3040]" strokeweight=".5pt">
                <v:stroke endarrow="block"/>
              </v:shape>
            </w:pict>
          </mc:Fallback>
        </mc:AlternateContent>
      </w:r>
      <w:r>
        <w:rPr>
          <w:noProof/>
          <w:lang w:val="id-ID" w:eastAsia="id-ID"/>
        </w:rPr>
        <mc:AlternateContent>
          <mc:Choice Requires="wps">
            <w:drawing>
              <wp:anchor distT="0" distB="0" distL="114300" distR="114300" simplePos="0" relativeHeight="251654144" behindDoc="0" locked="0" layoutInCell="1" allowOverlap="1" wp14:anchorId="6B117F96" wp14:editId="1958801A">
                <wp:simplePos x="0" y="0"/>
                <wp:positionH relativeFrom="column">
                  <wp:posOffset>1029335</wp:posOffset>
                </wp:positionH>
                <wp:positionV relativeFrom="paragraph">
                  <wp:posOffset>70013</wp:posOffset>
                </wp:positionV>
                <wp:extent cx="8255" cy="399415"/>
                <wp:effectExtent l="0" t="0" r="29845" b="19685"/>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99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4E662FA9" id="AutoShape 40" o:spid="_x0000_s1026" type="#_x0000_t32" style="position:absolute;margin-left:81.05pt;margin-top:5.5pt;width:.65pt;height:31.4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"/>
            </w:pict>
          </mc:Fallback>
        </mc:AlternateContent>
      </w:r>
      <w:r>
        <w:rPr>
          <w:rFonts w:ascii="Times New Roman" w:hAnsi="Times New Roman" w:cs="Times New Roman"/>
          <w:sz w:val="24"/>
          <w:szCs w:val="24"/>
        </w:rPr>
        <w:tab/>
      </w:r>
      <w:r w:rsidRPr="00331B5C">
        <w:rPr>
          <w:rFonts w:ascii="Times New Roman" w:hAnsi="Times New Roman" w:cs="Times New Roman"/>
          <w:b/>
          <w:sz w:val="24"/>
          <w:szCs w:val="24"/>
          <w:lang w:val="id-ID"/>
        </w:rPr>
        <w:t>e</w:t>
      </w:r>
      <w:r w:rsidRPr="00331B5C">
        <w:rPr>
          <w:rFonts w:ascii="Times New Roman" w:hAnsi="Times New Roman" w:cs="Times New Roman"/>
          <w:b/>
          <w:sz w:val="24"/>
          <w:szCs w:val="24"/>
        </w:rPr>
        <w:tab/>
      </w:r>
    </w:p>
    <w:p w:rsidR="00927FBF" w:rsidRPr="00331B5C" w:rsidRDefault="00E26E76" w:rsidP="00331B5C">
      <w:pPr>
        <w:tabs>
          <w:tab w:val="center" w:pos="3968"/>
        </w:tabs>
        <w:spacing w:after="0" w:line="360" w:lineRule="auto"/>
        <w:jc w:val="both"/>
        <w:rPr>
          <w:rFonts w:ascii="Times New Roman" w:hAnsi="Times New Roman" w:cs="Times New Roman"/>
          <w:sz w:val="24"/>
          <w:szCs w:val="24"/>
          <w:lang w:val="id-ID"/>
        </w:rPr>
      </w:pPr>
      <w:r>
        <w:rPr>
          <w:noProof/>
          <w:lang w:val="id-ID" w:eastAsia="id-ID"/>
        </w:rPr>
        <mc:AlternateContent>
          <mc:Choice Requires="wpg">
            <w:drawing>
              <wp:anchor distT="0" distB="0" distL="114300" distR="114300" simplePos="0" relativeHeight="251643904" behindDoc="0" locked="0" layoutInCell="1" allowOverlap="1" wp14:anchorId="745E371D" wp14:editId="5D75522A">
                <wp:simplePos x="0" y="0"/>
                <wp:positionH relativeFrom="column">
                  <wp:posOffset>207867</wp:posOffset>
                </wp:positionH>
                <wp:positionV relativeFrom="paragraph">
                  <wp:posOffset>250308</wp:posOffset>
                </wp:positionV>
                <wp:extent cx="4770631" cy="3957155"/>
                <wp:effectExtent l="0" t="0" r="11430" b="43815"/>
                <wp:wrapNone/>
                <wp:docPr id="1" name="Group 1"/>
                <wp:cNvGraphicFramePr/>
                <a:graphic xmlns:a="http://schemas.openxmlformats.org/drawingml/2006/main">
                  <a:graphicData uri="http://schemas.microsoft.com/office/word/2010/wordprocessingGroup">
                    <wpg:wgp>
                      <wpg:cNvGrpSpPr/>
                      <wpg:grpSpPr>
                        <a:xfrm>
                          <a:off x="0" y="0"/>
                          <a:ext cx="4770631" cy="3957155"/>
                          <a:chOff x="0" y="0"/>
                          <a:chExt cx="4770631" cy="3957155"/>
                        </a:xfrm>
                      </wpg:grpSpPr>
                      <wps:wsp>
                        <wps:cNvPr id="12" name="Rounded Rectangle 6"/>
                        <wps:cNvSpPr>
                          <a:spLocks noChangeArrowheads="1"/>
                        </wps:cNvSpPr>
                        <wps:spPr bwMode="auto">
                          <a:xfrm>
                            <a:off x="0" y="704850"/>
                            <a:ext cx="1754526" cy="714375"/>
                          </a:xfrm>
                          <a:prstGeom prst="roundRect">
                            <a:avLst>
                              <a:gd name="adj" fmla="val 16667"/>
                            </a:avLst>
                          </a:prstGeom>
                          <a:solidFill>
                            <a:srgbClr val="FFFFFF"/>
                          </a:solidFill>
                          <a:ln w="25400">
                            <a:solidFill>
                              <a:srgbClr val="000000"/>
                            </a:solidFill>
                            <a:round/>
                            <a:headEnd/>
                            <a:tailEnd/>
                          </a:ln>
                        </wps:spPr>
                        <wps:txbx>
                          <w:txbxContent>
                            <w:p w:rsidR="006203D4" w:rsidRPr="00E26E76" w:rsidRDefault="00E26E76" w:rsidP="00E26E76">
                              <w:pPr>
                                <w:spacing w:after="0" w:line="240" w:lineRule="auto"/>
                                <w:jc w:val="center"/>
                                <w:rPr>
                                  <w:rFonts w:ascii="Times New Roman" w:hAnsi="Times New Roman"/>
                                  <w:b/>
                                  <w:lang w:val="id-ID"/>
                                </w:rPr>
                              </w:pPr>
                              <w:r w:rsidRPr="00E26E76">
                                <w:rPr>
                                  <w:rFonts w:ascii="Times New Roman" w:hAnsi="Times New Roman"/>
                                  <w:b/>
                                  <w:lang w:val="id-ID"/>
                                </w:rPr>
                                <w:t>Tingkat Ketergantungan Keuangan Daerah</w:t>
                              </w:r>
                              <w:r>
                                <w:rPr>
                                  <w:rFonts w:ascii="Times New Roman" w:hAnsi="Times New Roman"/>
                                  <w:b/>
                                  <w:lang w:val="id-ID"/>
                                </w:rPr>
                                <w:t xml:space="preserve"> (X2)</w:t>
                              </w:r>
                            </w:p>
                          </w:txbxContent>
                        </wps:txbx>
                        <wps:bodyPr rot="0" vert="horz" wrap="square" lIns="91440" tIns="45720" rIns="91440" bIns="45720" anchor="ctr" anchorCtr="0" upright="1">
                          <a:noAutofit/>
                        </wps:bodyPr>
                      </wps:wsp>
                      <wps:wsp>
                        <wps:cNvPr id="13" name="Straight Arrow Connector 17"/>
                        <wps:cNvCnPr>
                          <a:cxnSpLocks noChangeShapeType="1"/>
                        </wps:cNvCnPr>
                        <wps:spPr bwMode="auto">
                          <a:xfrm flipV="1">
                            <a:off x="1790700" y="1543050"/>
                            <a:ext cx="870642" cy="3708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Rounded Rectangle 5"/>
                        <wps:cNvSpPr>
                          <a:spLocks noChangeArrowheads="1"/>
                        </wps:cNvSpPr>
                        <wps:spPr bwMode="auto">
                          <a:xfrm>
                            <a:off x="0" y="0"/>
                            <a:ext cx="1754526" cy="581025"/>
                          </a:xfrm>
                          <a:prstGeom prst="roundRect">
                            <a:avLst>
                              <a:gd name="adj" fmla="val 16667"/>
                            </a:avLst>
                          </a:prstGeom>
                          <a:solidFill>
                            <a:srgbClr val="FFFFFF"/>
                          </a:solidFill>
                          <a:ln w="25400">
                            <a:solidFill>
                              <a:srgbClr val="000000"/>
                            </a:solidFill>
                            <a:round/>
                            <a:headEnd/>
                            <a:tailEnd/>
                          </a:ln>
                        </wps:spPr>
                        <wps:txbx>
                          <w:txbxContent>
                            <w:p w:rsidR="006203D4" w:rsidRPr="00E26E76" w:rsidRDefault="00E26E76" w:rsidP="00927FBF">
                              <w:pPr>
                                <w:spacing w:after="0" w:line="240" w:lineRule="auto"/>
                                <w:jc w:val="center"/>
                                <w:rPr>
                                  <w:rFonts w:ascii="Times New Roman" w:hAnsi="Times New Roman"/>
                                  <w:b/>
                                  <w:lang w:val="id-ID"/>
                                </w:rPr>
                              </w:pPr>
                              <w:r w:rsidRPr="00E26E76">
                                <w:rPr>
                                  <w:rFonts w:ascii="Times New Roman" w:hAnsi="Times New Roman"/>
                                  <w:b/>
                                  <w:lang w:val="id-ID"/>
                                </w:rPr>
                                <w:t>Kekayaan Daerah</w:t>
                              </w:r>
                            </w:p>
                            <w:p w:rsidR="006203D4" w:rsidRPr="00E26E76" w:rsidRDefault="006203D4" w:rsidP="00927FBF">
                              <w:pPr>
                                <w:spacing w:after="0" w:line="240" w:lineRule="auto"/>
                                <w:jc w:val="center"/>
                                <w:rPr>
                                  <w:rFonts w:ascii="Times New Roman" w:hAnsi="Times New Roman"/>
                                  <w:b/>
                                </w:rPr>
                              </w:pPr>
                              <w:r w:rsidRPr="00E26E76">
                                <w:rPr>
                                  <w:rFonts w:ascii="Times New Roman" w:hAnsi="Times New Roman"/>
                                  <w:b/>
                                </w:rPr>
                                <w:t>(X1)</w:t>
                              </w:r>
                            </w:p>
                          </w:txbxContent>
                        </wps:txbx>
                        <wps:bodyPr rot="0" vert="horz" wrap="square" lIns="91440" tIns="45720" rIns="91440" bIns="45720" anchor="ctr" anchorCtr="0" upright="1">
                          <a:noAutofit/>
                        </wps:bodyPr>
                      </wps:wsp>
                      <wps:wsp>
                        <wps:cNvPr id="16" name="AutoShape 36"/>
                        <wps:cNvSpPr>
                          <a:spLocks noChangeArrowheads="1"/>
                        </wps:cNvSpPr>
                        <wps:spPr bwMode="auto">
                          <a:xfrm>
                            <a:off x="0" y="1543050"/>
                            <a:ext cx="1750664" cy="71247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03D4" w:rsidRPr="00E26E76" w:rsidRDefault="00E26E76" w:rsidP="00927FBF">
                              <w:pPr>
                                <w:spacing w:after="0" w:line="240" w:lineRule="auto"/>
                                <w:jc w:val="center"/>
                                <w:rPr>
                                  <w:rFonts w:ascii="Times New Roman" w:hAnsi="Times New Roman"/>
                                  <w:b/>
                                  <w:lang w:val="id-ID"/>
                                </w:rPr>
                              </w:pPr>
                              <w:r w:rsidRPr="00E26E76">
                                <w:rPr>
                                  <w:rFonts w:ascii="Times New Roman" w:hAnsi="Times New Roman"/>
                                  <w:b/>
                                  <w:lang w:val="id-ID"/>
                                </w:rPr>
                                <w:t>Ukuran Daerah</w:t>
                              </w:r>
                            </w:p>
                            <w:p w:rsidR="006203D4" w:rsidRPr="00E26E76" w:rsidRDefault="006203D4" w:rsidP="00927FBF">
                              <w:pPr>
                                <w:spacing w:after="0" w:line="240" w:lineRule="auto"/>
                                <w:jc w:val="center"/>
                                <w:rPr>
                                  <w:rFonts w:ascii="Times New Roman" w:hAnsi="Times New Roman"/>
                                  <w:b/>
                                  <w:i/>
                                </w:rPr>
                              </w:pPr>
                              <w:r w:rsidRPr="00E26E76">
                                <w:rPr>
                                  <w:rFonts w:ascii="Times New Roman" w:hAnsi="Times New Roman"/>
                                  <w:b/>
                                  <w:i/>
                                </w:rPr>
                                <w:t>(</w:t>
                              </w:r>
                              <w:r w:rsidRPr="00E26E76">
                                <w:rPr>
                                  <w:rFonts w:ascii="Times New Roman" w:hAnsi="Times New Roman"/>
                                  <w:b/>
                                </w:rPr>
                                <w:t>X3</w:t>
                              </w:r>
                              <w:r w:rsidRPr="00E26E76">
                                <w:rPr>
                                  <w:rFonts w:ascii="Times New Roman" w:hAnsi="Times New Roman"/>
                                  <w:b/>
                                  <w:i/>
                                </w:rPr>
                                <w:t>)</w:t>
                              </w:r>
                            </w:p>
                          </w:txbxContent>
                        </wps:txbx>
                        <wps:bodyPr rot="0" vert="horz" wrap="square" lIns="91440" tIns="45720" rIns="91440" bIns="45720" anchor="t" anchorCtr="0" upright="1">
                          <a:noAutofit/>
                        </wps:bodyPr>
                      </wps:wsp>
                      <wps:wsp>
                        <wps:cNvPr id="14" name="AutoShape 38"/>
                        <wps:cNvCnPr>
                          <a:cxnSpLocks noChangeShapeType="1"/>
                        </wps:cNvCnPr>
                        <wps:spPr bwMode="auto">
                          <a:xfrm flipV="1">
                            <a:off x="1752600" y="1895475"/>
                            <a:ext cx="905953" cy="608965"/>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Rounded Rectangle 9"/>
                        <wps:cNvSpPr>
                          <a:spLocks noChangeArrowheads="1"/>
                        </wps:cNvSpPr>
                        <wps:spPr bwMode="auto">
                          <a:xfrm>
                            <a:off x="2657475" y="628650"/>
                            <a:ext cx="2113156" cy="1717675"/>
                          </a:xfrm>
                          <a:prstGeom prst="roundRect">
                            <a:avLst>
                              <a:gd name="adj" fmla="val 16667"/>
                            </a:avLst>
                          </a:prstGeom>
                          <a:solidFill>
                            <a:srgbClr val="FFFFFF"/>
                          </a:solidFill>
                          <a:ln w="25400">
                            <a:solidFill>
                              <a:srgbClr val="000000"/>
                            </a:solidFill>
                            <a:round/>
                            <a:headEnd/>
                            <a:tailEnd/>
                          </a:ln>
                        </wps:spPr>
                        <wps:txbx>
                          <w:txbxContent>
                            <w:p w:rsidR="006203D4" w:rsidRPr="00E26E76" w:rsidRDefault="006203D4" w:rsidP="00927FBF">
                              <w:pPr>
                                <w:spacing w:after="0" w:line="240" w:lineRule="auto"/>
                                <w:jc w:val="center"/>
                                <w:rPr>
                                  <w:rFonts w:ascii="Times New Roman" w:hAnsi="Times New Roman"/>
                                  <w:b/>
                                </w:rPr>
                              </w:pPr>
                              <w:r w:rsidRPr="00E26E76">
                                <w:rPr>
                                  <w:rFonts w:ascii="Times New Roman" w:hAnsi="Times New Roman"/>
                                  <w:b/>
                                </w:rPr>
                                <w:t xml:space="preserve">Kinerja Penyelenggaraan Pemerintah </w:t>
                              </w:r>
                              <w:r w:rsidRPr="00E26E76">
                                <w:rPr>
                                  <w:rFonts w:ascii="Times New Roman" w:hAnsi="Times New Roman"/>
                                  <w:b/>
                                  <w:lang w:val="id-ID"/>
                                </w:rPr>
                                <w:t>Daerah</w:t>
                              </w:r>
                              <w:r w:rsidRPr="00E26E76">
                                <w:rPr>
                                  <w:rFonts w:ascii="Times New Roman" w:hAnsi="Times New Roman"/>
                                  <w:b/>
                                </w:rPr>
                                <w:t xml:space="preserve"> Provinsi </w:t>
                              </w:r>
                              <w:r w:rsidRPr="00E26E76">
                                <w:rPr>
                                  <w:rFonts w:ascii="Times New Roman" w:hAnsi="Times New Roman"/>
                                  <w:b/>
                                  <w:lang w:val="id-ID"/>
                                </w:rPr>
                                <w:t xml:space="preserve">di </w:t>
                              </w:r>
                              <w:r w:rsidRPr="00E26E76">
                                <w:rPr>
                                  <w:rFonts w:ascii="Times New Roman" w:hAnsi="Times New Roman"/>
                                  <w:b/>
                                </w:rPr>
                                <w:t>Indonesia</w:t>
                              </w:r>
                            </w:p>
                            <w:p w:rsidR="006203D4" w:rsidRPr="00E26E76" w:rsidRDefault="006203D4" w:rsidP="00927FBF">
                              <w:pPr>
                                <w:spacing w:after="0" w:line="240" w:lineRule="auto"/>
                                <w:jc w:val="center"/>
                                <w:rPr>
                                  <w:rFonts w:ascii="Times New Roman" w:hAnsi="Times New Roman"/>
                                  <w:b/>
                                </w:rPr>
                              </w:pPr>
                              <w:r w:rsidRPr="00E26E76">
                                <w:rPr>
                                  <w:rFonts w:ascii="Times New Roman" w:hAnsi="Times New Roman"/>
                                  <w:b/>
                                </w:rPr>
                                <w:t>(Y)</w:t>
                              </w:r>
                            </w:p>
                            <w:p w:rsidR="006203D4" w:rsidRDefault="006203D4" w:rsidP="00927FBF"/>
                          </w:txbxContent>
                        </wps:txbx>
                        <wps:bodyPr rot="0" vert="horz" wrap="square" lIns="91440" tIns="45720" rIns="91440" bIns="45720" anchor="ctr" anchorCtr="0" upright="1">
                          <a:noAutofit/>
                        </wps:bodyPr>
                      </wps:wsp>
                      <wps:wsp>
                        <wps:cNvPr id="22" name="Straight Arrow Connector 16"/>
                        <wps:cNvCnPr>
                          <a:cxnSpLocks noChangeShapeType="1"/>
                        </wps:cNvCnPr>
                        <wps:spPr bwMode="auto">
                          <a:xfrm>
                            <a:off x="1771650" y="1066800"/>
                            <a:ext cx="852435" cy="3619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Straight Arrow Connector 16"/>
                        <wps:cNvCnPr>
                          <a:cxnSpLocks noChangeShapeType="1"/>
                        </wps:cNvCnPr>
                        <wps:spPr bwMode="auto">
                          <a:xfrm>
                            <a:off x="1809750" y="495300"/>
                            <a:ext cx="852435" cy="3619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AutoShape 37"/>
                        <wps:cNvSpPr>
                          <a:spLocks noChangeArrowheads="1"/>
                        </wps:cNvSpPr>
                        <wps:spPr bwMode="auto">
                          <a:xfrm>
                            <a:off x="19050" y="2324100"/>
                            <a:ext cx="1750664" cy="71247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03D4" w:rsidRPr="00E26E76" w:rsidRDefault="006203D4" w:rsidP="00927FBF">
                              <w:pPr>
                                <w:spacing w:after="0" w:line="240" w:lineRule="auto"/>
                                <w:jc w:val="center"/>
                                <w:rPr>
                                  <w:rFonts w:ascii="Times New Roman" w:hAnsi="Times New Roman"/>
                                  <w:b/>
                                </w:rPr>
                              </w:pPr>
                              <w:r w:rsidRPr="00E26E76">
                                <w:rPr>
                                  <w:rFonts w:ascii="Times New Roman" w:hAnsi="Times New Roman"/>
                                  <w:b/>
                                </w:rPr>
                                <w:t>Belanja Daerah</w:t>
                              </w:r>
                            </w:p>
                            <w:p w:rsidR="006203D4" w:rsidRPr="00E26E76" w:rsidRDefault="006203D4" w:rsidP="00927FBF">
                              <w:pPr>
                                <w:spacing w:after="0" w:line="240" w:lineRule="auto"/>
                                <w:jc w:val="center"/>
                                <w:rPr>
                                  <w:rFonts w:ascii="Times New Roman" w:hAnsi="Times New Roman"/>
                                  <w:b/>
                                  <w:i/>
                                </w:rPr>
                              </w:pPr>
                              <w:r w:rsidRPr="00E26E76">
                                <w:rPr>
                                  <w:rFonts w:ascii="Times New Roman" w:hAnsi="Times New Roman"/>
                                  <w:b/>
                                  <w:i/>
                                </w:rPr>
                                <w:t>(</w:t>
                              </w:r>
                              <w:r w:rsidRPr="00E26E76">
                                <w:rPr>
                                  <w:rFonts w:ascii="Times New Roman" w:hAnsi="Times New Roman"/>
                                  <w:b/>
                                </w:rPr>
                                <w:t>X4</w:t>
                              </w:r>
                              <w:r w:rsidRPr="00E26E76">
                                <w:rPr>
                                  <w:rFonts w:ascii="Times New Roman" w:hAnsi="Times New Roman"/>
                                  <w:b/>
                                  <w:i/>
                                </w:rPr>
                                <w:t>)</w:t>
                              </w:r>
                            </w:p>
                          </w:txbxContent>
                        </wps:txbx>
                        <wps:bodyPr rot="0" vert="horz" wrap="square" lIns="91440" tIns="45720" rIns="91440" bIns="45720" anchor="t" anchorCtr="0" upright="1">
                          <a:noAutofit/>
                        </wps:bodyPr>
                      </wps:wsp>
                      <wps:wsp>
                        <wps:cNvPr id="19" name="AutoShape 40"/>
                        <wps:cNvCnPr>
                          <a:cxnSpLocks noChangeShapeType="1"/>
                        </wps:cNvCnPr>
                        <wps:spPr bwMode="auto">
                          <a:xfrm>
                            <a:off x="828675" y="3248721"/>
                            <a:ext cx="8828" cy="7084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745E371D" id="Group 1" o:spid="_x0000_s1026" style="position:absolute;left:0;text-align:left;margin-left:16.35pt;margin-top:19.7pt;width:375.65pt;height:311.6pt;z-index:251643904;mso-height-relative:margin" coordsize="47706,3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">
                <v:roundrect id="Rounded Rectangle 6" o:spid="_x0000_s1027" style="position:absolute;top:7048;width:17545;height:7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" strokeweight="2pt">
                  <v:textbox>
                    <w:txbxContent>
                      <w:p w:rsidR="006203D4" w:rsidRPr="00E26E76" w:rsidRDefault="00E26E76" w:rsidP="00E26E76">
                        <w:pPr>
                          <w:spacing w:after="0" w:line="240" w:lineRule="auto"/>
                          <w:jc w:val="center"/>
                          <w:rPr>
                            <w:rFonts w:ascii="Times New Roman" w:hAnsi="Times New Roman"/>
                            <w:b/>
                            <w:lang w:val="id-ID"/>
                          </w:rPr>
                        </w:pPr>
                        <w:r w:rsidRPr="00E26E76">
                          <w:rPr>
                            <w:rFonts w:ascii="Times New Roman" w:hAnsi="Times New Roman"/>
                            <w:b/>
                            <w:lang w:val="id-ID"/>
                          </w:rPr>
                          <w:t>Tingkat Ketergantungan Keuangan Daerah</w:t>
                        </w:r>
                        <w:r>
                          <w:rPr>
                            <w:rFonts w:ascii="Times New Roman" w:hAnsi="Times New Roman"/>
                            <w:b/>
                            <w:lang w:val="id-ID"/>
                          </w:rPr>
                          <w:t xml:space="preserve"> (X2)</w:t>
                        </w:r>
                      </w:p>
                    </w:txbxContent>
                  </v:textbox>
                </v:roundrect>
                <v:shape id="Straight Arrow Connector 17" o:spid="_x0000_s1028" type="#_x0000_t32" style="position:absolute;left:17907;top:15430;width:8706;height:37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">
                  <v:stroke endarrow="open"/>
                </v:shape>
                <v:roundrect id="Rounded Rectangle 5" o:spid="_x0000_s1029" style="position:absolute;width:17545;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" strokeweight="2pt">
                  <v:textbox>
                    <w:txbxContent>
                      <w:p w:rsidR="006203D4" w:rsidRPr="00E26E76" w:rsidRDefault="00E26E76" w:rsidP="00927FBF">
                        <w:pPr>
                          <w:spacing w:after="0" w:line="240" w:lineRule="auto"/>
                          <w:jc w:val="center"/>
                          <w:rPr>
                            <w:rFonts w:ascii="Times New Roman" w:hAnsi="Times New Roman"/>
                            <w:b/>
                            <w:lang w:val="id-ID"/>
                          </w:rPr>
                        </w:pPr>
                        <w:r w:rsidRPr="00E26E76">
                          <w:rPr>
                            <w:rFonts w:ascii="Times New Roman" w:hAnsi="Times New Roman"/>
                            <w:b/>
                            <w:lang w:val="id-ID"/>
                          </w:rPr>
                          <w:t>Kekayaan Daerah</w:t>
                        </w:r>
                      </w:p>
                      <w:p w:rsidR="006203D4" w:rsidRPr="00E26E76" w:rsidRDefault="006203D4" w:rsidP="00927FBF">
                        <w:pPr>
                          <w:spacing w:after="0" w:line="240" w:lineRule="auto"/>
                          <w:jc w:val="center"/>
                          <w:rPr>
                            <w:rFonts w:ascii="Times New Roman" w:hAnsi="Times New Roman"/>
                            <w:b/>
                          </w:rPr>
                        </w:pPr>
                        <w:r w:rsidRPr="00E26E76">
                          <w:rPr>
                            <w:rFonts w:ascii="Times New Roman" w:hAnsi="Times New Roman"/>
                            <w:b/>
                          </w:rPr>
                          <w:t>(X1)</w:t>
                        </w:r>
                      </w:p>
                    </w:txbxContent>
                  </v:textbox>
                </v:roundrect>
                <v:roundrect id="AutoShape 36" o:spid="_x0000_s1030" style="position:absolute;top:15430;width:17506;height:71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" strokeweight="1.5pt">
                  <v:shadow color="#868686"/>
                  <v:textbox>
                    <w:txbxContent>
                      <w:p w:rsidR="006203D4" w:rsidRPr="00E26E76" w:rsidRDefault="00E26E76" w:rsidP="00927FBF">
                        <w:pPr>
                          <w:spacing w:after="0" w:line="240" w:lineRule="auto"/>
                          <w:jc w:val="center"/>
                          <w:rPr>
                            <w:rFonts w:ascii="Times New Roman" w:hAnsi="Times New Roman"/>
                            <w:b/>
                            <w:lang w:val="id-ID"/>
                          </w:rPr>
                        </w:pPr>
                        <w:r w:rsidRPr="00E26E76">
                          <w:rPr>
                            <w:rFonts w:ascii="Times New Roman" w:hAnsi="Times New Roman"/>
                            <w:b/>
                            <w:lang w:val="id-ID"/>
                          </w:rPr>
                          <w:t>Ukuran Daerah</w:t>
                        </w:r>
                      </w:p>
                      <w:p w:rsidR="006203D4" w:rsidRPr="00E26E76" w:rsidRDefault="006203D4" w:rsidP="00927FBF">
                        <w:pPr>
                          <w:spacing w:after="0" w:line="240" w:lineRule="auto"/>
                          <w:jc w:val="center"/>
                          <w:rPr>
                            <w:rFonts w:ascii="Times New Roman" w:hAnsi="Times New Roman"/>
                            <w:b/>
                            <w:i/>
                          </w:rPr>
                        </w:pPr>
                        <w:r w:rsidRPr="00E26E76">
                          <w:rPr>
                            <w:rFonts w:ascii="Times New Roman" w:hAnsi="Times New Roman"/>
                            <w:b/>
                            <w:i/>
                          </w:rPr>
                          <w:t>(</w:t>
                        </w:r>
                        <w:r w:rsidRPr="00E26E76">
                          <w:rPr>
                            <w:rFonts w:ascii="Times New Roman" w:hAnsi="Times New Roman"/>
                            <w:b/>
                          </w:rPr>
                          <w:t>X3</w:t>
                        </w:r>
                        <w:r w:rsidRPr="00E26E76">
                          <w:rPr>
                            <w:rFonts w:ascii="Times New Roman" w:hAnsi="Times New Roman"/>
                            <w:b/>
                            <w:i/>
                          </w:rPr>
                          <w:t>)</w:t>
                        </w:r>
                      </w:p>
                    </w:txbxContent>
                  </v:textbox>
                </v:roundrect>
                <v:shape id="AutoShape 38" o:spid="_x0000_s1031" type="#_x0000_t32" style="position:absolute;left:17526;top:18954;width:9059;height:60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" strokeweight=".5pt">
                  <v:stroke endarrow="open"/>
                </v:shape>
                <v:roundrect id="Rounded Rectangle 9" o:spid="_x0000_s1032" style="position:absolute;left:26574;top:6286;width:21132;height:171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" strokeweight="2pt">
                  <v:textbox>
                    <w:txbxContent>
                      <w:p w:rsidR="006203D4" w:rsidRPr="00E26E76" w:rsidRDefault="006203D4" w:rsidP="00927FBF">
                        <w:pPr>
                          <w:spacing w:after="0" w:line="240" w:lineRule="auto"/>
                          <w:jc w:val="center"/>
                          <w:rPr>
                            <w:rFonts w:ascii="Times New Roman" w:hAnsi="Times New Roman"/>
                            <w:b/>
                          </w:rPr>
                        </w:pPr>
                        <w:r w:rsidRPr="00E26E76">
                          <w:rPr>
                            <w:rFonts w:ascii="Times New Roman" w:hAnsi="Times New Roman"/>
                            <w:b/>
                          </w:rPr>
                          <w:t xml:space="preserve">Kinerja Penyelenggaraan Pemerintah </w:t>
                        </w:r>
                        <w:r w:rsidRPr="00E26E76">
                          <w:rPr>
                            <w:rFonts w:ascii="Times New Roman" w:hAnsi="Times New Roman"/>
                            <w:b/>
                            <w:lang w:val="id-ID"/>
                          </w:rPr>
                          <w:t>Daerah</w:t>
                        </w:r>
                        <w:r w:rsidRPr="00E26E76">
                          <w:rPr>
                            <w:rFonts w:ascii="Times New Roman" w:hAnsi="Times New Roman"/>
                            <w:b/>
                          </w:rPr>
                          <w:t xml:space="preserve"> Provinsi </w:t>
                        </w:r>
                        <w:r w:rsidRPr="00E26E76">
                          <w:rPr>
                            <w:rFonts w:ascii="Times New Roman" w:hAnsi="Times New Roman"/>
                            <w:b/>
                            <w:lang w:val="id-ID"/>
                          </w:rPr>
                          <w:t xml:space="preserve">di </w:t>
                        </w:r>
                        <w:r w:rsidRPr="00E26E76">
                          <w:rPr>
                            <w:rFonts w:ascii="Times New Roman" w:hAnsi="Times New Roman"/>
                            <w:b/>
                          </w:rPr>
                          <w:t>Indonesia</w:t>
                        </w:r>
                      </w:p>
                      <w:p w:rsidR="006203D4" w:rsidRPr="00E26E76" w:rsidRDefault="006203D4" w:rsidP="00927FBF">
                        <w:pPr>
                          <w:spacing w:after="0" w:line="240" w:lineRule="auto"/>
                          <w:jc w:val="center"/>
                          <w:rPr>
                            <w:rFonts w:ascii="Times New Roman" w:hAnsi="Times New Roman"/>
                            <w:b/>
                          </w:rPr>
                        </w:pPr>
                        <w:r w:rsidRPr="00E26E76">
                          <w:rPr>
                            <w:rFonts w:ascii="Times New Roman" w:hAnsi="Times New Roman"/>
                            <w:b/>
                          </w:rPr>
                          <w:t>(Y)</w:t>
                        </w:r>
                      </w:p>
                      <w:p w:rsidR="006203D4" w:rsidRDefault="006203D4" w:rsidP="00927FBF"/>
                    </w:txbxContent>
                  </v:textbox>
                </v:roundrect>
                <v:shape id="Straight Arrow Connector 16" o:spid="_x0000_s1033" type="#_x0000_t32" style="position:absolute;left:17716;top:10668;width:8524;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">
                  <v:stroke endarrow="open"/>
                </v:shape>
                <v:shape id="Straight Arrow Connector 16" o:spid="_x0000_s1034" type="#_x0000_t32" style="position:absolute;left:18097;top:4953;width:8524;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">
                  <v:stroke endarrow="open"/>
                </v:shape>
                <v:roundrect id="AutoShape 37" o:spid="_x0000_s1035" style="position:absolute;left:190;top:23241;width:17507;height:7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" strokeweight="1.5pt">
                  <v:shadow color="#868686"/>
                  <v:textbox>
                    <w:txbxContent>
                      <w:p w:rsidR="006203D4" w:rsidRPr="00E26E76" w:rsidRDefault="006203D4" w:rsidP="00927FBF">
                        <w:pPr>
                          <w:spacing w:after="0" w:line="240" w:lineRule="auto"/>
                          <w:jc w:val="center"/>
                          <w:rPr>
                            <w:rFonts w:ascii="Times New Roman" w:hAnsi="Times New Roman"/>
                            <w:b/>
                          </w:rPr>
                        </w:pPr>
                        <w:r w:rsidRPr="00E26E76">
                          <w:rPr>
                            <w:rFonts w:ascii="Times New Roman" w:hAnsi="Times New Roman"/>
                            <w:b/>
                          </w:rPr>
                          <w:t>Belanja Daerah</w:t>
                        </w:r>
                      </w:p>
                      <w:p w:rsidR="006203D4" w:rsidRPr="00E26E76" w:rsidRDefault="006203D4" w:rsidP="00927FBF">
                        <w:pPr>
                          <w:spacing w:after="0" w:line="240" w:lineRule="auto"/>
                          <w:jc w:val="center"/>
                          <w:rPr>
                            <w:rFonts w:ascii="Times New Roman" w:hAnsi="Times New Roman"/>
                            <w:b/>
                            <w:i/>
                          </w:rPr>
                        </w:pPr>
                        <w:r w:rsidRPr="00E26E76">
                          <w:rPr>
                            <w:rFonts w:ascii="Times New Roman" w:hAnsi="Times New Roman"/>
                            <w:b/>
                            <w:i/>
                          </w:rPr>
                          <w:t>(</w:t>
                        </w:r>
                        <w:r w:rsidRPr="00E26E76">
                          <w:rPr>
                            <w:rFonts w:ascii="Times New Roman" w:hAnsi="Times New Roman"/>
                            <w:b/>
                          </w:rPr>
                          <w:t>X4</w:t>
                        </w:r>
                        <w:r w:rsidRPr="00E26E76">
                          <w:rPr>
                            <w:rFonts w:ascii="Times New Roman" w:hAnsi="Times New Roman"/>
                            <w:b/>
                            <w:i/>
                          </w:rPr>
                          <w:t>)</w:t>
                        </w:r>
                      </w:p>
                    </w:txbxContent>
                  </v:textbox>
                </v:roundrect>
                <v:shape id="AutoShape 40" o:spid="_x0000_s1036" type="#_x0000_t32" style="position:absolute;left:8286;top:32487;width:89;height:7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w:pict>
          </mc:Fallback>
        </mc:AlternateContent>
      </w:r>
      <w:r w:rsidR="00AC101C">
        <w:rPr>
          <w:noProof/>
          <w:lang w:val="id-ID" w:eastAsia="id-ID"/>
        </w:rPr>
        <mc:AlternateContent>
          <mc:Choice Requires="wps">
            <w:drawing>
              <wp:anchor distT="0" distB="0" distL="114300" distR="114300" simplePos="0" relativeHeight="251633664" behindDoc="0" locked="0" layoutInCell="1" allowOverlap="1" wp14:anchorId="78DDEE32" wp14:editId="7507E54E">
                <wp:simplePos x="0" y="0"/>
                <wp:positionH relativeFrom="column">
                  <wp:posOffset>93345</wp:posOffset>
                </wp:positionH>
                <wp:positionV relativeFrom="paragraph">
                  <wp:posOffset>205740</wp:posOffset>
                </wp:positionV>
                <wp:extent cx="1969135" cy="0"/>
                <wp:effectExtent l="0" t="0" r="31115" b="19050"/>
                <wp:wrapNone/>
                <wp:docPr id="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0FBA9B4" id="Straight Connector 8"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7.35pt,16.2pt" to="162.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GsHQIAADYEAAAOAAAAZHJzL2Uyb0RvYy54bWysU8GO2jAQvVfqP1i+QxIWK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"/>
            </w:pict>
          </mc:Fallback>
        </mc:AlternateContent>
      </w:r>
      <w:r w:rsidR="00AC101C">
        <w:rPr>
          <w:noProof/>
          <w:lang w:val="id-ID" w:eastAsia="id-ID"/>
        </w:rPr>
        <mc:AlternateContent>
          <mc:Choice Requires="wps">
            <w:drawing>
              <wp:anchor distT="0" distB="0" distL="114300" distR="114300" simplePos="0" relativeHeight="251635712" behindDoc="0" locked="0" layoutInCell="1" allowOverlap="1" wp14:anchorId="4AF4C5F7" wp14:editId="2B5B6C79">
                <wp:simplePos x="0" y="0"/>
                <wp:positionH relativeFrom="column">
                  <wp:posOffset>93345</wp:posOffset>
                </wp:positionH>
                <wp:positionV relativeFrom="paragraph">
                  <wp:posOffset>191770</wp:posOffset>
                </wp:positionV>
                <wp:extent cx="0" cy="3276600"/>
                <wp:effectExtent l="0" t="0" r="19050" b="19050"/>
                <wp:wrapNone/>
                <wp:docPr id="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41F287E" id="Straight Connector 10"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7.35pt,15.1pt" to="7.35pt,2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"/>
            </w:pict>
          </mc:Fallback>
        </mc:AlternateContent>
      </w:r>
      <w:r w:rsidR="00AC101C">
        <w:rPr>
          <w:noProof/>
          <w:lang w:val="id-ID" w:eastAsia="id-ID"/>
        </w:rPr>
        <mc:AlternateContent>
          <mc:Choice Requires="wps">
            <w:drawing>
              <wp:anchor distT="0" distB="0" distL="114300" distR="114300" simplePos="0" relativeHeight="251640832" behindDoc="0" locked="0" layoutInCell="1" allowOverlap="1" wp14:anchorId="6D5D2C54" wp14:editId="2A7A9292">
                <wp:simplePos x="0" y="0"/>
                <wp:positionH relativeFrom="column">
                  <wp:posOffset>2063049</wp:posOffset>
                </wp:positionH>
                <wp:positionV relativeFrom="paragraph">
                  <wp:posOffset>200025</wp:posOffset>
                </wp:positionV>
                <wp:extent cx="0" cy="3276600"/>
                <wp:effectExtent l="0" t="0" r="19050" b="19050"/>
                <wp:wrapNone/>
                <wp:docPr id="1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394E203" id="Straight Connector 12"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162.45pt,15.75pt" to="162.45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"/>
            </w:pict>
          </mc:Fallback>
        </mc:AlternateContent>
      </w:r>
      <w:r w:rsidR="00331B5C">
        <w:rPr>
          <w:rFonts w:ascii="Times New Roman" w:hAnsi="Times New Roman" w:cs="Times New Roman"/>
          <w:sz w:val="24"/>
          <w:szCs w:val="24"/>
        </w:rPr>
        <w:tab/>
      </w:r>
    </w:p>
    <w:p w:rsidR="00927FBF" w:rsidRDefault="00927FBF" w:rsidP="00927FBF">
      <w:pPr>
        <w:pStyle w:val="ListParagraph"/>
        <w:spacing w:after="0" w:line="360" w:lineRule="auto"/>
        <w:ind w:left="0" w:firstLine="567"/>
        <w:contextualSpacing w:val="0"/>
        <w:jc w:val="both"/>
        <w:rPr>
          <w:rFonts w:ascii="Times New Roman" w:hAnsi="Times New Roman" w:cs="Times New Roman"/>
          <w:sz w:val="24"/>
          <w:szCs w:val="24"/>
        </w:rPr>
      </w:pPr>
      <w:bookmarkStart w:id="0" w:name="_GoBack"/>
      <w:bookmarkEnd w:id="0"/>
    </w:p>
    <w:p w:rsidR="00927FBF" w:rsidRDefault="00E26E76" w:rsidP="00927FBF">
      <w:pPr>
        <w:pStyle w:val="ListParagraph"/>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26E76" w:rsidRPr="00E26E76" w:rsidRDefault="00E26E76" w:rsidP="00927FBF">
      <w:pPr>
        <w:pStyle w:val="ListParagraph"/>
        <w:spacing w:after="0" w:line="360" w:lineRule="auto"/>
        <w:ind w:left="0" w:firstLine="567"/>
        <w:contextualSpacing w:val="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26E76">
        <w:rPr>
          <w:rFonts w:ascii="Times New Roman" w:hAnsi="Times New Roman" w:cs="Times New Roman"/>
          <w:b/>
          <w:sz w:val="24"/>
          <w:szCs w:val="24"/>
        </w:rPr>
        <w:t>H1</w:t>
      </w:r>
    </w:p>
    <w:p w:rsidR="00927FBF" w:rsidRDefault="00E26E76" w:rsidP="00E26E76">
      <w:pPr>
        <w:pStyle w:val="ListParagraph"/>
        <w:tabs>
          <w:tab w:val="left" w:pos="3600"/>
        </w:tabs>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ab/>
      </w:r>
    </w:p>
    <w:p w:rsidR="00E26E76" w:rsidRPr="00E26E76" w:rsidRDefault="00E26E76" w:rsidP="00E26E76">
      <w:pPr>
        <w:pStyle w:val="ListParagraph"/>
        <w:tabs>
          <w:tab w:val="left" w:pos="3600"/>
        </w:tabs>
        <w:spacing w:after="0" w:line="360" w:lineRule="auto"/>
        <w:ind w:left="0" w:firstLine="567"/>
        <w:contextualSpacing w:val="0"/>
        <w:jc w:val="both"/>
        <w:rPr>
          <w:rFonts w:ascii="Times New Roman" w:hAnsi="Times New Roman" w:cs="Times New Roman"/>
          <w:b/>
          <w:sz w:val="24"/>
          <w:szCs w:val="24"/>
        </w:rPr>
      </w:pPr>
      <w:r>
        <w:rPr>
          <w:rFonts w:ascii="Times New Roman" w:hAnsi="Times New Roman" w:cs="Times New Roman"/>
          <w:sz w:val="24"/>
          <w:szCs w:val="24"/>
        </w:rPr>
        <w:tab/>
        <w:t xml:space="preserve">   </w:t>
      </w:r>
      <w:r w:rsidRPr="00E26E76">
        <w:rPr>
          <w:rFonts w:ascii="Times New Roman" w:hAnsi="Times New Roman" w:cs="Times New Roman"/>
          <w:b/>
          <w:sz w:val="24"/>
          <w:szCs w:val="24"/>
        </w:rPr>
        <w:t>H2</w:t>
      </w:r>
    </w:p>
    <w:p w:rsidR="00927FBF" w:rsidRDefault="00927FBF" w:rsidP="00927FBF">
      <w:pPr>
        <w:pStyle w:val="ListParagraph"/>
        <w:spacing w:after="0" w:line="360" w:lineRule="auto"/>
        <w:ind w:left="0" w:firstLine="567"/>
        <w:contextualSpacing w:val="0"/>
        <w:jc w:val="both"/>
        <w:rPr>
          <w:rFonts w:ascii="Times New Roman" w:hAnsi="Times New Roman" w:cs="Times New Roman"/>
          <w:sz w:val="24"/>
          <w:szCs w:val="24"/>
        </w:rPr>
      </w:pPr>
    </w:p>
    <w:p w:rsidR="00927FBF" w:rsidRPr="00E26E76" w:rsidRDefault="00E26E76" w:rsidP="00E26E76">
      <w:pPr>
        <w:pStyle w:val="ListParagraph"/>
        <w:tabs>
          <w:tab w:val="left" w:pos="3449"/>
        </w:tabs>
        <w:spacing w:after="0" w:line="360" w:lineRule="auto"/>
        <w:ind w:left="0" w:firstLine="567"/>
        <w:contextualSpacing w:val="0"/>
        <w:jc w:val="both"/>
        <w:rPr>
          <w:rFonts w:ascii="Times New Roman" w:hAnsi="Times New Roman" w:cs="Times New Roman"/>
          <w:b/>
          <w:sz w:val="24"/>
          <w:szCs w:val="24"/>
          <w:lang w:val="id-ID"/>
        </w:rPr>
      </w:pPr>
      <w:r>
        <w:rPr>
          <w:rFonts w:ascii="Times New Roman" w:hAnsi="Times New Roman" w:cs="Times New Roman"/>
          <w:sz w:val="24"/>
          <w:szCs w:val="24"/>
        </w:rPr>
        <w:tab/>
      </w:r>
      <w:r w:rsidRPr="00E26E76">
        <w:rPr>
          <w:rFonts w:ascii="Times New Roman" w:hAnsi="Times New Roman" w:cs="Times New Roman"/>
          <w:b/>
          <w:sz w:val="24"/>
          <w:szCs w:val="24"/>
          <w:lang w:val="id-ID"/>
        </w:rPr>
        <w:t>H3</w:t>
      </w:r>
    </w:p>
    <w:p w:rsidR="00927FBF" w:rsidRPr="00E26E76" w:rsidRDefault="00927FBF" w:rsidP="00E26E76">
      <w:pPr>
        <w:spacing w:after="0" w:line="360" w:lineRule="auto"/>
        <w:jc w:val="both"/>
        <w:rPr>
          <w:rFonts w:ascii="Times New Roman" w:hAnsi="Times New Roman" w:cs="Times New Roman"/>
          <w:sz w:val="24"/>
          <w:szCs w:val="24"/>
        </w:rPr>
      </w:pPr>
    </w:p>
    <w:p w:rsidR="00927FBF" w:rsidRPr="00E26E76" w:rsidRDefault="00E26E76" w:rsidP="00E26E76">
      <w:pPr>
        <w:pStyle w:val="ListParagraph"/>
        <w:tabs>
          <w:tab w:val="left" w:pos="3567"/>
        </w:tabs>
        <w:spacing w:after="0" w:line="360" w:lineRule="auto"/>
        <w:ind w:left="0" w:firstLine="567"/>
        <w:contextualSpacing w:val="0"/>
        <w:jc w:val="both"/>
        <w:rPr>
          <w:rFonts w:ascii="Times New Roman" w:hAnsi="Times New Roman" w:cs="Times New Roman"/>
          <w:b/>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38784" behindDoc="0" locked="0" layoutInCell="1" allowOverlap="1" wp14:anchorId="1A8095C7" wp14:editId="51FEC26B">
                <wp:simplePos x="0" y="0"/>
                <wp:positionH relativeFrom="column">
                  <wp:posOffset>3899535</wp:posOffset>
                </wp:positionH>
                <wp:positionV relativeFrom="paragraph">
                  <wp:posOffset>217332</wp:posOffset>
                </wp:positionV>
                <wp:extent cx="0" cy="1639570"/>
                <wp:effectExtent l="95250" t="38100" r="57150" b="36830"/>
                <wp:wrapNone/>
                <wp:docPr id="1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957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B528DDC" id="Straight Connector 14" o:spid="_x0000_s1026" style="position:absolute;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05pt,17.1pt" to="307.0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">
                <v:stroke startarrow="open"/>
              </v:line>
            </w:pict>
          </mc:Fallback>
        </mc:AlternateContent>
      </w:r>
      <w:r w:rsidRPr="00E26E76">
        <w:rPr>
          <w:rFonts w:ascii="Times New Roman" w:hAnsi="Times New Roman" w:cs="Times New Roman"/>
          <w:b/>
          <w:sz w:val="24"/>
          <w:szCs w:val="24"/>
        </w:rPr>
        <w:t xml:space="preserve">                                               H4</w:t>
      </w:r>
    </w:p>
    <w:p w:rsidR="00927FBF" w:rsidRDefault="00927FBF" w:rsidP="00927FBF">
      <w:pPr>
        <w:pStyle w:val="ListParagraph"/>
        <w:spacing w:after="0" w:line="360" w:lineRule="auto"/>
        <w:ind w:left="0" w:firstLine="567"/>
        <w:contextualSpacing w:val="0"/>
        <w:jc w:val="both"/>
        <w:rPr>
          <w:rFonts w:ascii="Times New Roman" w:hAnsi="Times New Roman" w:cs="Times New Roman"/>
          <w:sz w:val="24"/>
          <w:szCs w:val="24"/>
        </w:rPr>
      </w:pPr>
    </w:p>
    <w:p w:rsidR="00927FBF" w:rsidRDefault="00927FBF" w:rsidP="00927FBF">
      <w:pPr>
        <w:pStyle w:val="ListParagraph"/>
        <w:spacing w:after="0" w:line="360" w:lineRule="auto"/>
        <w:ind w:left="0" w:firstLine="567"/>
        <w:contextualSpacing w:val="0"/>
        <w:jc w:val="both"/>
        <w:rPr>
          <w:rFonts w:ascii="Times New Roman" w:hAnsi="Times New Roman" w:cs="Times New Roman"/>
          <w:sz w:val="24"/>
          <w:szCs w:val="24"/>
        </w:rPr>
      </w:pPr>
    </w:p>
    <w:p w:rsidR="00927FBF" w:rsidRDefault="00927FBF" w:rsidP="00927FBF">
      <w:pPr>
        <w:pStyle w:val="ListParagraph"/>
        <w:spacing w:after="0" w:line="360" w:lineRule="auto"/>
        <w:ind w:left="0" w:firstLine="567"/>
        <w:contextualSpacing w:val="0"/>
        <w:jc w:val="both"/>
        <w:rPr>
          <w:rFonts w:ascii="Times New Roman" w:hAnsi="Times New Roman" w:cs="Times New Roman"/>
          <w:sz w:val="24"/>
          <w:szCs w:val="24"/>
        </w:rPr>
      </w:pPr>
    </w:p>
    <w:p w:rsidR="00927FBF" w:rsidRDefault="00E26E76" w:rsidP="00927FBF">
      <w:pPr>
        <w:pStyle w:val="ListParagraph"/>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46976" behindDoc="0" locked="0" layoutInCell="1" allowOverlap="1" wp14:anchorId="58268287" wp14:editId="586A4BBC">
                <wp:simplePos x="0" y="0"/>
                <wp:positionH relativeFrom="column">
                  <wp:posOffset>102870</wp:posOffset>
                </wp:positionH>
                <wp:positionV relativeFrom="paragraph">
                  <wp:posOffset>81442</wp:posOffset>
                </wp:positionV>
                <wp:extent cx="1969135" cy="0"/>
                <wp:effectExtent l="0" t="0" r="31115" b="19050"/>
                <wp:wrapNone/>
                <wp:docPr id="2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0182F76" id="Straight Connector 11"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8.1pt,6.4pt" to="163.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"/>
            </w:pict>
          </mc:Fallback>
        </mc:AlternateContent>
      </w:r>
    </w:p>
    <w:p w:rsidR="00927FBF" w:rsidRDefault="00927FBF" w:rsidP="00927FBF">
      <w:pPr>
        <w:pStyle w:val="ListParagraph"/>
        <w:spacing w:after="0" w:line="360" w:lineRule="auto"/>
        <w:ind w:left="0" w:firstLine="567"/>
        <w:contextualSpacing w:val="0"/>
        <w:jc w:val="both"/>
        <w:rPr>
          <w:rFonts w:ascii="Times New Roman" w:hAnsi="Times New Roman" w:cs="Times New Roman"/>
          <w:sz w:val="24"/>
          <w:szCs w:val="24"/>
        </w:rPr>
      </w:pPr>
    </w:p>
    <w:p w:rsidR="00927FBF" w:rsidRPr="00E26E76" w:rsidRDefault="00E26E76" w:rsidP="00E26E76">
      <w:pPr>
        <w:spacing w:after="0" w:line="360" w:lineRule="auto"/>
        <w:jc w:val="center"/>
        <w:rPr>
          <w:rFonts w:ascii="Times New Roman" w:hAnsi="Times New Roman" w:cs="Times New Roman"/>
          <w:b/>
          <w:sz w:val="24"/>
          <w:szCs w:val="24"/>
          <w:lang w:val="id-ID"/>
        </w:rPr>
      </w:pPr>
      <w:r w:rsidRPr="00E26E76">
        <w:rPr>
          <w:rFonts w:ascii="Times New Roman" w:hAnsi="Times New Roman" w:cs="Times New Roman"/>
          <w:b/>
          <w:sz w:val="24"/>
          <w:szCs w:val="24"/>
          <w:lang w:val="id-ID"/>
        </w:rPr>
        <w:t>H5</w:t>
      </w:r>
    </w:p>
    <w:p w:rsidR="00AC101C" w:rsidRDefault="00AC101C" w:rsidP="00927FBF">
      <w:pPr>
        <w:spacing w:after="0" w:line="360" w:lineRule="auto"/>
        <w:jc w:val="both"/>
        <w:rPr>
          <w:rFonts w:ascii="Times New Roman" w:hAnsi="Times New Roman" w:cs="Times New Roman"/>
          <w:sz w:val="18"/>
          <w:szCs w:val="20"/>
        </w:rPr>
      </w:pPr>
      <w:r>
        <w:rPr>
          <w:rFonts w:ascii="Times New Roman" w:hAnsi="Times New Roman" w:cs="Times New Roman"/>
          <w:noProof/>
          <w:sz w:val="18"/>
          <w:szCs w:val="20"/>
          <w:lang w:val="id-ID" w:eastAsia="id-ID"/>
        </w:rPr>
        <mc:AlternateContent>
          <mc:Choice Requires="wps">
            <w:drawing>
              <wp:anchor distT="0" distB="0" distL="114300" distR="114300" simplePos="0" relativeHeight="251644928" behindDoc="0" locked="0" layoutInCell="1" allowOverlap="1" wp14:anchorId="11107D83" wp14:editId="40ABC901">
                <wp:simplePos x="0" y="0"/>
                <wp:positionH relativeFrom="column">
                  <wp:posOffset>1033639</wp:posOffset>
                </wp:positionH>
                <wp:positionV relativeFrom="paragraph">
                  <wp:posOffset>28575</wp:posOffset>
                </wp:positionV>
                <wp:extent cx="2854691" cy="0"/>
                <wp:effectExtent l="0" t="0" r="22225" b="19050"/>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4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28ED4EC0" id="AutoShape 41" o:spid="_x0000_s1026" type="#_x0000_t32" style="position:absolute;margin-left:81.4pt;margin-top:2.25pt;width:224.8pt;height:0;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"/>
            </w:pict>
          </mc:Fallback>
        </mc:AlternateContent>
      </w:r>
    </w:p>
    <w:p w:rsidR="00927FBF" w:rsidRPr="00BF03D3" w:rsidRDefault="00AC101C" w:rsidP="00927FBF">
      <w:pPr>
        <w:spacing w:after="0" w:line="360" w:lineRule="auto"/>
        <w:jc w:val="both"/>
        <w:rPr>
          <w:rFonts w:ascii="Times New Roman" w:hAnsi="Times New Roman" w:cs="Times New Roman"/>
          <w:sz w:val="20"/>
          <w:szCs w:val="20"/>
        </w:rPr>
      </w:pPr>
      <w:r>
        <w:rPr>
          <w:rFonts w:ascii="Times New Roman" w:hAnsi="Times New Roman" w:cs="Times New Roman"/>
          <w:sz w:val="18"/>
          <w:szCs w:val="20"/>
        </w:rPr>
        <w:t xml:space="preserve">Sumber: </w:t>
      </w:r>
      <w:r w:rsidR="00927FBF" w:rsidRPr="009922B1">
        <w:rPr>
          <w:rFonts w:ascii="Times New Roman" w:hAnsi="Times New Roman" w:cs="Times New Roman"/>
          <w:sz w:val="18"/>
          <w:szCs w:val="20"/>
        </w:rPr>
        <w:t>Berbagai Refrensi</w:t>
      </w:r>
      <w:r>
        <w:rPr>
          <w:rFonts w:ascii="Times New Roman" w:hAnsi="Times New Roman" w:cs="Times New Roman"/>
          <w:sz w:val="18"/>
          <w:szCs w:val="20"/>
          <w:lang w:val="id-ID"/>
        </w:rPr>
        <w:t xml:space="preserve"> (2018)</w:t>
      </w:r>
      <w:r w:rsidR="00927FBF" w:rsidRPr="009922B1">
        <w:rPr>
          <w:rFonts w:ascii="Times New Roman" w:hAnsi="Times New Roman" w:cs="Times New Roman"/>
          <w:sz w:val="18"/>
          <w:szCs w:val="20"/>
        </w:rPr>
        <w:t xml:space="preserve"> </w:t>
      </w:r>
    </w:p>
    <w:p w:rsidR="00927FBF" w:rsidRPr="00E8595D" w:rsidRDefault="00927FBF" w:rsidP="00927FBF">
      <w:pPr>
        <w:pStyle w:val="ListParagraph"/>
        <w:spacing w:after="0"/>
        <w:ind w:left="3960"/>
        <w:rPr>
          <w:rFonts w:ascii="Times New Roman" w:hAnsi="Times New Roman"/>
          <w:b/>
          <w:color w:val="000000"/>
          <w:sz w:val="24"/>
          <w:szCs w:val="24"/>
        </w:rPr>
      </w:pPr>
      <w:r w:rsidRPr="00E8595D">
        <w:rPr>
          <w:rFonts w:ascii="Times New Roman" w:hAnsi="Times New Roman"/>
          <w:b/>
          <w:color w:val="000000"/>
          <w:sz w:val="24"/>
          <w:szCs w:val="24"/>
        </w:rPr>
        <w:t>Gambar 2.1</w:t>
      </w:r>
    </w:p>
    <w:p w:rsidR="00927FBF" w:rsidRDefault="00331B5C" w:rsidP="00331B5C">
      <w:pPr>
        <w:pStyle w:val="ListParagraph"/>
        <w:spacing w:after="0"/>
        <w:ind w:left="3240" w:firstLine="360"/>
        <w:rPr>
          <w:rFonts w:ascii="Times New Roman" w:hAnsi="Times New Roman"/>
          <w:b/>
          <w:color w:val="000000"/>
          <w:sz w:val="24"/>
          <w:szCs w:val="24"/>
        </w:rPr>
      </w:pPr>
      <w:r>
        <w:rPr>
          <w:rFonts w:ascii="Times New Roman" w:hAnsi="Times New Roman"/>
          <w:b/>
          <w:color w:val="000000"/>
          <w:sz w:val="24"/>
          <w:szCs w:val="24"/>
        </w:rPr>
        <w:t>Kerangka Berpikir</w:t>
      </w:r>
    </w:p>
    <w:p w:rsidR="00335AB5" w:rsidRDefault="00335AB5" w:rsidP="00AC101C">
      <w:pPr>
        <w:pStyle w:val="ListParagraph"/>
        <w:spacing w:after="0"/>
        <w:ind w:left="3240"/>
        <w:rPr>
          <w:rFonts w:ascii="Times New Roman" w:hAnsi="Times New Roman"/>
          <w:b/>
          <w:color w:val="000000"/>
          <w:sz w:val="24"/>
          <w:szCs w:val="24"/>
        </w:rPr>
      </w:pPr>
    </w:p>
    <w:p w:rsidR="00331B5C" w:rsidRDefault="00331B5C" w:rsidP="00AC101C">
      <w:pPr>
        <w:pStyle w:val="ListParagraph"/>
        <w:spacing w:after="0"/>
        <w:ind w:left="3240"/>
        <w:rPr>
          <w:rFonts w:ascii="Times New Roman" w:hAnsi="Times New Roman"/>
          <w:b/>
          <w:color w:val="000000"/>
          <w:sz w:val="24"/>
          <w:szCs w:val="24"/>
        </w:rPr>
      </w:pPr>
    </w:p>
    <w:p w:rsidR="00331B5C" w:rsidRPr="00AC101C" w:rsidRDefault="00331B5C" w:rsidP="00AC101C">
      <w:pPr>
        <w:pStyle w:val="ListParagraph"/>
        <w:spacing w:after="0"/>
        <w:ind w:left="3240"/>
        <w:rPr>
          <w:rFonts w:ascii="Times New Roman" w:hAnsi="Times New Roman"/>
          <w:b/>
          <w:color w:val="000000"/>
          <w:sz w:val="24"/>
          <w:szCs w:val="24"/>
        </w:rPr>
      </w:pPr>
    </w:p>
    <w:p w:rsidR="00987E4F" w:rsidRPr="008E39A6" w:rsidRDefault="00987E4F" w:rsidP="009D521C">
      <w:pPr>
        <w:pStyle w:val="ListParagraph"/>
        <w:numPr>
          <w:ilvl w:val="0"/>
          <w:numId w:val="4"/>
        </w:numPr>
        <w:spacing w:after="0" w:line="360" w:lineRule="auto"/>
        <w:ind w:left="567" w:hanging="567"/>
        <w:contextualSpacing w:val="0"/>
        <w:rPr>
          <w:rFonts w:ascii="Times New Roman" w:hAnsi="Times New Roman" w:cs="Times New Roman"/>
          <w:sz w:val="24"/>
          <w:szCs w:val="24"/>
        </w:rPr>
      </w:pPr>
      <w:r>
        <w:rPr>
          <w:rFonts w:ascii="Times New Roman" w:hAnsi="Times New Roman" w:cs="Times New Roman"/>
          <w:b/>
          <w:sz w:val="24"/>
          <w:szCs w:val="24"/>
          <w:lang w:val="id-ID"/>
        </w:rPr>
        <w:lastRenderedPageBreak/>
        <w:t>Hipotesis</w:t>
      </w:r>
    </w:p>
    <w:p w:rsidR="00927FBF" w:rsidRDefault="00927FBF" w:rsidP="00F12595">
      <w:pPr>
        <w:autoSpaceDE w:val="0"/>
        <w:autoSpaceDN w:val="0"/>
        <w:adjustRightInd w:val="0"/>
        <w:spacing w:after="0" w:line="360" w:lineRule="auto"/>
        <w:ind w:firstLine="567"/>
        <w:jc w:val="both"/>
        <w:rPr>
          <w:rFonts w:ascii="Times New Roman" w:hAnsi="Times New Roman"/>
          <w:sz w:val="24"/>
          <w:szCs w:val="24"/>
        </w:rPr>
      </w:pPr>
      <w:r w:rsidRPr="00927FBF">
        <w:rPr>
          <w:rFonts w:ascii="Times New Roman" w:hAnsi="Times New Roman"/>
          <w:color w:val="000000"/>
          <w:sz w:val="24"/>
          <w:szCs w:val="24"/>
        </w:rPr>
        <w:t>Hipotesis merupakan jawaban sementara terhadap rumusan masalah penelitian, di mana rumusan masalah penelitian telah dinyatakan dalam bentuk kalimat pertanyaan. Dikatakan sementara, karena jawaban yang diberikan baru didasarkan pada fakta-fakta empiris yang dip</w:t>
      </w:r>
      <w:r w:rsidR="00335AB5">
        <w:rPr>
          <w:rFonts w:ascii="Times New Roman" w:hAnsi="Times New Roman"/>
          <w:color w:val="000000"/>
          <w:sz w:val="24"/>
          <w:szCs w:val="24"/>
        </w:rPr>
        <w:t>eroleh melalui pengumpulan data</w:t>
      </w:r>
      <w:r w:rsidRPr="00927FBF">
        <w:rPr>
          <w:rFonts w:ascii="Times New Roman" w:hAnsi="Times New Roman"/>
          <w:sz w:val="24"/>
          <w:szCs w:val="24"/>
        </w:rPr>
        <w:t>. Berikut ini merupakan pengembangan hipotesis yang dilakukan:</w:t>
      </w:r>
    </w:p>
    <w:p w:rsidR="00927FBF" w:rsidRPr="007B25C6" w:rsidRDefault="00331B5C" w:rsidP="007B25C6">
      <w:pPr>
        <w:pStyle w:val="ListParagraph"/>
        <w:numPr>
          <w:ilvl w:val="2"/>
          <w:numId w:val="16"/>
        </w:numPr>
        <w:autoSpaceDE w:val="0"/>
        <w:autoSpaceDN w:val="0"/>
        <w:adjustRightInd w:val="0"/>
        <w:spacing w:after="0" w:line="360" w:lineRule="auto"/>
        <w:ind w:left="851" w:hanging="851"/>
        <w:jc w:val="both"/>
        <w:rPr>
          <w:rFonts w:ascii="Times New Roman" w:hAnsi="Times New Roman"/>
          <w:b/>
          <w:sz w:val="24"/>
          <w:szCs w:val="24"/>
          <w:lang w:val="id-ID"/>
        </w:rPr>
      </w:pPr>
      <w:r w:rsidRPr="007B25C6">
        <w:rPr>
          <w:rFonts w:ascii="Times New Roman" w:hAnsi="Times New Roman"/>
          <w:b/>
          <w:sz w:val="24"/>
          <w:szCs w:val="24"/>
          <w:lang w:val="id-ID"/>
        </w:rPr>
        <w:t>Kekayaan Daerah</w:t>
      </w:r>
      <w:r w:rsidR="00927FBF" w:rsidRPr="007B25C6">
        <w:rPr>
          <w:rFonts w:ascii="Times New Roman" w:hAnsi="Times New Roman"/>
          <w:b/>
          <w:sz w:val="24"/>
          <w:szCs w:val="24"/>
          <w:lang w:val="id-ID"/>
        </w:rPr>
        <w:t xml:space="preserve"> berpengaruh terhadap Kinerja Penyelenggaraan Pemerintah Daerah</w:t>
      </w:r>
    </w:p>
    <w:p w:rsidR="00927FBF" w:rsidRDefault="00331B5C" w:rsidP="00927FBF">
      <w:pPr>
        <w:pStyle w:val="ListParagraph"/>
        <w:autoSpaceDE w:val="0"/>
        <w:autoSpaceDN w:val="0"/>
        <w:adjustRightInd w:val="0"/>
        <w:spacing w:after="0" w:line="360" w:lineRule="auto"/>
        <w:ind w:left="0" w:firstLine="851"/>
        <w:jc w:val="both"/>
        <w:rPr>
          <w:rFonts w:ascii="Times New Roman" w:hAnsi="Times New Roman"/>
          <w:sz w:val="24"/>
          <w:szCs w:val="24"/>
          <w:lang w:val="id-ID"/>
        </w:rPr>
      </w:pPr>
      <w:r>
        <w:rPr>
          <w:rFonts w:ascii="Times New Roman" w:hAnsi="Times New Roman"/>
          <w:sz w:val="24"/>
          <w:szCs w:val="24"/>
          <w:lang w:val="id-ID"/>
        </w:rPr>
        <w:t xml:space="preserve">Kekayaan daerah yang dilihat dari </w:t>
      </w:r>
      <w:r w:rsidR="00927FBF">
        <w:rPr>
          <w:rFonts w:ascii="Times New Roman" w:hAnsi="Times New Roman"/>
          <w:sz w:val="24"/>
          <w:szCs w:val="24"/>
          <w:lang w:val="id-ID"/>
        </w:rPr>
        <w:t>PAD, merupakan sumber penerimaan yang bersumber dari potensi daerah yang digunakan untuk membiayai pembangunan dan kebutuhan daerah serta untuk memperkecil ketergantungan dana dar pemerintah pusat. PAD terdiri dari pajak daerah, retribus</w:t>
      </w:r>
      <w:r w:rsidR="005F6445">
        <w:rPr>
          <w:rFonts w:ascii="Times New Roman" w:hAnsi="Times New Roman"/>
          <w:sz w:val="24"/>
          <w:szCs w:val="24"/>
          <w:lang w:val="id-ID"/>
        </w:rPr>
        <w:t>i daerah, ha</w:t>
      </w:r>
      <w:r w:rsidR="00927FBF">
        <w:rPr>
          <w:rFonts w:ascii="Times New Roman" w:hAnsi="Times New Roman"/>
          <w:sz w:val="24"/>
          <w:szCs w:val="24"/>
          <w:lang w:val="id-ID"/>
        </w:rPr>
        <w:t>s</w:t>
      </w:r>
      <w:r w:rsidR="005F6445">
        <w:rPr>
          <w:rFonts w:ascii="Times New Roman" w:hAnsi="Times New Roman"/>
          <w:sz w:val="24"/>
          <w:szCs w:val="24"/>
          <w:lang w:val="id-ID"/>
        </w:rPr>
        <w:t>i</w:t>
      </w:r>
      <w:r w:rsidR="00927FBF">
        <w:rPr>
          <w:rFonts w:ascii="Times New Roman" w:hAnsi="Times New Roman"/>
          <w:sz w:val="24"/>
          <w:szCs w:val="24"/>
          <w:lang w:val="id-ID"/>
        </w:rPr>
        <w:t>l peng</w:t>
      </w:r>
      <w:r w:rsidR="005F6445">
        <w:rPr>
          <w:rFonts w:ascii="Times New Roman" w:hAnsi="Times New Roman"/>
          <w:sz w:val="24"/>
          <w:szCs w:val="24"/>
          <w:lang w:val="id-ID"/>
        </w:rPr>
        <w:t>e</w:t>
      </w:r>
      <w:r w:rsidR="00927FBF">
        <w:rPr>
          <w:rFonts w:ascii="Times New Roman" w:hAnsi="Times New Roman"/>
          <w:sz w:val="24"/>
          <w:szCs w:val="24"/>
          <w:lang w:val="id-ID"/>
        </w:rPr>
        <w:t xml:space="preserve">lolaan kekayaan daerah yang dipisahkan, dan lain-lain pendapatan daerah yang sah. </w:t>
      </w:r>
    </w:p>
    <w:p w:rsidR="00927FBF" w:rsidRPr="006F5574" w:rsidRDefault="00927FBF" w:rsidP="00927FBF">
      <w:pPr>
        <w:pStyle w:val="ListParagraph"/>
        <w:autoSpaceDE w:val="0"/>
        <w:autoSpaceDN w:val="0"/>
        <w:adjustRightInd w:val="0"/>
        <w:spacing w:after="0" w:line="360" w:lineRule="auto"/>
        <w:ind w:left="0" w:firstLine="851"/>
        <w:jc w:val="both"/>
        <w:rPr>
          <w:rFonts w:ascii="Times New Roman" w:hAnsi="Times New Roman"/>
          <w:color w:val="000000" w:themeColor="text1"/>
          <w:sz w:val="24"/>
          <w:szCs w:val="24"/>
          <w:lang w:val="id-ID"/>
        </w:rPr>
      </w:pPr>
      <w:r w:rsidRPr="006F5574">
        <w:rPr>
          <w:rFonts w:ascii="Times New Roman" w:hAnsi="Times New Roman"/>
          <w:color w:val="000000" w:themeColor="text1"/>
          <w:sz w:val="24"/>
          <w:szCs w:val="24"/>
          <w:lang w:val="id-ID"/>
        </w:rPr>
        <w:t xml:space="preserve">Penelitian mengenai </w:t>
      </w:r>
      <w:r w:rsidR="00DB400D" w:rsidRPr="006F5574">
        <w:rPr>
          <w:rFonts w:ascii="Times New Roman" w:hAnsi="Times New Roman"/>
          <w:color w:val="000000" w:themeColor="text1"/>
          <w:sz w:val="24"/>
          <w:szCs w:val="24"/>
          <w:lang w:val="id-ID"/>
        </w:rPr>
        <w:t>kekayaan</w:t>
      </w:r>
      <w:r w:rsidRPr="006F5574">
        <w:rPr>
          <w:rFonts w:ascii="Times New Roman" w:hAnsi="Times New Roman"/>
          <w:color w:val="000000" w:themeColor="text1"/>
          <w:sz w:val="24"/>
          <w:szCs w:val="24"/>
          <w:lang w:val="id-ID"/>
        </w:rPr>
        <w:t xml:space="preserve"> </w:t>
      </w:r>
      <w:r w:rsidR="00746F34" w:rsidRPr="006F5574">
        <w:rPr>
          <w:rFonts w:ascii="Times New Roman" w:hAnsi="Times New Roman"/>
          <w:color w:val="000000" w:themeColor="text1"/>
          <w:sz w:val="24"/>
          <w:szCs w:val="24"/>
          <w:lang w:val="id-ID"/>
        </w:rPr>
        <w:t xml:space="preserve">dilakukan oleh </w:t>
      </w:r>
      <w:r w:rsidR="006F5574">
        <w:rPr>
          <w:rFonts w:ascii="Times New Roman" w:hAnsi="Times New Roman"/>
          <w:color w:val="000000" w:themeColor="text1"/>
          <w:sz w:val="24"/>
          <w:szCs w:val="24"/>
          <w:lang w:val="id-ID"/>
        </w:rPr>
        <w:t>Mustikarini &amp; Fitriasasri (2012)</w:t>
      </w:r>
      <w:r w:rsidR="00746F34" w:rsidRPr="006F5574">
        <w:rPr>
          <w:rFonts w:ascii="Times New Roman" w:hAnsi="Times New Roman"/>
          <w:color w:val="000000" w:themeColor="text1"/>
          <w:sz w:val="24"/>
          <w:szCs w:val="24"/>
          <w:lang w:val="id-ID"/>
        </w:rPr>
        <w:t xml:space="preserve"> yang mengungkapkan bahwa </w:t>
      </w:r>
      <w:r w:rsidR="003B4021" w:rsidRPr="006F5574">
        <w:rPr>
          <w:rFonts w:ascii="Times New Roman" w:hAnsi="Times New Roman"/>
          <w:color w:val="000000" w:themeColor="text1"/>
          <w:sz w:val="24"/>
          <w:szCs w:val="24"/>
          <w:lang w:val="id-ID"/>
        </w:rPr>
        <w:t>PAD berpengaruh positif signifikan terha</w:t>
      </w:r>
      <w:r w:rsidR="00921AAA" w:rsidRPr="006F5574">
        <w:rPr>
          <w:rFonts w:ascii="Times New Roman" w:hAnsi="Times New Roman"/>
          <w:color w:val="000000" w:themeColor="text1"/>
          <w:sz w:val="24"/>
          <w:szCs w:val="24"/>
          <w:lang w:val="id-ID"/>
        </w:rPr>
        <w:t>dap kinerja pemerintah daerah. H</w:t>
      </w:r>
      <w:r w:rsidR="003B4021" w:rsidRPr="006F5574">
        <w:rPr>
          <w:rFonts w:ascii="Times New Roman" w:hAnsi="Times New Roman"/>
          <w:color w:val="000000" w:themeColor="text1"/>
          <w:sz w:val="24"/>
          <w:szCs w:val="24"/>
          <w:lang w:val="id-ID"/>
        </w:rPr>
        <w:t xml:space="preserve">asil penelitian tersebut selaras dengan penelitian yang dilakukan oleh </w:t>
      </w:r>
      <w:r w:rsidR="00D66AA6" w:rsidRPr="006F5574">
        <w:rPr>
          <w:rFonts w:ascii="Times New Roman" w:hAnsi="Times New Roman"/>
          <w:color w:val="000000" w:themeColor="text1"/>
          <w:sz w:val="24"/>
          <w:szCs w:val="24"/>
          <w:lang w:val="id-ID"/>
        </w:rPr>
        <w:t>Meilina &amp;</w:t>
      </w:r>
      <w:r w:rsidR="003B4021" w:rsidRPr="006F5574">
        <w:rPr>
          <w:rFonts w:ascii="Times New Roman" w:hAnsi="Times New Roman"/>
          <w:color w:val="000000" w:themeColor="text1"/>
          <w:sz w:val="24"/>
          <w:szCs w:val="24"/>
          <w:lang w:val="id-ID"/>
        </w:rPr>
        <w:t xml:space="preserve"> Hapsari (2016) </w:t>
      </w:r>
      <w:r w:rsidR="006A6820" w:rsidRPr="006F5574">
        <w:rPr>
          <w:rFonts w:ascii="Times New Roman" w:hAnsi="Times New Roman"/>
          <w:color w:val="000000" w:themeColor="text1"/>
          <w:sz w:val="24"/>
          <w:szCs w:val="24"/>
          <w:lang w:val="id-ID"/>
        </w:rPr>
        <w:t xml:space="preserve">serta Juweny (2016) </w:t>
      </w:r>
      <w:r w:rsidR="003B4021" w:rsidRPr="006F5574">
        <w:rPr>
          <w:rFonts w:ascii="Times New Roman" w:hAnsi="Times New Roman"/>
          <w:color w:val="000000" w:themeColor="text1"/>
          <w:sz w:val="24"/>
          <w:szCs w:val="24"/>
          <w:lang w:val="id-ID"/>
        </w:rPr>
        <w:t xml:space="preserve">dengan membuktikan jika PAD </w:t>
      </w:r>
      <w:r w:rsidR="006A6820" w:rsidRPr="006F5574">
        <w:rPr>
          <w:rFonts w:ascii="Times New Roman" w:hAnsi="Times New Roman"/>
          <w:color w:val="000000" w:themeColor="text1"/>
          <w:sz w:val="24"/>
          <w:szCs w:val="24"/>
          <w:lang w:val="id-ID"/>
        </w:rPr>
        <w:t xml:space="preserve">berpengaruh positif signifikan </w:t>
      </w:r>
      <w:r w:rsidR="00921AAA" w:rsidRPr="006F5574">
        <w:rPr>
          <w:rFonts w:ascii="Times New Roman" w:hAnsi="Times New Roman"/>
          <w:color w:val="000000" w:themeColor="text1"/>
          <w:sz w:val="24"/>
          <w:szCs w:val="24"/>
          <w:lang w:val="id-ID"/>
        </w:rPr>
        <w:t xml:space="preserve">terhadap kinerja pemerintah daerah. Adanya perbedaan yang dibuktikan oleh Suryaningsih </w:t>
      </w:r>
      <w:r w:rsidR="00D66AA6" w:rsidRPr="006F5574">
        <w:rPr>
          <w:rFonts w:ascii="Times New Roman" w:hAnsi="Times New Roman"/>
          <w:color w:val="000000" w:themeColor="text1"/>
          <w:sz w:val="24"/>
          <w:szCs w:val="24"/>
          <w:lang w:val="id-ID"/>
        </w:rPr>
        <w:t>&amp;</w:t>
      </w:r>
      <w:r w:rsidR="00921AAA" w:rsidRPr="006F5574">
        <w:rPr>
          <w:rFonts w:ascii="Times New Roman" w:hAnsi="Times New Roman"/>
          <w:color w:val="000000" w:themeColor="text1"/>
          <w:sz w:val="24"/>
          <w:szCs w:val="24"/>
          <w:lang w:val="id-ID"/>
        </w:rPr>
        <w:t xml:space="preserve"> Sisdayani (2016) bahwa </w:t>
      </w:r>
      <w:r w:rsidR="00DB400D" w:rsidRPr="006F5574">
        <w:rPr>
          <w:rFonts w:ascii="Times New Roman" w:hAnsi="Times New Roman"/>
          <w:color w:val="000000" w:themeColor="text1"/>
          <w:sz w:val="24"/>
          <w:szCs w:val="24"/>
          <w:lang w:val="id-ID"/>
        </w:rPr>
        <w:t>kekayaan</w:t>
      </w:r>
      <w:r w:rsidR="00921AAA" w:rsidRPr="006F5574">
        <w:rPr>
          <w:rFonts w:ascii="Times New Roman" w:hAnsi="Times New Roman"/>
          <w:color w:val="000000" w:themeColor="text1"/>
          <w:sz w:val="24"/>
          <w:szCs w:val="24"/>
          <w:lang w:val="id-ID"/>
        </w:rPr>
        <w:t xml:space="preserve"> pemerintah daerah tidak berpengaruh terhadap kinerja pemerintah daerah. </w:t>
      </w:r>
    </w:p>
    <w:p w:rsidR="00927FBF" w:rsidRDefault="00927FBF" w:rsidP="00927FBF">
      <w:pPr>
        <w:pStyle w:val="ListParagraph"/>
        <w:autoSpaceDE w:val="0"/>
        <w:autoSpaceDN w:val="0"/>
        <w:adjustRightInd w:val="0"/>
        <w:spacing w:after="0" w:line="360" w:lineRule="auto"/>
        <w:ind w:left="0" w:firstLine="851"/>
        <w:jc w:val="both"/>
        <w:rPr>
          <w:rFonts w:ascii="Times New Roman" w:hAnsi="Times New Roman"/>
          <w:sz w:val="24"/>
          <w:szCs w:val="24"/>
          <w:lang w:val="id-ID"/>
        </w:rPr>
      </w:pPr>
      <w:r>
        <w:rPr>
          <w:rFonts w:ascii="Times New Roman" w:hAnsi="Times New Roman"/>
          <w:sz w:val="24"/>
          <w:szCs w:val="24"/>
          <w:lang w:val="id-ID"/>
        </w:rPr>
        <w:t>Berdasarkan uraian di</w:t>
      </w:r>
      <w:r w:rsidR="00AC101C">
        <w:rPr>
          <w:rFonts w:ascii="Times New Roman" w:hAnsi="Times New Roman"/>
          <w:sz w:val="24"/>
          <w:szCs w:val="24"/>
          <w:lang w:val="id-ID"/>
        </w:rPr>
        <w:t xml:space="preserve"> </w:t>
      </w:r>
      <w:r>
        <w:rPr>
          <w:rFonts w:ascii="Times New Roman" w:hAnsi="Times New Roman"/>
          <w:sz w:val="24"/>
          <w:szCs w:val="24"/>
          <w:lang w:val="id-ID"/>
        </w:rPr>
        <w:t>atas, maka hipotesis penelitian ini dirumuskan dalam format hipotesis alternatif sebagai berikut:</w:t>
      </w:r>
    </w:p>
    <w:p w:rsidR="00E450FB" w:rsidRDefault="00927FBF" w:rsidP="00BD0983">
      <w:pPr>
        <w:autoSpaceDE w:val="0"/>
        <w:autoSpaceDN w:val="0"/>
        <w:adjustRightInd w:val="0"/>
        <w:spacing w:after="0" w:line="360" w:lineRule="auto"/>
        <w:ind w:left="720" w:hanging="720"/>
        <w:jc w:val="both"/>
        <w:rPr>
          <w:rFonts w:ascii="Times New Roman" w:hAnsi="Times New Roman"/>
          <w:sz w:val="24"/>
          <w:szCs w:val="24"/>
          <w:lang w:val="id-ID"/>
        </w:rPr>
      </w:pPr>
      <w:r w:rsidRPr="00E450FB">
        <w:rPr>
          <w:rFonts w:ascii="Times New Roman" w:hAnsi="Times New Roman"/>
          <w:sz w:val="24"/>
          <w:szCs w:val="24"/>
          <w:lang w:val="id-ID"/>
        </w:rPr>
        <w:t>H</w:t>
      </w:r>
      <w:r w:rsidRPr="00E450FB">
        <w:rPr>
          <w:rFonts w:ascii="Times New Roman" w:hAnsi="Times New Roman"/>
          <w:sz w:val="24"/>
          <w:szCs w:val="24"/>
          <w:vertAlign w:val="subscript"/>
          <w:lang w:val="id-ID"/>
        </w:rPr>
        <w:t>1</w:t>
      </w:r>
      <w:r w:rsidR="0022290E" w:rsidRPr="00E450FB">
        <w:rPr>
          <w:rFonts w:ascii="Times New Roman" w:hAnsi="Times New Roman"/>
          <w:sz w:val="24"/>
          <w:szCs w:val="24"/>
          <w:lang w:val="id-ID"/>
        </w:rPr>
        <w:tab/>
        <w:t>:</w:t>
      </w:r>
      <w:r w:rsidR="00331B5C">
        <w:rPr>
          <w:rFonts w:ascii="Times New Roman" w:hAnsi="Times New Roman"/>
          <w:sz w:val="24"/>
          <w:szCs w:val="24"/>
          <w:lang w:val="id-ID"/>
        </w:rPr>
        <w:t>Kekayaan</w:t>
      </w:r>
      <w:r w:rsidRPr="00E450FB">
        <w:rPr>
          <w:rFonts w:ascii="Times New Roman" w:hAnsi="Times New Roman"/>
          <w:sz w:val="24"/>
          <w:szCs w:val="24"/>
          <w:lang w:val="id-ID"/>
        </w:rPr>
        <w:t xml:space="preserve"> be</w:t>
      </w:r>
      <w:r w:rsidR="00E450FB" w:rsidRPr="00E450FB">
        <w:rPr>
          <w:rFonts w:ascii="Times New Roman" w:hAnsi="Times New Roman"/>
          <w:sz w:val="24"/>
          <w:szCs w:val="24"/>
          <w:lang w:val="id-ID"/>
        </w:rPr>
        <w:t>r</w:t>
      </w:r>
      <w:r w:rsidRPr="00E450FB">
        <w:rPr>
          <w:rFonts w:ascii="Times New Roman" w:hAnsi="Times New Roman"/>
          <w:sz w:val="24"/>
          <w:szCs w:val="24"/>
          <w:lang w:val="id-ID"/>
        </w:rPr>
        <w:t>pengaruh terhadap Kinerja Penyelenggaraan Pemerintah     Daera</w:t>
      </w:r>
      <w:r w:rsidR="00BD0983">
        <w:rPr>
          <w:rFonts w:ascii="Times New Roman" w:hAnsi="Times New Roman"/>
          <w:sz w:val="24"/>
          <w:szCs w:val="24"/>
          <w:lang w:val="id-ID"/>
        </w:rPr>
        <w:t>h</w:t>
      </w:r>
    </w:p>
    <w:p w:rsidR="006B08F2" w:rsidRDefault="006B08F2" w:rsidP="006B08F2">
      <w:pPr>
        <w:autoSpaceDE w:val="0"/>
        <w:autoSpaceDN w:val="0"/>
        <w:adjustRightInd w:val="0"/>
        <w:spacing w:after="0" w:line="240" w:lineRule="auto"/>
        <w:ind w:left="720" w:hanging="720"/>
        <w:jc w:val="both"/>
        <w:rPr>
          <w:rFonts w:ascii="Times New Roman" w:hAnsi="Times New Roman"/>
          <w:sz w:val="24"/>
          <w:szCs w:val="24"/>
          <w:lang w:val="id-ID"/>
        </w:rPr>
      </w:pPr>
    </w:p>
    <w:p w:rsidR="006F5574" w:rsidRDefault="006F5574" w:rsidP="006B08F2">
      <w:pPr>
        <w:autoSpaceDE w:val="0"/>
        <w:autoSpaceDN w:val="0"/>
        <w:adjustRightInd w:val="0"/>
        <w:spacing w:after="0" w:line="240" w:lineRule="auto"/>
        <w:ind w:left="720" w:hanging="720"/>
        <w:jc w:val="both"/>
        <w:rPr>
          <w:rFonts w:ascii="Times New Roman" w:hAnsi="Times New Roman"/>
          <w:sz w:val="24"/>
          <w:szCs w:val="24"/>
          <w:lang w:val="id-ID"/>
        </w:rPr>
      </w:pPr>
    </w:p>
    <w:p w:rsidR="006F5574" w:rsidRDefault="006F5574" w:rsidP="006B08F2">
      <w:pPr>
        <w:autoSpaceDE w:val="0"/>
        <w:autoSpaceDN w:val="0"/>
        <w:adjustRightInd w:val="0"/>
        <w:spacing w:after="0" w:line="240" w:lineRule="auto"/>
        <w:ind w:left="720" w:hanging="720"/>
        <w:jc w:val="both"/>
        <w:rPr>
          <w:rFonts w:ascii="Times New Roman" w:hAnsi="Times New Roman"/>
          <w:sz w:val="24"/>
          <w:szCs w:val="24"/>
          <w:lang w:val="id-ID"/>
        </w:rPr>
      </w:pPr>
    </w:p>
    <w:p w:rsidR="006F5574" w:rsidRDefault="006F5574" w:rsidP="006B08F2">
      <w:pPr>
        <w:autoSpaceDE w:val="0"/>
        <w:autoSpaceDN w:val="0"/>
        <w:adjustRightInd w:val="0"/>
        <w:spacing w:after="0" w:line="240" w:lineRule="auto"/>
        <w:ind w:left="720" w:hanging="720"/>
        <w:jc w:val="both"/>
        <w:rPr>
          <w:rFonts w:ascii="Times New Roman" w:hAnsi="Times New Roman"/>
          <w:sz w:val="24"/>
          <w:szCs w:val="24"/>
          <w:lang w:val="id-ID"/>
        </w:rPr>
      </w:pPr>
    </w:p>
    <w:p w:rsidR="006F5574" w:rsidRDefault="006F5574" w:rsidP="006B08F2">
      <w:pPr>
        <w:autoSpaceDE w:val="0"/>
        <w:autoSpaceDN w:val="0"/>
        <w:adjustRightInd w:val="0"/>
        <w:spacing w:after="0" w:line="240" w:lineRule="auto"/>
        <w:ind w:left="720" w:hanging="720"/>
        <w:jc w:val="both"/>
        <w:rPr>
          <w:rFonts w:ascii="Times New Roman" w:hAnsi="Times New Roman"/>
          <w:sz w:val="24"/>
          <w:szCs w:val="24"/>
          <w:lang w:val="id-ID"/>
        </w:rPr>
      </w:pPr>
    </w:p>
    <w:p w:rsidR="006F5574" w:rsidRPr="00331B5C" w:rsidRDefault="006F5574" w:rsidP="006B08F2">
      <w:pPr>
        <w:autoSpaceDE w:val="0"/>
        <w:autoSpaceDN w:val="0"/>
        <w:adjustRightInd w:val="0"/>
        <w:spacing w:after="0" w:line="240" w:lineRule="auto"/>
        <w:ind w:left="720" w:hanging="720"/>
        <w:jc w:val="both"/>
        <w:rPr>
          <w:rFonts w:ascii="Times New Roman" w:hAnsi="Times New Roman"/>
          <w:sz w:val="24"/>
          <w:szCs w:val="24"/>
          <w:lang w:val="id-ID"/>
        </w:rPr>
      </w:pPr>
    </w:p>
    <w:p w:rsidR="00927FBF" w:rsidRPr="007B25C6" w:rsidRDefault="00331B5C" w:rsidP="007B25C6">
      <w:pPr>
        <w:pStyle w:val="ListParagraph"/>
        <w:numPr>
          <w:ilvl w:val="2"/>
          <w:numId w:val="16"/>
        </w:numPr>
        <w:autoSpaceDE w:val="0"/>
        <w:autoSpaceDN w:val="0"/>
        <w:adjustRightInd w:val="0"/>
        <w:spacing w:after="0" w:line="360" w:lineRule="auto"/>
        <w:ind w:left="851" w:hanging="851"/>
        <w:jc w:val="both"/>
        <w:rPr>
          <w:rFonts w:ascii="Times New Roman" w:hAnsi="Times New Roman"/>
          <w:b/>
          <w:sz w:val="24"/>
          <w:szCs w:val="24"/>
          <w:lang w:val="id-ID"/>
        </w:rPr>
      </w:pPr>
      <w:r w:rsidRPr="007B25C6">
        <w:rPr>
          <w:rFonts w:ascii="Times New Roman" w:hAnsi="Times New Roman"/>
          <w:b/>
          <w:sz w:val="24"/>
          <w:szCs w:val="24"/>
          <w:lang w:val="id-ID"/>
        </w:rPr>
        <w:lastRenderedPageBreak/>
        <w:t>Tingkat Ketergantungan Keuangan Daerah</w:t>
      </w:r>
      <w:r w:rsidR="00927FBF" w:rsidRPr="007B25C6">
        <w:rPr>
          <w:rFonts w:ascii="Times New Roman" w:hAnsi="Times New Roman"/>
          <w:b/>
          <w:sz w:val="24"/>
          <w:szCs w:val="24"/>
          <w:lang w:val="id-ID"/>
        </w:rPr>
        <w:t xml:space="preserve"> berpengaruh terhadap Kinerja Penyelenggaraan Pemerintah Daerah</w:t>
      </w:r>
    </w:p>
    <w:p w:rsidR="008576D3" w:rsidRDefault="008576D3" w:rsidP="008576D3">
      <w:pPr>
        <w:pStyle w:val="ListParagraph"/>
        <w:tabs>
          <w:tab w:val="left" w:pos="1843"/>
        </w:tabs>
        <w:autoSpaceDE w:val="0"/>
        <w:autoSpaceDN w:val="0"/>
        <w:adjustRightInd w:val="0"/>
        <w:spacing w:after="0" w:line="360" w:lineRule="auto"/>
        <w:ind w:left="0" w:firstLine="851"/>
        <w:jc w:val="both"/>
        <w:rPr>
          <w:rFonts w:ascii="Times New Roman" w:hAnsi="Times New Roman"/>
          <w:sz w:val="24"/>
          <w:szCs w:val="24"/>
          <w:lang w:val="id-ID"/>
        </w:rPr>
      </w:pPr>
      <w:r>
        <w:rPr>
          <w:rFonts w:ascii="Times New Roman" w:hAnsi="Times New Roman"/>
          <w:sz w:val="24"/>
          <w:szCs w:val="24"/>
          <w:lang w:val="id-ID"/>
        </w:rPr>
        <w:t>Kesenjangan fiskal yang terjadi antara pemer</w:t>
      </w:r>
      <w:r w:rsidR="00081F16">
        <w:rPr>
          <w:rFonts w:ascii="Times New Roman" w:hAnsi="Times New Roman"/>
          <w:sz w:val="24"/>
          <w:szCs w:val="24"/>
          <w:lang w:val="id-ID"/>
        </w:rPr>
        <w:t>i</w:t>
      </w:r>
      <w:r>
        <w:rPr>
          <w:rFonts w:ascii="Times New Roman" w:hAnsi="Times New Roman"/>
          <w:sz w:val="24"/>
          <w:szCs w:val="24"/>
          <w:lang w:val="id-ID"/>
        </w:rPr>
        <w:t xml:space="preserve">ntah dengan  daerah </w:t>
      </w:r>
      <w:r w:rsidR="00081F16">
        <w:rPr>
          <w:rFonts w:ascii="Times New Roman" w:hAnsi="Times New Roman"/>
          <w:sz w:val="24"/>
          <w:szCs w:val="24"/>
          <w:lang w:val="id-ID"/>
        </w:rPr>
        <w:t xml:space="preserve">serta antar daerah dapat diturunkan dengan adanya dana perimbangan. Dana perimbangan juga digunakan untuk meningkatkan kapasitas daerah dalam menggali potensi ekonomi daerah (Nugroho, 2012). Tingginya persentase jumlah dana perimbangan menunujukkan jika pemerintah daerah tidak mandiri dalam mengelola pendapatannya dan dapat menyebabkan penilaian akuntabilitas kinerja semakin rendah karena persentase Dana Perimbangan yang tinggi mengindikasikan jika pemerintah  tidak mampu dalam merencakan dan menjalankan program/kegiatan untuk mengoptimalkan PAD (Nurdin, 2014). </w:t>
      </w:r>
    </w:p>
    <w:p w:rsidR="00081F16" w:rsidRPr="008A5123" w:rsidRDefault="00081F16" w:rsidP="00081F16">
      <w:pPr>
        <w:pStyle w:val="ListParagraph"/>
        <w:tabs>
          <w:tab w:val="left" w:pos="1843"/>
        </w:tabs>
        <w:autoSpaceDE w:val="0"/>
        <w:autoSpaceDN w:val="0"/>
        <w:adjustRightInd w:val="0"/>
        <w:spacing w:after="0" w:line="360" w:lineRule="auto"/>
        <w:ind w:left="0" w:firstLine="851"/>
        <w:jc w:val="both"/>
        <w:rPr>
          <w:rFonts w:ascii="Times New Roman" w:hAnsi="Times New Roman"/>
          <w:color w:val="000000" w:themeColor="text1"/>
          <w:sz w:val="24"/>
          <w:szCs w:val="24"/>
          <w:lang w:val="id-ID"/>
        </w:rPr>
      </w:pPr>
      <w:r w:rsidRPr="008A5123">
        <w:rPr>
          <w:rFonts w:ascii="Times New Roman" w:hAnsi="Times New Roman"/>
          <w:color w:val="000000" w:themeColor="text1"/>
          <w:sz w:val="24"/>
          <w:szCs w:val="24"/>
          <w:lang w:val="id-ID"/>
        </w:rPr>
        <w:t xml:space="preserve">Penelitian sebelumnya yang menggunakan variabel Dana Perimbangan adalah </w:t>
      </w:r>
      <w:r w:rsidR="006A6820" w:rsidRPr="008A5123">
        <w:rPr>
          <w:rFonts w:ascii="Times New Roman" w:hAnsi="Times New Roman"/>
          <w:color w:val="000000" w:themeColor="text1"/>
          <w:sz w:val="24"/>
          <w:szCs w:val="24"/>
          <w:lang w:val="id-ID"/>
        </w:rPr>
        <w:t xml:space="preserve">Utomo (2015) </w:t>
      </w:r>
      <w:r w:rsidR="00ED6E35" w:rsidRPr="008A5123">
        <w:rPr>
          <w:rFonts w:ascii="Times New Roman" w:hAnsi="Times New Roman"/>
          <w:color w:val="000000" w:themeColor="text1"/>
          <w:sz w:val="24"/>
          <w:szCs w:val="24"/>
          <w:lang w:val="id-ID"/>
        </w:rPr>
        <w:t xml:space="preserve">membutikan bahwa tingkat ketergantungan pada Pemerintah berpengaruh positif terhadap kinerja pemerintah daerah. Penelitian tersebut didukung dengan hasil penelitian </w:t>
      </w:r>
      <w:r w:rsidR="000D76EE" w:rsidRPr="008A5123">
        <w:rPr>
          <w:rFonts w:ascii="Times New Roman" w:hAnsi="Times New Roman"/>
          <w:color w:val="000000" w:themeColor="text1"/>
          <w:sz w:val="24"/>
          <w:szCs w:val="24"/>
          <w:lang w:val="id-ID"/>
        </w:rPr>
        <w:t xml:space="preserve">Mustikarini </w:t>
      </w:r>
      <w:r w:rsidR="000D76EE">
        <w:rPr>
          <w:rFonts w:ascii="Times New Roman" w:hAnsi="Times New Roman"/>
          <w:color w:val="000000" w:themeColor="text1"/>
          <w:sz w:val="24"/>
          <w:szCs w:val="24"/>
          <w:lang w:val="id-ID"/>
        </w:rPr>
        <w:t xml:space="preserve">&amp; Fitriasari (2012) </w:t>
      </w:r>
      <w:r w:rsidR="00ED6E35" w:rsidRPr="008A5123">
        <w:rPr>
          <w:rFonts w:ascii="Times New Roman" w:hAnsi="Times New Roman"/>
          <w:color w:val="000000" w:themeColor="text1"/>
          <w:sz w:val="24"/>
          <w:szCs w:val="24"/>
          <w:lang w:val="id-ID"/>
        </w:rPr>
        <w:t>yang mengungkapkan bahwa tingginya Dana Perimbangan yang diterima akan berdampak pada sem</w:t>
      </w:r>
      <w:r w:rsidR="00982EF3" w:rsidRPr="008A5123">
        <w:rPr>
          <w:rFonts w:ascii="Times New Roman" w:hAnsi="Times New Roman"/>
          <w:color w:val="000000" w:themeColor="text1"/>
          <w:sz w:val="24"/>
          <w:szCs w:val="24"/>
          <w:lang w:val="id-ID"/>
        </w:rPr>
        <w:t>akin baik pelayanan pemerinta</w:t>
      </w:r>
      <w:r w:rsidR="00ED6E35" w:rsidRPr="008A5123">
        <w:rPr>
          <w:rFonts w:ascii="Times New Roman" w:hAnsi="Times New Roman"/>
          <w:color w:val="000000" w:themeColor="text1"/>
          <w:sz w:val="24"/>
          <w:szCs w:val="24"/>
          <w:lang w:val="id-ID"/>
        </w:rPr>
        <w:t xml:space="preserve">h daerah kepada masyarakat sehingga kinerja pemerintah daerah akan meningkat. </w:t>
      </w:r>
    </w:p>
    <w:p w:rsidR="00927FBF" w:rsidRDefault="00927FBF" w:rsidP="00927FBF">
      <w:pPr>
        <w:pStyle w:val="ListParagraph"/>
        <w:autoSpaceDE w:val="0"/>
        <w:autoSpaceDN w:val="0"/>
        <w:adjustRightInd w:val="0"/>
        <w:spacing w:after="0" w:line="360" w:lineRule="auto"/>
        <w:ind w:left="0" w:firstLine="851"/>
        <w:jc w:val="both"/>
        <w:rPr>
          <w:rFonts w:ascii="Times New Roman" w:hAnsi="Times New Roman"/>
          <w:sz w:val="24"/>
          <w:szCs w:val="24"/>
          <w:lang w:val="id-ID"/>
        </w:rPr>
      </w:pPr>
      <w:r>
        <w:rPr>
          <w:rFonts w:ascii="Times New Roman" w:hAnsi="Times New Roman"/>
          <w:sz w:val="24"/>
          <w:szCs w:val="24"/>
          <w:lang w:val="id-ID"/>
        </w:rPr>
        <w:t>Berdasarkan uraian di</w:t>
      </w:r>
      <w:r w:rsidR="00AC101C">
        <w:rPr>
          <w:rFonts w:ascii="Times New Roman" w:hAnsi="Times New Roman"/>
          <w:sz w:val="24"/>
          <w:szCs w:val="24"/>
          <w:lang w:val="id-ID"/>
        </w:rPr>
        <w:t xml:space="preserve"> </w:t>
      </w:r>
      <w:r>
        <w:rPr>
          <w:rFonts w:ascii="Times New Roman" w:hAnsi="Times New Roman"/>
          <w:sz w:val="24"/>
          <w:szCs w:val="24"/>
          <w:lang w:val="id-ID"/>
        </w:rPr>
        <w:t>atas, maka hipotesis penelitian ini dirumuskan dalam format hipotesis alternatif sebagai berikut:</w:t>
      </w:r>
    </w:p>
    <w:p w:rsidR="00927FBF" w:rsidRPr="00E450FB" w:rsidRDefault="00927FBF" w:rsidP="00927FBF">
      <w:pPr>
        <w:autoSpaceDE w:val="0"/>
        <w:autoSpaceDN w:val="0"/>
        <w:adjustRightInd w:val="0"/>
        <w:spacing w:after="0" w:line="360" w:lineRule="auto"/>
        <w:ind w:left="720" w:hanging="720"/>
        <w:jc w:val="both"/>
        <w:rPr>
          <w:rFonts w:ascii="Times New Roman" w:hAnsi="Times New Roman"/>
          <w:sz w:val="24"/>
          <w:szCs w:val="24"/>
          <w:lang w:val="id-ID"/>
        </w:rPr>
      </w:pPr>
      <w:r w:rsidRPr="00E450FB">
        <w:rPr>
          <w:rFonts w:ascii="Times New Roman" w:hAnsi="Times New Roman"/>
          <w:sz w:val="24"/>
          <w:szCs w:val="24"/>
          <w:lang w:val="id-ID"/>
        </w:rPr>
        <w:t>H</w:t>
      </w:r>
      <w:r w:rsidRPr="00E450FB">
        <w:rPr>
          <w:rFonts w:ascii="Times New Roman" w:hAnsi="Times New Roman"/>
          <w:sz w:val="24"/>
          <w:szCs w:val="24"/>
          <w:vertAlign w:val="subscript"/>
          <w:lang w:val="id-ID"/>
        </w:rPr>
        <w:t>2</w:t>
      </w:r>
      <w:r w:rsidR="0022290E" w:rsidRPr="00E450FB">
        <w:rPr>
          <w:rFonts w:ascii="Times New Roman" w:hAnsi="Times New Roman"/>
          <w:sz w:val="24"/>
          <w:szCs w:val="24"/>
          <w:lang w:val="id-ID"/>
        </w:rPr>
        <w:tab/>
        <w:t>:</w:t>
      </w:r>
      <w:r w:rsidR="00331B5C" w:rsidRPr="00331B5C">
        <w:rPr>
          <w:rFonts w:ascii="Times New Roman" w:hAnsi="Times New Roman"/>
          <w:sz w:val="24"/>
          <w:szCs w:val="24"/>
          <w:lang w:val="id-ID"/>
        </w:rPr>
        <w:t>Tingkat Ketergantungan Keuangan Daerah</w:t>
      </w:r>
      <w:r w:rsidR="00331B5C" w:rsidRPr="00AC101C">
        <w:rPr>
          <w:rFonts w:ascii="Times New Roman" w:hAnsi="Times New Roman"/>
          <w:b/>
          <w:sz w:val="24"/>
          <w:szCs w:val="24"/>
          <w:lang w:val="id-ID"/>
        </w:rPr>
        <w:t xml:space="preserve"> </w:t>
      </w:r>
      <w:r w:rsidRPr="00E450FB">
        <w:rPr>
          <w:rFonts w:ascii="Times New Roman" w:hAnsi="Times New Roman"/>
          <w:sz w:val="24"/>
          <w:szCs w:val="24"/>
          <w:lang w:val="id-ID"/>
        </w:rPr>
        <w:t>be</w:t>
      </w:r>
      <w:r w:rsidR="00E450FB" w:rsidRPr="00E450FB">
        <w:rPr>
          <w:rFonts w:ascii="Times New Roman" w:hAnsi="Times New Roman"/>
          <w:sz w:val="24"/>
          <w:szCs w:val="24"/>
          <w:lang w:val="id-ID"/>
        </w:rPr>
        <w:t>r</w:t>
      </w:r>
      <w:r w:rsidR="005F6445">
        <w:rPr>
          <w:rFonts w:ascii="Times New Roman" w:hAnsi="Times New Roman"/>
          <w:sz w:val="24"/>
          <w:szCs w:val="24"/>
          <w:lang w:val="id-ID"/>
        </w:rPr>
        <w:t xml:space="preserve">pengaruh </w:t>
      </w:r>
      <w:r w:rsidRPr="00E450FB">
        <w:rPr>
          <w:rFonts w:ascii="Times New Roman" w:hAnsi="Times New Roman"/>
          <w:sz w:val="24"/>
          <w:szCs w:val="24"/>
          <w:lang w:val="id-ID"/>
        </w:rPr>
        <w:t>terhadap Kinerja Penyelenggaraan Pemerintah     Daerah</w:t>
      </w:r>
    </w:p>
    <w:p w:rsidR="00927FBF" w:rsidRPr="00331B5C" w:rsidRDefault="00927FBF" w:rsidP="006B08F2">
      <w:pPr>
        <w:autoSpaceDE w:val="0"/>
        <w:autoSpaceDN w:val="0"/>
        <w:adjustRightInd w:val="0"/>
        <w:spacing w:after="0" w:line="240" w:lineRule="auto"/>
        <w:jc w:val="both"/>
        <w:rPr>
          <w:rFonts w:ascii="Times New Roman" w:hAnsi="Times New Roman"/>
          <w:b/>
          <w:sz w:val="24"/>
          <w:szCs w:val="24"/>
          <w:lang w:val="id-ID"/>
        </w:rPr>
      </w:pPr>
    </w:p>
    <w:p w:rsidR="00927FBF" w:rsidRPr="00A42B1A" w:rsidRDefault="00331B5C" w:rsidP="007B25C6">
      <w:pPr>
        <w:pStyle w:val="ListParagraph"/>
        <w:numPr>
          <w:ilvl w:val="2"/>
          <w:numId w:val="16"/>
        </w:numPr>
        <w:autoSpaceDE w:val="0"/>
        <w:autoSpaceDN w:val="0"/>
        <w:adjustRightInd w:val="0"/>
        <w:spacing w:after="0" w:line="360" w:lineRule="auto"/>
        <w:ind w:left="851" w:hanging="851"/>
        <w:jc w:val="both"/>
        <w:rPr>
          <w:rFonts w:ascii="Times New Roman" w:hAnsi="Times New Roman"/>
          <w:b/>
          <w:sz w:val="24"/>
          <w:szCs w:val="24"/>
          <w:lang w:val="id-ID"/>
        </w:rPr>
      </w:pPr>
      <w:r w:rsidRPr="00331B5C">
        <w:rPr>
          <w:rFonts w:ascii="Times New Roman" w:hAnsi="Times New Roman"/>
          <w:b/>
          <w:sz w:val="24"/>
          <w:szCs w:val="24"/>
          <w:lang w:val="id-ID"/>
        </w:rPr>
        <w:t>Ukuran Daerah</w:t>
      </w:r>
      <w:r w:rsidR="00927FBF" w:rsidRPr="00A42B1A">
        <w:rPr>
          <w:rFonts w:ascii="Times New Roman" w:hAnsi="Times New Roman"/>
          <w:b/>
          <w:sz w:val="24"/>
          <w:szCs w:val="24"/>
          <w:lang w:val="id-ID"/>
        </w:rPr>
        <w:t xml:space="preserve"> berpengaruh terhadap Kinerja Penyelenggaraan Pemerintah Daerah</w:t>
      </w:r>
    </w:p>
    <w:p w:rsidR="00ED6E35" w:rsidRDefault="00ED6E35" w:rsidP="00927FBF">
      <w:pPr>
        <w:autoSpaceDE w:val="0"/>
        <w:autoSpaceDN w:val="0"/>
        <w:adjustRightInd w:val="0"/>
        <w:spacing w:after="0" w:line="360" w:lineRule="auto"/>
        <w:ind w:firstLine="851"/>
        <w:jc w:val="both"/>
        <w:rPr>
          <w:rFonts w:ascii="Times New Roman" w:hAnsi="Times New Roman"/>
          <w:sz w:val="24"/>
          <w:szCs w:val="24"/>
          <w:lang w:val="id-ID"/>
        </w:rPr>
      </w:pPr>
      <w:r>
        <w:rPr>
          <w:rFonts w:ascii="Times New Roman" w:hAnsi="Times New Roman"/>
          <w:sz w:val="24"/>
          <w:szCs w:val="24"/>
          <w:lang w:val="id-ID"/>
        </w:rPr>
        <w:t xml:space="preserve">Sudarsana (2013) menjelaskan bahwa tujuan utama dari program kerja yang dibentuk oleh pemerintah daerah adalah memberikan pelayanan yang terbaik untuk masyarakat. Dalam memberikan pelayanan yang terbaik harus didukung oleh aset yang baik pula. Oleh sebab itu, sumber daya dan fasilitas yang sangat memadai sangat dibutuhkan untuk memberikan pelayanan yang optimal. Dengan </w:t>
      </w:r>
      <w:r>
        <w:rPr>
          <w:rFonts w:ascii="Times New Roman" w:hAnsi="Times New Roman"/>
          <w:sz w:val="24"/>
          <w:szCs w:val="24"/>
          <w:lang w:val="id-ID"/>
        </w:rPr>
        <w:lastRenderedPageBreak/>
        <w:t xml:space="preserve">demikian, semakin besar </w:t>
      </w:r>
      <w:r w:rsidRPr="00ED6E35">
        <w:rPr>
          <w:rFonts w:ascii="Times New Roman" w:hAnsi="Times New Roman"/>
          <w:i/>
          <w:sz w:val="24"/>
          <w:szCs w:val="24"/>
          <w:lang w:val="id-ID"/>
        </w:rPr>
        <w:t>size</w:t>
      </w:r>
      <w:r>
        <w:rPr>
          <w:rFonts w:ascii="Times New Roman" w:hAnsi="Times New Roman"/>
          <w:sz w:val="24"/>
          <w:szCs w:val="24"/>
          <w:lang w:val="id-ID"/>
        </w:rPr>
        <w:t xml:space="preserve"> (ukuran) daerah ditandai dengan besarnya jumlah aset pemerintah daerah </w:t>
      </w:r>
      <w:r w:rsidR="00842385">
        <w:rPr>
          <w:rFonts w:ascii="Times New Roman" w:hAnsi="Times New Roman"/>
          <w:sz w:val="24"/>
          <w:szCs w:val="24"/>
          <w:lang w:val="id-ID"/>
        </w:rPr>
        <w:t xml:space="preserve">diharapkan kinerja pemerintah daerah juga semakin tinggi. </w:t>
      </w:r>
    </w:p>
    <w:p w:rsidR="00842385" w:rsidRPr="008A5123" w:rsidRDefault="00842385" w:rsidP="00927FBF">
      <w:pPr>
        <w:autoSpaceDE w:val="0"/>
        <w:autoSpaceDN w:val="0"/>
        <w:adjustRightInd w:val="0"/>
        <w:spacing w:after="0" w:line="360" w:lineRule="auto"/>
        <w:ind w:firstLine="851"/>
        <w:jc w:val="both"/>
        <w:rPr>
          <w:rFonts w:ascii="Times New Roman" w:hAnsi="Times New Roman"/>
          <w:color w:val="000000" w:themeColor="text1"/>
          <w:sz w:val="24"/>
          <w:szCs w:val="24"/>
          <w:lang w:val="id-ID"/>
        </w:rPr>
      </w:pPr>
      <w:r w:rsidRPr="008A5123">
        <w:rPr>
          <w:rFonts w:ascii="Times New Roman" w:hAnsi="Times New Roman"/>
          <w:color w:val="000000" w:themeColor="text1"/>
          <w:sz w:val="24"/>
          <w:szCs w:val="24"/>
          <w:lang w:val="id-ID"/>
        </w:rPr>
        <w:t xml:space="preserve">Pendapat tersebut didukung dengan penelitian yang dilakukan oleh </w:t>
      </w:r>
      <w:r w:rsidR="008A5123" w:rsidRPr="008A5123">
        <w:rPr>
          <w:rFonts w:ascii="Times New Roman" w:hAnsi="Times New Roman"/>
          <w:color w:val="000000" w:themeColor="text1"/>
          <w:sz w:val="24"/>
          <w:szCs w:val="24"/>
          <w:lang w:val="id-ID"/>
        </w:rPr>
        <w:t xml:space="preserve">Mustikarini </w:t>
      </w:r>
      <w:r w:rsidR="000D76EE">
        <w:rPr>
          <w:rFonts w:ascii="Times New Roman" w:hAnsi="Times New Roman"/>
          <w:color w:val="000000" w:themeColor="text1"/>
          <w:sz w:val="24"/>
          <w:szCs w:val="24"/>
          <w:lang w:val="id-ID"/>
        </w:rPr>
        <w:t>&amp;</w:t>
      </w:r>
      <w:r w:rsidR="008A5123" w:rsidRPr="008A5123">
        <w:rPr>
          <w:rFonts w:ascii="Times New Roman" w:hAnsi="Times New Roman"/>
          <w:color w:val="000000" w:themeColor="text1"/>
          <w:sz w:val="24"/>
          <w:szCs w:val="24"/>
          <w:lang w:val="id-ID"/>
        </w:rPr>
        <w:t xml:space="preserve"> Fitriasari</w:t>
      </w:r>
      <w:r w:rsidRPr="008A5123">
        <w:rPr>
          <w:rFonts w:ascii="Times New Roman" w:hAnsi="Times New Roman"/>
          <w:color w:val="000000" w:themeColor="text1"/>
          <w:sz w:val="24"/>
          <w:szCs w:val="24"/>
          <w:lang w:val="id-ID"/>
        </w:rPr>
        <w:t xml:space="preserve"> (2012) membutikan bahwa ukura</w:t>
      </w:r>
      <w:r w:rsidR="008A5123" w:rsidRPr="008A5123">
        <w:rPr>
          <w:rFonts w:ascii="Times New Roman" w:hAnsi="Times New Roman"/>
          <w:color w:val="000000" w:themeColor="text1"/>
          <w:sz w:val="24"/>
          <w:szCs w:val="24"/>
          <w:lang w:val="id-ID"/>
        </w:rPr>
        <w:t>n</w:t>
      </w:r>
      <w:r w:rsidRPr="008A5123">
        <w:rPr>
          <w:rFonts w:ascii="Times New Roman" w:hAnsi="Times New Roman"/>
          <w:color w:val="000000" w:themeColor="text1"/>
          <w:sz w:val="24"/>
          <w:szCs w:val="24"/>
          <w:lang w:val="id-ID"/>
        </w:rPr>
        <w:t xml:space="preserve"> pemerintah daerah berpengaruh singnifikan terhadap kinerja pemerintah daerah. Utomo (2015) melakukan pengujian kembali terhadap kinerja pemerintah dengan menggunakan variabel ukuran pemerintah daerah dengan hasil yang berupa terdapat pengaruh signifikan terhadap kinerja pemerintah daerah. </w:t>
      </w:r>
    </w:p>
    <w:p w:rsidR="00927FBF" w:rsidRPr="00927FBF" w:rsidRDefault="00927FBF" w:rsidP="00927FBF">
      <w:pPr>
        <w:autoSpaceDE w:val="0"/>
        <w:autoSpaceDN w:val="0"/>
        <w:adjustRightInd w:val="0"/>
        <w:spacing w:after="0" w:line="360" w:lineRule="auto"/>
        <w:ind w:firstLine="851"/>
        <w:jc w:val="both"/>
        <w:rPr>
          <w:rFonts w:ascii="Times New Roman" w:hAnsi="Times New Roman"/>
          <w:sz w:val="24"/>
          <w:szCs w:val="24"/>
          <w:lang w:val="id-ID"/>
        </w:rPr>
      </w:pPr>
      <w:r w:rsidRPr="00927FBF">
        <w:rPr>
          <w:rFonts w:ascii="Times New Roman" w:hAnsi="Times New Roman"/>
          <w:sz w:val="24"/>
          <w:szCs w:val="24"/>
          <w:lang w:val="id-ID"/>
        </w:rPr>
        <w:t>Berdasarkan uraian di</w:t>
      </w:r>
      <w:r w:rsidR="00E450FB">
        <w:rPr>
          <w:rFonts w:ascii="Times New Roman" w:hAnsi="Times New Roman"/>
          <w:sz w:val="24"/>
          <w:szCs w:val="24"/>
          <w:lang w:val="id-ID"/>
        </w:rPr>
        <w:t xml:space="preserve"> </w:t>
      </w:r>
      <w:r w:rsidRPr="00927FBF">
        <w:rPr>
          <w:rFonts w:ascii="Times New Roman" w:hAnsi="Times New Roman"/>
          <w:sz w:val="24"/>
          <w:szCs w:val="24"/>
          <w:lang w:val="id-ID"/>
        </w:rPr>
        <w:t>atas, maka hipotesis penelitian ini dirumuskan dalam format hipotesis alternatif sebagai berikut:</w:t>
      </w:r>
    </w:p>
    <w:p w:rsidR="00927FBF" w:rsidRPr="00E450FB" w:rsidRDefault="00927FBF" w:rsidP="00927FBF">
      <w:pPr>
        <w:autoSpaceDE w:val="0"/>
        <w:autoSpaceDN w:val="0"/>
        <w:adjustRightInd w:val="0"/>
        <w:spacing w:after="0" w:line="360" w:lineRule="auto"/>
        <w:ind w:left="720" w:hanging="720"/>
        <w:jc w:val="both"/>
        <w:rPr>
          <w:rFonts w:ascii="Times New Roman" w:hAnsi="Times New Roman"/>
          <w:sz w:val="24"/>
          <w:szCs w:val="24"/>
          <w:lang w:val="id-ID"/>
        </w:rPr>
      </w:pPr>
      <w:r w:rsidRPr="00E450FB">
        <w:rPr>
          <w:rFonts w:ascii="Times New Roman" w:hAnsi="Times New Roman"/>
          <w:sz w:val="24"/>
          <w:szCs w:val="24"/>
          <w:lang w:val="id-ID"/>
        </w:rPr>
        <w:t>H</w:t>
      </w:r>
      <w:r w:rsidRPr="00E450FB">
        <w:rPr>
          <w:rFonts w:ascii="Times New Roman" w:hAnsi="Times New Roman"/>
          <w:sz w:val="24"/>
          <w:szCs w:val="24"/>
          <w:vertAlign w:val="subscript"/>
          <w:lang w:val="id-ID"/>
        </w:rPr>
        <w:t>3</w:t>
      </w:r>
      <w:r w:rsidR="0022290E" w:rsidRPr="00E450FB">
        <w:rPr>
          <w:rFonts w:ascii="Times New Roman" w:hAnsi="Times New Roman"/>
          <w:sz w:val="24"/>
          <w:szCs w:val="24"/>
          <w:lang w:val="id-ID"/>
        </w:rPr>
        <w:tab/>
        <w:t>:</w:t>
      </w:r>
      <w:r w:rsidR="00331B5C" w:rsidRPr="00331B5C">
        <w:rPr>
          <w:rFonts w:ascii="Times New Roman" w:hAnsi="Times New Roman"/>
          <w:sz w:val="24"/>
          <w:szCs w:val="24"/>
          <w:lang w:val="id-ID"/>
        </w:rPr>
        <w:t>Ukuran Daerah</w:t>
      </w:r>
      <w:r w:rsidRPr="00E450FB">
        <w:rPr>
          <w:rFonts w:ascii="Times New Roman" w:hAnsi="Times New Roman"/>
          <w:sz w:val="24"/>
          <w:szCs w:val="24"/>
          <w:lang w:val="id-ID"/>
        </w:rPr>
        <w:t xml:space="preserve"> be</w:t>
      </w:r>
      <w:r w:rsidR="00E450FB" w:rsidRPr="00E450FB">
        <w:rPr>
          <w:rFonts w:ascii="Times New Roman" w:hAnsi="Times New Roman"/>
          <w:sz w:val="24"/>
          <w:szCs w:val="24"/>
          <w:lang w:val="id-ID"/>
        </w:rPr>
        <w:t>r</w:t>
      </w:r>
      <w:r w:rsidRPr="00E450FB">
        <w:rPr>
          <w:rFonts w:ascii="Times New Roman" w:hAnsi="Times New Roman"/>
          <w:sz w:val="24"/>
          <w:szCs w:val="24"/>
          <w:lang w:val="id-ID"/>
        </w:rPr>
        <w:t>pengaruh terhadap Kinerja Penyelenggaraan Pemerintah     Daerah</w:t>
      </w:r>
    </w:p>
    <w:p w:rsidR="00927FBF" w:rsidRDefault="00927FBF" w:rsidP="006B08F2">
      <w:pPr>
        <w:pStyle w:val="ListParagraph"/>
        <w:autoSpaceDE w:val="0"/>
        <w:autoSpaceDN w:val="0"/>
        <w:adjustRightInd w:val="0"/>
        <w:spacing w:after="0" w:line="240" w:lineRule="auto"/>
        <w:ind w:left="851"/>
        <w:jc w:val="both"/>
        <w:rPr>
          <w:rFonts w:ascii="Times New Roman" w:hAnsi="Times New Roman"/>
          <w:sz w:val="24"/>
          <w:szCs w:val="24"/>
          <w:lang w:val="id-ID"/>
        </w:rPr>
      </w:pPr>
    </w:p>
    <w:p w:rsidR="00927FBF" w:rsidRPr="00A42B1A" w:rsidRDefault="00927FBF" w:rsidP="007B25C6">
      <w:pPr>
        <w:pStyle w:val="ListParagraph"/>
        <w:numPr>
          <w:ilvl w:val="2"/>
          <w:numId w:val="16"/>
        </w:numPr>
        <w:autoSpaceDE w:val="0"/>
        <w:autoSpaceDN w:val="0"/>
        <w:adjustRightInd w:val="0"/>
        <w:spacing w:after="0" w:line="360" w:lineRule="auto"/>
        <w:ind w:left="851" w:hanging="851"/>
        <w:jc w:val="both"/>
        <w:rPr>
          <w:rFonts w:ascii="Times New Roman" w:hAnsi="Times New Roman"/>
          <w:b/>
          <w:sz w:val="24"/>
          <w:szCs w:val="24"/>
          <w:lang w:val="id-ID"/>
        </w:rPr>
      </w:pPr>
      <w:r w:rsidRPr="00A42B1A">
        <w:rPr>
          <w:rFonts w:ascii="Times New Roman" w:hAnsi="Times New Roman"/>
          <w:b/>
          <w:sz w:val="24"/>
          <w:szCs w:val="24"/>
          <w:lang w:val="id-ID"/>
        </w:rPr>
        <w:t>Belanja Daerah berpengaruh terhadap Kinerja Penyelenggaraan Pemerintah Daerah</w:t>
      </w:r>
    </w:p>
    <w:p w:rsidR="008500EC" w:rsidRDefault="008500EC" w:rsidP="00927FBF">
      <w:pPr>
        <w:autoSpaceDE w:val="0"/>
        <w:autoSpaceDN w:val="0"/>
        <w:adjustRightInd w:val="0"/>
        <w:spacing w:after="0" w:line="360" w:lineRule="auto"/>
        <w:ind w:firstLine="851"/>
        <w:jc w:val="both"/>
        <w:rPr>
          <w:rFonts w:ascii="Times New Roman" w:hAnsi="Times New Roman"/>
          <w:sz w:val="24"/>
          <w:szCs w:val="24"/>
          <w:lang w:val="id-ID"/>
        </w:rPr>
      </w:pPr>
      <w:r>
        <w:rPr>
          <w:rFonts w:ascii="Times New Roman" w:hAnsi="Times New Roman"/>
          <w:sz w:val="24"/>
          <w:szCs w:val="24"/>
          <w:lang w:val="id-ID"/>
        </w:rPr>
        <w:t xml:space="preserve">Undang-Undang No. 32 Tahun 2004 menyebutkan belanja daerah digunakan untuk melindungi dan meningkatkan kualitas kehidupan bermasyarakat. Semakin tinggi belanja daerah mencerminkan semakin tingginya tingkat pelayanan yang diberikan kepada masyarakat. Selanjutnya, semakin meningkatnya pelayanan yang diberikan juga akan berpengaruh terhadap tingginya kinerja pemerintah daerah. </w:t>
      </w:r>
      <w:r w:rsidR="008A5123">
        <w:rPr>
          <w:rFonts w:ascii="Times New Roman" w:hAnsi="Times New Roman"/>
          <w:color w:val="000000" w:themeColor="text1"/>
          <w:sz w:val="24"/>
          <w:szCs w:val="24"/>
          <w:lang w:val="id-ID"/>
        </w:rPr>
        <w:t xml:space="preserve">Namun, terdapat perbedaan dalam hasil penelitian yang dilakukan oleh </w:t>
      </w:r>
      <w:r w:rsidR="008A5123">
        <w:rPr>
          <w:rFonts w:ascii="Times New Roman" w:hAnsi="Times New Roman"/>
          <w:sz w:val="24"/>
          <w:szCs w:val="24"/>
          <w:lang w:val="id-ID"/>
        </w:rPr>
        <w:t>Meilina</w:t>
      </w:r>
      <w:r w:rsidR="008A5123">
        <w:rPr>
          <w:rFonts w:ascii="Times New Roman" w:hAnsi="Times New Roman"/>
          <w:color w:val="000000" w:themeColor="text1"/>
          <w:sz w:val="24"/>
          <w:szCs w:val="24"/>
          <w:lang w:val="id-ID"/>
        </w:rPr>
        <w:t xml:space="preserve"> (2016) yang membuktikan bahwa belanja daerah tidak berpengaruh terhadap kinerja pemerintah daerah</w:t>
      </w:r>
      <w:r>
        <w:rPr>
          <w:rFonts w:ascii="Times New Roman" w:hAnsi="Times New Roman"/>
          <w:sz w:val="24"/>
          <w:szCs w:val="24"/>
          <w:lang w:val="id-ID"/>
        </w:rPr>
        <w:t>.</w:t>
      </w:r>
      <w:r w:rsidR="008A5123">
        <w:rPr>
          <w:rFonts w:ascii="Times New Roman" w:hAnsi="Times New Roman"/>
          <w:sz w:val="24"/>
          <w:szCs w:val="24"/>
          <w:lang w:val="id-ID"/>
        </w:rPr>
        <w:t xml:space="preserve"> Hal ini didukung dengan hasil penelitian dari </w:t>
      </w:r>
      <w:r w:rsidR="008A5123">
        <w:rPr>
          <w:rFonts w:ascii="Times New Roman" w:hAnsi="Times New Roman"/>
          <w:color w:val="000000" w:themeColor="text1"/>
          <w:sz w:val="24"/>
          <w:szCs w:val="24"/>
          <w:lang w:val="id-ID"/>
        </w:rPr>
        <w:t>Juweny</w:t>
      </w:r>
      <w:r w:rsidR="008A5123">
        <w:rPr>
          <w:rFonts w:ascii="Times New Roman" w:hAnsi="Times New Roman"/>
          <w:sz w:val="24"/>
          <w:szCs w:val="24"/>
          <w:lang w:val="id-ID"/>
        </w:rPr>
        <w:t xml:space="preserve"> (2016).  </w:t>
      </w:r>
    </w:p>
    <w:p w:rsidR="00927FBF" w:rsidRPr="00927FBF" w:rsidRDefault="00927FBF" w:rsidP="00927FBF">
      <w:pPr>
        <w:autoSpaceDE w:val="0"/>
        <w:autoSpaceDN w:val="0"/>
        <w:adjustRightInd w:val="0"/>
        <w:spacing w:after="0" w:line="360" w:lineRule="auto"/>
        <w:ind w:firstLine="851"/>
        <w:jc w:val="both"/>
        <w:rPr>
          <w:rFonts w:ascii="Times New Roman" w:hAnsi="Times New Roman"/>
          <w:sz w:val="24"/>
          <w:szCs w:val="24"/>
          <w:lang w:val="id-ID"/>
        </w:rPr>
      </w:pPr>
      <w:r w:rsidRPr="00927FBF">
        <w:rPr>
          <w:rFonts w:ascii="Times New Roman" w:hAnsi="Times New Roman"/>
          <w:sz w:val="24"/>
          <w:szCs w:val="24"/>
          <w:lang w:val="id-ID"/>
        </w:rPr>
        <w:t>Berdasarkan uraian di</w:t>
      </w:r>
      <w:r w:rsidR="00E450FB">
        <w:rPr>
          <w:rFonts w:ascii="Times New Roman" w:hAnsi="Times New Roman"/>
          <w:sz w:val="24"/>
          <w:szCs w:val="24"/>
          <w:lang w:val="id-ID"/>
        </w:rPr>
        <w:t xml:space="preserve"> </w:t>
      </w:r>
      <w:r w:rsidRPr="00927FBF">
        <w:rPr>
          <w:rFonts w:ascii="Times New Roman" w:hAnsi="Times New Roman"/>
          <w:sz w:val="24"/>
          <w:szCs w:val="24"/>
          <w:lang w:val="id-ID"/>
        </w:rPr>
        <w:t>atas, maka hipotesis penelitian ini dirumuskan dalam format hipotesis alternatif sebagai berikut:</w:t>
      </w:r>
    </w:p>
    <w:p w:rsidR="008500EC" w:rsidRDefault="00927FBF" w:rsidP="006B08F2">
      <w:pPr>
        <w:autoSpaceDE w:val="0"/>
        <w:autoSpaceDN w:val="0"/>
        <w:adjustRightInd w:val="0"/>
        <w:spacing w:after="0" w:line="360" w:lineRule="auto"/>
        <w:ind w:left="709" w:hanging="709"/>
        <w:jc w:val="both"/>
        <w:rPr>
          <w:rFonts w:ascii="Times New Roman" w:hAnsi="Times New Roman"/>
          <w:sz w:val="24"/>
          <w:szCs w:val="24"/>
          <w:lang w:val="id-ID"/>
        </w:rPr>
      </w:pPr>
      <w:r w:rsidRPr="00E450FB">
        <w:rPr>
          <w:rFonts w:ascii="Times New Roman" w:hAnsi="Times New Roman"/>
          <w:sz w:val="24"/>
          <w:szCs w:val="24"/>
          <w:lang w:val="id-ID"/>
        </w:rPr>
        <w:t>H</w:t>
      </w:r>
      <w:r w:rsidRPr="00E450FB">
        <w:rPr>
          <w:rFonts w:ascii="Times New Roman" w:hAnsi="Times New Roman"/>
          <w:sz w:val="24"/>
          <w:szCs w:val="24"/>
          <w:vertAlign w:val="subscript"/>
          <w:lang w:val="id-ID"/>
        </w:rPr>
        <w:t>4</w:t>
      </w:r>
      <w:r w:rsidR="0022290E" w:rsidRPr="00E450FB">
        <w:rPr>
          <w:rFonts w:ascii="Times New Roman" w:hAnsi="Times New Roman"/>
          <w:sz w:val="24"/>
          <w:szCs w:val="24"/>
          <w:lang w:val="id-ID"/>
        </w:rPr>
        <w:tab/>
        <w:t>:</w:t>
      </w:r>
      <w:r w:rsidRPr="00E450FB">
        <w:rPr>
          <w:rFonts w:ascii="Times New Roman" w:hAnsi="Times New Roman"/>
          <w:sz w:val="24"/>
          <w:szCs w:val="24"/>
          <w:lang w:val="id-ID"/>
        </w:rPr>
        <w:t>Belanja Daerah be</w:t>
      </w:r>
      <w:r w:rsidR="00E450FB" w:rsidRPr="00E450FB">
        <w:rPr>
          <w:rFonts w:ascii="Times New Roman" w:hAnsi="Times New Roman"/>
          <w:sz w:val="24"/>
          <w:szCs w:val="24"/>
          <w:lang w:val="id-ID"/>
        </w:rPr>
        <w:t>r</w:t>
      </w:r>
      <w:r w:rsidR="005F6445">
        <w:rPr>
          <w:rFonts w:ascii="Times New Roman" w:hAnsi="Times New Roman"/>
          <w:sz w:val="24"/>
          <w:szCs w:val="24"/>
          <w:lang w:val="id-ID"/>
        </w:rPr>
        <w:t xml:space="preserve">pengaruh </w:t>
      </w:r>
      <w:r w:rsidRPr="00E450FB">
        <w:rPr>
          <w:rFonts w:ascii="Times New Roman" w:hAnsi="Times New Roman"/>
          <w:sz w:val="24"/>
          <w:szCs w:val="24"/>
          <w:lang w:val="id-ID"/>
        </w:rPr>
        <w:t>terhadap Kinerja Penyel</w:t>
      </w:r>
      <w:r w:rsidR="006B08F2">
        <w:rPr>
          <w:rFonts w:ascii="Times New Roman" w:hAnsi="Times New Roman"/>
          <w:sz w:val="24"/>
          <w:szCs w:val="24"/>
          <w:lang w:val="id-ID"/>
        </w:rPr>
        <w:t>enggaraan Pemerintah     Daerah</w:t>
      </w:r>
    </w:p>
    <w:p w:rsidR="006B08F2" w:rsidRDefault="006B08F2" w:rsidP="006B08F2">
      <w:pPr>
        <w:autoSpaceDE w:val="0"/>
        <w:autoSpaceDN w:val="0"/>
        <w:adjustRightInd w:val="0"/>
        <w:spacing w:after="0" w:line="240" w:lineRule="auto"/>
        <w:ind w:left="709" w:hanging="709"/>
        <w:jc w:val="both"/>
        <w:rPr>
          <w:rFonts w:ascii="Times New Roman" w:hAnsi="Times New Roman"/>
          <w:sz w:val="24"/>
          <w:szCs w:val="24"/>
          <w:lang w:val="id-ID"/>
        </w:rPr>
      </w:pPr>
    </w:p>
    <w:p w:rsidR="006F5574" w:rsidRPr="006B08F2" w:rsidRDefault="006F5574" w:rsidP="006B08F2">
      <w:pPr>
        <w:autoSpaceDE w:val="0"/>
        <w:autoSpaceDN w:val="0"/>
        <w:adjustRightInd w:val="0"/>
        <w:spacing w:after="0" w:line="240" w:lineRule="auto"/>
        <w:ind w:left="709" w:hanging="709"/>
        <w:jc w:val="both"/>
        <w:rPr>
          <w:rFonts w:ascii="Times New Roman" w:hAnsi="Times New Roman"/>
          <w:sz w:val="24"/>
          <w:szCs w:val="24"/>
          <w:lang w:val="id-ID"/>
        </w:rPr>
      </w:pPr>
    </w:p>
    <w:p w:rsidR="00927FBF" w:rsidRPr="00A42B1A" w:rsidRDefault="00331B5C" w:rsidP="007B25C6">
      <w:pPr>
        <w:pStyle w:val="ListParagraph"/>
        <w:numPr>
          <w:ilvl w:val="2"/>
          <w:numId w:val="16"/>
        </w:numPr>
        <w:autoSpaceDE w:val="0"/>
        <w:autoSpaceDN w:val="0"/>
        <w:adjustRightInd w:val="0"/>
        <w:spacing w:after="0" w:line="360" w:lineRule="auto"/>
        <w:ind w:left="851" w:hanging="851"/>
        <w:jc w:val="both"/>
        <w:rPr>
          <w:rFonts w:ascii="Times New Roman" w:hAnsi="Times New Roman"/>
          <w:b/>
          <w:sz w:val="24"/>
          <w:szCs w:val="24"/>
          <w:lang w:val="id-ID"/>
        </w:rPr>
      </w:pPr>
      <w:r w:rsidRPr="00331B5C">
        <w:rPr>
          <w:rFonts w:ascii="Times New Roman" w:hAnsi="Times New Roman"/>
          <w:b/>
          <w:sz w:val="24"/>
          <w:szCs w:val="24"/>
          <w:lang w:val="id-ID"/>
        </w:rPr>
        <w:lastRenderedPageBreak/>
        <w:t>Kekayaan Daerah, Tingkat Ketergantungan Keuangan Daerah, Ukuran Daerah</w:t>
      </w:r>
      <w:r>
        <w:rPr>
          <w:rFonts w:ascii="Times New Roman" w:hAnsi="Times New Roman"/>
          <w:b/>
          <w:i/>
          <w:sz w:val="24"/>
          <w:szCs w:val="24"/>
          <w:lang w:val="id-ID"/>
        </w:rPr>
        <w:t xml:space="preserve"> </w:t>
      </w:r>
      <w:r>
        <w:rPr>
          <w:rFonts w:ascii="Times New Roman" w:hAnsi="Times New Roman"/>
          <w:b/>
          <w:sz w:val="24"/>
          <w:szCs w:val="24"/>
          <w:lang w:val="id-ID"/>
        </w:rPr>
        <w:t xml:space="preserve"> dan Belanja D</w:t>
      </w:r>
      <w:r w:rsidR="00927FBF" w:rsidRPr="00A42B1A">
        <w:rPr>
          <w:rFonts w:ascii="Times New Roman" w:hAnsi="Times New Roman"/>
          <w:b/>
          <w:sz w:val="24"/>
          <w:szCs w:val="24"/>
          <w:lang w:val="id-ID"/>
        </w:rPr>
        <w:t>aerah berpengaruh terhadap Kinerja Penyelenggaraan Pemerintah Daerah</w:t>
      </w:r>
    </w:p>
    <w:p w:rsidR="00927FBF" w:rsidRDefault="008500EC" w:rsidP="008500EC">
      <w:pPr>
        <w:autoSpaceDE w:val="0"/>
        <w:autoSpaceDN w:val="0"/>
        <w:adjustRightInd w:val="0"/>
        <w:spacing w:after="0" w:line="360" w:lineRule="auto"/>
        <w:ind w:firstLine="851"/>
        <w:jc w:val="both"/>
        <w:rPr>
          <w:rFonts w:ascii="Times New Roman" w:hAnsi="Times New Roman"/>
          <w:sz w:val="24"/>
          <w:szCs w:val="24"/>
          <w:lang w:val="id-ID"/>
        </w:rPr>
      </w:pPr>
      <w:r>
        <w:rPr>
          <w:rFonts w:ascii="Times New Roman" w:hAnsi="Times New Roman"/>
          <w:sz w:val="24"/>
          <w:szCs w:val="24"/>
          <w:lang w:val="id-ID"/>
        </w:rPr>
        <w:t xml:space="preserve">Uraian mengenai setiap variabel telah dijelaskan pada hipotesis sebelumnya. Berdasarkan uraian yang telah dijelaskan, variabel yang digunakan dalam penelitian ini juga digunakan dalam penelitian terdahulu. Penelitian terdahulu yang telah dibuktikan oleh para peneliti, diketahui bahwa </w:t>
      </w:r>
      <w:r w:rsidR="00F2405E">
        <w:rPr>
          <w:rFonts w:ascii="Times New Roman" w:hAnsi="Times New Roman"/>
          <w:sz w:val="24"/>
          <w:szCs w:val="24"/>
          <w:lang w:val="id-ID"/>
        </w:rPr>
        <w:t xml:space="preserve">variabel independen yang digunakan berpengaruh secara signifikan. </w:t>
      </w:r>
    </w:p>
    <w:p w:rsidR="00F2405E" w:rsidRPr="00927FBF" w:rsidRDefault="00F2405E" w:rsidP="00F2405E">
      <w:pPr>
        <w:autoSpaceDE w:val="0"/>
        <w:autoSpaceDN w:val="0"/>
        <w:adjustRightInd w:val="0"/>
        <w:spacing w:after="0" w:line="360" w:lineRule="auto"/>
        <w:ind w:firstLine="851"/>
        <w:jc w:val="both"/>
        <w:rPr>
          <w:rFonts w:ascii="Times New Roman" w:hAnsi="Times New Roman"/>
          <w:sz w:val="24"/>
          <w:szCs w:val="24"/>
          <w:lang w:val="id-ID"/>
        </w:rPr>
      </w:pPr>
      <w:r w:rsidRPr="00927FBF">
        <w:rPr>
          <w:rFonts w:ascii="Times New Roman" w:hAnsi="Times New Roman"/>
          <w:sz w:val="24"/>
          <w:szCs w:val="24"/>
          <w:lang w:val="id-ID"/>
        </w:rPr>
        <w:t>Berdasarkan uraian di</w:t>
      </w:r>
      <w:r w:rsidR="00E450FB">
        <w:rPr>
          <w:rFonts w:ascii="Times New Roman" w:hAnsi="Times New Roman"/>
          <w:sz w:val="24"/>
          <w:szCs w:val="24"/>
          <w:lang w:val="id-ID"/>
        </w:rPr>
        <w:t xml:space="preserve"> </w:t>
      </w:r>
      <w:r w:rsidRPr="00927FBF">
        <w:rPr>
          <w:rFonts w:ascii="Times New Roman" w:hAnsi="Times New Roman"/>
          <w:sz w:val="24"/>
          <w:szCs w:val="24"/>
          <w:lang w:val="id-ID"/>
        </w:rPr>
        <w:t>atas, maka hipotesis penelitian ini dirumuskan dalam format hipotesis alternatif sebagai berikut:</w:t>
      </w:r>
    </w:p>
    <w:p w:rsidR="006F5574" w:rsidRPr="006F5574" w:rsidRDefault="00F2405E" w:rsidP="006F5574">
      <w:pPr>
        <w:autoSpaceDE w:val="0"/>
        <w:autoSpaceDN w:val="0"/>
        <w:adjustRightInd w:val="0"/>
        <w:spacing w:after="0" w:line="360" w:lineRule="auto"/>
        <w:jc w:val="both"/>
        <w:rPr>
          <w:rFonts w:ascii="Times New Roman" w:hAnsi="Times New Roman"/>
          <w:sz w:val="24"/>
          <w:szCs w:val="24"/>
          <w:lang w:val="id-ID"/>
        </w:rPr>
      </w:pPr>
      <w:r w:rsidRPr="006F5574">
        <w:rPr>
          <w:rFonts w:ascii="Times New Roman" w:hAnsi="Times New Roman"/>
          <w:sz w:val="24"/>
          <w:szCs w:val="24"/>
          <w:lang w:val="id-ID"/>
        </w:rPr>
        <w:t>H</w:t>
      </w:r>
      <w:r w:rsidRPr="006F5574">
        <w:rPr>
          <w:rFonts w:ascii="Times New Roman" w:hAnsi="Times New Roman"/>
          <w:sz w:val="24"/>
          <w:szCs w:val="24"/>
          <w:vertAlign w:val="subscript"/>
          <w:lang w:val="id-ID"/>
        </w:rPr>
        <w:t>5</w:t>
      </w:r>
      <w:r w:rsidRPr="006F5574">
        <w:rPr>
          <w:rFonts w:ascii="Times New Roman" w:hAnsi="Times New Roman"/>
          <w:sz w:val="24"/>
          <w:szCs w:val="24"/>
          <w:lang w:val="id-ID"/>
        </w:rPr>
        <w:tab/>
        <w:t xml:space="preserve">: </w:t>
      </w:r>
      <w:r w:rsidR="006F5574" w:rsidRPr="006F5574">
        <w:rPr>
          <w:rFonts w:ascii="Times New Roman" w:hAnsi="Times New Roman"/>
          <w:sz w:val="24"/>
          <w:szCs w:val="24"/>
          <w:lang w:val="id-ID"/>
        </w:rPr>
        <w:t>Kekayaan Daerah, Tingkat Ketergantungan Keuangan Daerah, Ukuran Daerah</w:t>
      </w:r>
      <w:r w:rsidR="006F5574" w:rsidRPr="006F5574">
        <w:rPr>
          <w:rFonts w:ascii="Times New Roman" w:hAnsi="Times New Roman"/>
          <w:i/>
          <w:sz w:val="24"/>
          <w:szCs w:val="24"/>
          <w:lang w:val="id-ID"/>
        </w:rPr>
        <w:t xml:space="preserve"> </w:t>
      </w:r>
      <w:r w:rsidR="006F5574" w:rsidRPr="006F5574">
        <w:rPr>
          <w:rFonts w:ascii="Times New Roman" w:hAnsi="Times New Roman"/>
          <w:sz w:val="24"/>
          <w:szCs w:val="24"/>
          <w:lang w:val="id-ID"/>
        </w:rPr>
        <w:t xml:space="preserve"> dan Belanja Daerah berpengaruh terhadap Kinerja Penyelenggaraan Pemerintah Daerah</w:t>
      </w:r>
    </w:p>
    <w:p w:rsidR="00847B6E" w:rsidRPr="006F5574" w:rsidRDefault="006B08F2" w:rsidP="006B08F2">
      <w:pPr>
        <w:autoSpaceDE w:val="0"/>
        <w:autoSpaceDN w:val="0"/>
        <w:adjustRightInd w:val="0"/>
        <w:spacing w:after="0" w:line="360" w:lineRule="auto"/>
        <w:jc w:val="both"/>
        <w:rPr>
          <w:rFonts w:ascii="Times New Roman" w:hAnsi="Times New Roman"/>
          <w:sz w:val="24"/>
          <w:szCs w:val="24"/>
          <w:lang w:val="id-ID"/>
        </w:rPr>
      </w:pPr>
      <w:r w:rsidRPr="006F5574">
        <w:rPr>
          <w:rFonts w:ascii="Times New Roman" w:hAnsi="Times New Roman"/>
          <w:sz w:val="24"/>
          <w:szCs w:val="24"/>
          <w:lang w:val="id-ID"/>
        </w:rPr>
        <w:t xml:space="preserve">. </w:t>
      </w:r>
    </w:p>
    <w:sectPr w:rsidR="00847B6E" w:rsidRPr="006F5574" w:rsidSect="008C2556">
      <w:headerReference w:type="default" r:id="rId8"/>
      <w:headerReference w:type="first" r:id="rId9"/>
      <w:footerReference w:type="first" r:id="rId10"/>
      <w:pgSz w:w="11906" w:h="16838" w:code="9"/>
      <w:pgMar w:top="2268" w:right="1701" w:bottom="1701" w:left="2268" w:header="720" w:footer="720" w:gutter="0"/>
      <w:pgNumType w:start="12"/>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06B" w:rsidRDefault="003C006B" w:rsidP="00334A58">
      <w:pPr>
        <w:spacing w:after="0" w:line="240" w:lineRule="auto"/>
      </w:pPr>
      <w:r>
        <w:separator/>
      </w:r>
    </w:p>
  </w:endnote>
  <w:endnote w:type="continuationSeparator" w:id="0">
    <w:p w:rsidR="003C006B" w:rsidRDefault="003C006B" w:rsidP="00334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4991"/>
      <w:docPartObj>
        <w:docPartGallery w:val="Page Numbers (Bottom of Page)"/>
        <w:docPartUnique/>
      </w:docPartObj>
    </w:sdtPr>
    <w:sdtEndPr>
      <w:rPr>
        <w:noProof/>
      </w:rPr>
    </w:sdtEndPr>
    <w:sdtContent>
      <w:p w:rsidR="008C2556" w:rsidRDefault="008C2556">
        <w:pPr>
          <w:pStyle w:val="Footer"/>
          <w:jc w:val="center"/>
        </w:pPr>
        <w:r>
          <w:fldChar w:fldCharType="begin"/>
        </w:r>
        <w:r>
          <w:instrText xml:space="preserve"> PAGE   \* MERGEFORMAT </w:instrText>
        </w:r>
        <w:r>
          <w:fldChar w:fldCharType="separate"/>
        </w:r>
        <w:r w:rsidR="000B4905">
          <w:rPr>
            <w:noProof/>
          </w:rPr>
          <w:t>12</w:t>
        </w:r>
        <w:r>
          <w:rPr>
            <w:noProof/>
          </w:rPr>
          <w:fldChar w:fldCharType="end"/>
        </w:r>
      </w:p>
    </w:sdtContent>
  </w:sdt>
  <w:p w:rsidR="006203D4" w:rsidRDefault="006203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06B" w:rsidRDefault="003C006B" w:rsidP="00334A58">
      <w:pPr>
        <w:spacing w:after="0" w:line="240" w:lineRule="auto"/>
      </w:pPr>
      <w:r>
        <w:separator/>
      </w:r>
    </w:p>
  </w:footnote>
  <w:footnote w:type="continuationSeparator" w:id="0">
    <w:p w:rsidR="003C006B" w:rsidRDefault="003C006B" w:rsidP="00334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571812"/>
      <w:docPartObj>
        <w:docPartGallery w:val="Page Numbers (Top of Page)"/>
        <w:docPartUnique/>
      </w:docPartObj>
    </w:sdtPr>
    <w:sdtEndPr>
      <w:rPr>
        <w:noProof/>
      </w:rPr>
    </w:sdtEndPr>
    <w:sdtContent>
      <w:p w:rsidR="006203D4" w:rsidRDefault="006203D4">
        <w:pPr>
          <w:pStyle w:val="Header"/>
          <w:jc w:val="right"/>
        </w:pPr>
        <w:r>
          <w:fldChar w:fldCharType="begin"/>
        </w:r>
        <w:r>
          <w:instrText xml:space="preserve"> PAGE   \* MERGEFORMAT </w:instrText>
        </w:r>
        <w:r>
          <w:fldChar w:fldCharType="separate"/>
        </w:r>
        <w:r w:rsidR="000B4905">
          <w:rPr>
            <w:noProof/>
          </w:rPr>
          <w:t>24</w:t>
        </w:r>
        <w:r>
          <w:rPr>
            <w:noProof/>
          </w:rPr>
          <w:fldChar w:fldCharType="end"/>
        </w:r>
      </w:p>
    </w:sdtContent>
  </w:sdt>
  <w:p w:rsidR="006203D4" w:rsidRDefault="006203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D4" w:rsidRDefault="006203D4">
    <w:pPr>
      <w:pStyle w:val="Header"/>
      <w:jc w:val="right"/>
    </w:pPr>
  </w:p>
  <w:p w:rsidR="006203D4" w:rsidRDefault="006203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A739E"/>
    <w:multiLevelType w:val="multilevel"/>
    <w:tmpl w:val="F3745C22"/>
    <w:lvl w:ilvl="0">
      <w:start w:val="1"/>
      <w:numFmt w:val="decimal"/>
      <w:lvlText w:val="%1."/>
      <w:lvlJc w:val="left"/>
      <w:pPr>
        <w:ind w:left="720" w:hanging="360"/>
      </w:pPr>
      <w:rPr>
        <w:rFonts w:hint="default"/>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79682A"/>
    <w:multiLevelType w:val="multilevel"/>
    <w:tmpl w:val="1628578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F007A2A"/>
    <w:multiLevelType w:val="hybridMultilevel"/>
    <w:tmpl w:val="E9BA43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986DB3"/>
    <w:multiLevelType w:val="multilevel"/>
    <w:tmpl w:val="43241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4" w15:restartNumberingAfterBreak="0">
    <w:nsid w:val="252069BD"/>
    <w:multiLevelType w:val="hybridMultilevel"/>
    <w:tmpl w:val="A5A2D59C"/>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5B84DD7"/>
    <w:multiLevelType w:val="hybridMultilevel"/>
    <w:tmpl w:val="E3EC587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A0A096E"/>
    <w:multiLevelType w:val="hybridMultilevel"/>
    <w:tmpl w:val="B1E8A2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F1B3D73"/>
    <w:multiLevelType w:val="hybridMultilevel"/>
    <w:tmpl w:val="4EE667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11E4C46"/>
    <w:multiLevelType w:val="hybridMultilevel"/>
    <w:tmpl w:val="772063E6"/>
    <w:lvl w:ilvl="0" w:tplc="CB260EF6">
      <w:start w:val="1"/>
      <w:numFmt w:val="decimal"/>
      <w:lvlText w:val="2.%1"/>
      <w:lvlJc w:val="left"/>
      <w:pPr>
        <w:ind w:left="319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4C6281F"/>
    <w:multiLevelType w:val="hybridMultilevel"/>
    <w:tmpl w:val="5260A2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45BF6C0B"/>
    <w:multiLevelType w:val="multilevel"/>
    <w:tmpl w:val="B28E964E"/>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1" w15:restartNumberingAfterBreak="0">
    <w:nsid w:val="466A1544"/>
    <w:multiLevelType w:val="hybridMultilevel"/>
    <w:tmpl w:val="427264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4E781B7A"/>
    <w:multiLevelType w:val="hybridMultilevel"/>
    <w:tmpl w:val="A1AA690A"/>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5072698D"/>
    <w:multiLevelType w:val="hybridMultilevel"/>
    <w:tmpl w:val="38FC73AE"/>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5D3B6149"/>
    <w:multiLevelType w:val="hybridMultilevel"/>
    <w:tmpl w:val="D396DD12"/>
    <w:lvl w:ilvl="0" w:tplc="D5D036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04D355B"/>
    <w:multiLevelType w:val="multilevel"/>
    <w:tmpl w:val="4FDE704E"/>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609" w:hanging="540"/>
      </w:pPr>
      <w:rPr>
        <w:rFonts w:hint="default"/>
        <w:i w:val="0"/>
      </w:rPr>
    </w:lvl>
    <w:lvl w:ilvl="2">
      <w:start w:val="5"/>
      <w:numFmt w:val="decimal"/>
      <w:isLgl/>
      <w:lvlText w:val="%1.%2.%3."/>
      <w:lvlJc w:val="left"/>
      <w:pPr>
        <w:ind w:left="1789" w:hanging="720"/>
      </w:pPr>
      <w:rPr>
        <w:rFonts w:hint="default"/>
        <w:i w:val="0"/>
      </w:rPr>
    </w:lvl>
    <w:lvl w:ilvl="3">
      <w:start w:val="1"/>
      <w:numFmt w:val="decimal"/>
      <w:isLgl/>
      <w:lvlText w:val="%1.%2.%3.%4."/>
      <w:lvlJc w:val="left"/>
      <w:pPr>
        <w:ind w:left="1789" w:hanging="720"/>
      </w:pPr>
      <w:rPr>
        <w:rFonts w:hint="default"/>
        <w:i w:val="0"/>
      </w:rPr>
    </w:lvl>
    <w:lvl w:ilvl="4">
      <w:start w:val="1"/>
      <w:numFmt w:val="decimal"/>
      <w:isLgl/>
      <w:lvlText w:val="%1.%2.%3.%4.%5."/>
      <w:lvlJc w:val="left"/>
      <w:pPr>
        <w:ind w:left="2149" w:hanging="1080"/>
      </w:pPr>
      <w:rPr>
        <w:rFonts w:hint="default"/>
        <w:i w:val="0"/>
      </w:rPr>
    </w:lvl>
    <w:lvl w:ilvl="5">
      <w:start w:val="1"/>
      <w:numFmt w:val="decimal"/>
      <w:isLgl/>
      <w:lvlText w:val="%1.%2.%3.%4.%5.%6."/>
      <w:lvlJc w:val="left"/>
      <w:pPr>
        <w:ind w:left="2149" w:hanging="1080"/>
      </w:pPr>
      <w:rPr>
        <w:rFonts w:hint="default"/>
        <w:i w:val="0"/>
      </w:rPr>
    </w:lvl>
    <w:lvl w:ilvl="6">
      <w:start w:val="1"/>
      <w:numFmt w:val="decimal"/>
      <w:isLgl/>
      <w:lvlText w:val="%1.%2.%3.%4.%5.%6.%7."/>
      <w:lvlJc w:val="left"/>
      <w:pPr>
        <w:ind w:left="2509" w:hanging="1440"/>
      </w:pPr>
      <w:rPr>
        <w:rFonts w:hint="default"/>
        <w:i w:val="0"/>
      </w:rPr>
    </w:lvl>
    <w:lvl w:ilvl="7">
      <w:start w:val="1"/>
      <w:numFmt w:val="decimal"/>
      <w:isLgl/>
      <w:lvlText w:val="%1.%2.%3.%4.%5.%6.%7.%8."/>
      <w:lvlJc w:val="left"/>
      <w:pPr>
        <w:ind w:left="2509" w:hanging="1440"/>
      </w:pPr>
      <w:rPr>
        <w:rFonts w:hint="default"/>
        <w:i w:val="0"/>
      </w:rPr>
    </w:lvl>
    <w:lvl w:ilvl="8">
      <w:start w:val="1"/>
      <w:numFmt w:val="decimal"/>
      <w:isLgl/>
      <w:lvlText w:val="%1.%2.%3.%4.%5.%6.%7.%8.%9."/>
      <w:lvlJc w:val="left"/>
      <w:pPr>
        <w:ind w:left="2869" w:hanging="1800"/>
      </w:pPr>
      <w:rPr>
        <w:rFonts w:hint="default"/>
        <w:i w:val="0"/>
      </w:rPr>
    </w:lvl>
  </w:abstractNum>
  <w:abstractNum w:abstractNumId="16" w15:restartNumberingAfterBreak="0">
    <w:nsid w:val="755C1DB7"/>
    <w:multiLevelType w:val="hybridMultilevel"/>
    <w:tmpl w:val="98568924"/>
    <w:lvl w:ilvl="0" w:tplc="09045B4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790A5178"/>
    <w:multiLevelType w:val="hybridMultilevel"/>
    <w:tmpl w:val="A8F68850"/>
    <w:lvl w:ilvl="0" w:tplc="6C6249A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7D8772E6"/>
    <w:multiLevelType w:val="multilevel"/>
    <w:tmpl w:val="4EFEF0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5"/>
  </w:num>
  <w:num w:numId="3">
    <w:abstractNumId w:val="17"/>
  </w:num>
  <w:num w:numId="4">
    <w:abstractNumId w:val="8"/>
  </w:num>
  <w:num w:numId="5">
    <w:abstractNumId w:val="13"/>
  </w:num>
  <w:num w:numId="6">
    <w:abstractNumId w:val="14"/>
  </w:num>
  <w:num w:numId="7">
    <w:abstractNumId w:val="3"/>
  </w:num>
  <w:num w:numId="8">
    <w:abstractNumId w:val="16"/>
  </w:num>
  <w:num w:numId="9">
    <w:abstractNumId w:val="2"/>
  </w:num>
  <w:num w:numId="10">
    <w:abstractNumId w:val="1"/>
  </w:num>
  <w:num w:numId="11">
    <w:abstractNumId w:val="10"/>
  </w:num>
  <w:num w:numId="12">
    <w:abstractNumId w:val="5"/>
  </w:num>
  <w:num w:numId="13">
    <w:abstractNumId w:val="12"/>
  </w:num>
  <w:num w:numId="14">
    <w:abstractNumId w:val="6"/>
  </w:num>
  <w:num w:numId="15">
    <w:abstractNumId w:val="7"/>
  </w:num>
  <w:num w:numId="16">
    <w:abstractNumId w:val="0"/>
  </w:num>
  <w:num w:numId="17">
    <w:abstractNumId w:val="11"/>
  </w:num>
  <w:num w:numId="18">
    <w:abstractNumId w:val="9"/>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FA"/>
    <w:rsid w:val="00005D7F"/>
    <w:rsid w:val="00010897"/>
    <w:rsid w:val="00015988"/>
    <w:rsid w:val="000215A3"/>
    <w:rsid w:val="00025E97"/>
    <w:rsid w:val="00034124"/>
    <w:rsid w:val="000360B7"/>
    <w:rsid w:val="00040395"/>
    <w:rsid w:val="00041EE8"/>
    <w:rsid w:val="000437DA"/>
    <w:rsid w:val="00044D3C"/>
    <w:rsid w:val="00045798"/>
    <w:rsid w:val="00052F5B"/>
    <w:rsid w:val="00054078"/>
    <w:rsid w:val="00057F73"/>
    <w:rsid w:val="00061AB0"/>
    <w:rsid w:val="00061D99"/>
    <w:rsid w:val="0006658E"/>
    <w:rsid w:val="00070F6C"/>
    <w:rsid w:val="00081F16"/>
    <w:rsid w:val="00097F99"/>
    <w:rsid w:val="000A08E3"/>
    <w:rsid w:val="000B0B52"/>
    <w:rsid w:val="000B1F90"/>
    <w:rsid w:val="000B3823"/>
    <w:rsid w:val="000B4905"/>
    <w:rsid w:val="000B5629"/>
    <w:rsid w:val="000C0161"/>
    <w:rsid w:val="000C1B21"/>
    <w:rsid w:val="000C1DCB"/>
    <w:rsid w:val="000D76EE"/>
    <w:rsid w:val="000E2FA1"/>
    <w:rsid w:val="000F2627"/>
    <w:rsid w:val="00104CCC"/>
    <w:rsid w:val="00105534"/>
    <w:rsid w:val="0011231F"/>
    <w:rsid w:val="001135A5"/>
    <w:rsid w:val="0013260E"/>
    <w:rsid w:val="001342DB"/>
    <w:rsid w:val="00141693"/>
    <w:rsid w:val="00147BD2"/>
    <w:rsid w:val="001808E1"/>
    <w:rsid w:val="0018594A"/>
    <w:rsid w:val="00185F13"/>
    <w:rsid w:val="001A4B21"/>
    <w:rsid w:val="001B3FFA"/>
    <w:rsid w:val="001B6660"/>
    <w:rsid w:val="001B6CFE"/>
    <w:rsid w:val="001B7451"/>
    <w:rsid w:val="001D1CD6"/>
    <w:rsid w:val="001D6009"/>
    <w:rsid w:val="001D717C"/>
    <w:rsid w:val="001D72B4"/>
    <w:rsid w:val="001D7460"/>
    <w:rsid w:val="001D7FD0"/>
    <w:rsid w:val="001E6EB3"/>
    <w:rsid w:val="001E7B4C"/>
    <w:rsid w:val="001F3B3E"/>
    <w:rsid w:val="002141DC"/>
    <w:rsid w:val="00216631"/>
    <w:rsid w:val="00221729"/>
    <w:rsid w:val="0022290E"/>
    <w:rsid w:val="0022489A"/>
    <w:rsid w:val="00231193"/>
    <w:rsid w:val="0023319D"/>
    <w:rsid w:val="00235003"/>
    <w:rsid w:val="00255CD6"/>
    <w:rsid w:val="0026156A"/>
    <w:rsid w:val="00264842"/>
    <w:rsid w:val="002658F6"/>
    <w:rsid w:val="00266CFA"/>
    <w:rsid w:val="00270BCE"/>
    <w:rsid w:val="00277CF6"/>
    <w:rsid w:val="002864F7"/>
    <w:rsid w:val="00290804"/>
    <w:rsid w:val="0029372D"/>
    <w:rsid w:val="002A08D3"/>
    <w:rsid w:val="002A44A9"/>
    <w:rsid w:val="002A7413"/>
    <w:rsid w:val="002A7E64"/>
    <w:rsid w:val="002B26FA"/>
    <w:rsid w:val="002B7005"/>
    <w:rsid w:val="002D2685"/>
    <w:rsid w:val="002D3CF3"/>
    <w:rsid w:val="002D49A5"/>
    <w:rsid w:val="002E12A5"/>
    <w:rsid w:val="002F4A62"/>
    <w:rsid w:val="003042EF"/>
    <w:rsid w:val="003055C0"/>
    <w:rsid w:val="00305A4E"/>
    <w:rsid w:val="00310535"/>
    <w:rsid w:val="00312851"/>
    <w:rsid w:val="00315938"/>
    <w:rsid w:val="00315DCD"/>
    <w:rsid w:val="00316E7E"/>
    <w:rsid w:val="003315B0"/>
    <w:rsid w:val="00331B5C"/>
    <w:rsid w:val="00331BF4"/>
    <w:rsid w:val="00334A58"/>
    <w:rsid w:val="00335AB5"/>
    <w:rsid w:val="0035655D"/>
    <w:rsid w:val="00366892"/>
    <w:rsid w:val="003773DA"/>
    <w:rsid w:val="0038237B"/>
    <w:rsid w:val="00383556"/>
    <w:rsid w:val="00384ABF"/>
    <w:rsid w:val="003856D3"/>
    <w:rsid w:val="00387FA9"/>
    <w:rsid w:val="003904F8"/>
    <w:rsid w:val="003A2B3F"/>
    <w:rsid w:val="003A4C47"/>
    <w:rsid w:val="003A5DDE"/>
    <w:rsid w:val="003A77D2"/>
    <w:rsid w:val="003B4021"/>
    <w:rsid w:val="003B4C43"/>
    <w:rsid w:val="003C006B"/>
    <w:rsid w:val="003C11A6"/>
    <w:rsid w:val="003C128D"/>
    <w:rsid w:val="003C1C7F"/>
    <w:rsid w:val="003D6489"/>
    <w:rsid w:val="003E58FF"/>
    <w:rsid w:val="003F4E53"/>
    <w:rsid w:val="003F6EED"/>
    <w:rsid w:val="003F779A"/>
    <w:rsid w:val="003F7DD5"/>
    <w:rsid w:val="0040191F"/>
    <w:rsid w:val="00403975"/>
    <w:rsid w:val="004055E4"/>
    <w:rsid w:val="00420D3A"/>
    <w:rsid w:val="0042760A"/>
    <w:rsid w:val="0044042A"/>
    <w:rsid w:val="004444A9"/>
    <w:rsid w:val="00450C3F"/>
    <w:rsid w:val="004525AC"/>
    <w:rsid w:val="00475890"/>
    <w:rsid w:val="0047619F"/>
    <w:rsid w:val="004813BE"/>
    <w:rsid w:val="004859ED"/>
    <w:rsid w:val="00497B16"/>
    <w:rsid w:val="004A0D57"/>
    <w:rsid w:val="004A651C"/>
    <w:rsid w:val="004B4D07"/>
    <w:rsid w:val="004D646B"/>
    <w:rsid w:val="004D6517"/>
    <w:rsid w:val="004E127B"/>
    <w:rsid w:val="004F085D"/>
    <w:rsid w:val="004F63AC"/>
    <w:rsid w:val="0051051D"/>
    <w:rsid w:val="005116F3"/>
    <w:rsid w:val="005130C2"/>
    <w:rsid w:val="00514E89"/>
    <w:rsid w:val="0053012C"/>
    <w:rsid w:val="00532051"/>
    <w:rsid w:val="005559C9"/>
    <w:rsid w:val="00566A54"/>
    <w:rsid w:val="00580CC6"/>
    <w:rsid w:val="00583BE3"/>
    <w:rsid w:val="00586CA2"/>
    <w:rsid w:val="00593AE1"/>
    <w:rsid w:val="005A1E20"/>
    <w:rsid w:val="005B0576"/>
    <w:rsid w:val="005C24BA"/>
    <w:rsid w:val="005D7290"/>
    <w:rsid w:val="005E55A8"/>
    <w:rsid w:val="005F32BC"/>
    <w:rsid w:val="005F3B9B"/>
    <w:rsid w:val="005F6445"/>
    <w:rsid w:val="006042BE"/>
    <w:rsid w:val="00605122"/>
    <w:rsid w:val="006120E6"/>
    <w:rsid w:val="00613A83"/>
    <w:rsid w:val="006154DF"/>
    <w:rsid w:val="00616ADF"/>
    <w:rsid w:val="006203D4"/>
    <w:rsid w:val="00630D2E"/>
    <w:rsid w:val="006361E7"/>
    <w:rsid w:val="00641DC6"/>
    <w:rsid w:val="006544C6"/>
    <w:rsid w:val="00655E3C"/>
    <w:rsid w:val="006608FF"/>
    <w:rsid w:val="00662C15"/>
    <w:rsid w:val="00663255"/>
    <w:rsid w:val="00687AAD"/>
    <w:rsid w:val="00690EF2"/>
    <w:rsid w:val="006A33DC"/>
    <w:rsid w:val="006A6820"/>
    <w:rsid w:val="006A7C94"/>
    <w:rsid w:val="006B08F2"/>
    <w:rsid w:val="006B5C51"/>
    <w:rsid w:val="006C3BE3"/>
    <w:rsid w:val="006C7605"/>
    <w:rsid w:val="006E21B6"/>
    <w:rsid w:val="006F046A"/>
    <w:rsid w:val="006F1074"/>
    <w:rsid w:val="006F2687"/>
    <w:rsid w:val="006F5574"/>
    <w:rsid w:val="00700F9D"/>
    <w:rsid w:val="007037E3"/>
    <w:rsid w:val="007048FA"/>
    <w:rsid w:val="00717E4C"/>
    <w:rsid w:val="00722146"/>
    <w:rsid w:val="007276AB"/>
    <w:rsid w:val="0073046B"/>
    <w:rsid w:val="00734062"/>
    <w:rsid w:val="00744ABE"/>
    <w:rsid w:val="00746F34"/>
    <w:rsid w:val="00750A2C"/>
    <w:rsid w:val="00750B77"/>
    <w:rsid w:val="00751813"/>
    <w:rsid w:val="0075261F"/>
    <w:rsid w:val="00765D1B"/>
    <w:rsid w:val="007700FB"/>
    <w:rsid w:val="00770C22"/>
    <w:rsid w:val="007753EF"/>
    <w:rsid w:val="00783A36"/>
    <w:rsid w:val="00783CC5"/>
    <w:rsid w:val="0078653A"/>
    <w:rsid w:val="007B0A9A"/>
    <w:rsid w:val="007B123B"/>
    <w:rsid w:val="007B25C6"/>
    <w:rsid w:val="007B2846"/>
    <w:rsid w:val="007C0AD4"/>
    <w:rsid w:val="007C1502"/>
    <w:rsid w:val="007C1583"/>
    <w:rsid w:val="007C40AD"/>
    <w:rsid w:val="007D0D81"/>
    <w:rsid w:val="007E43E6"/>
    <w:rsid w:val="007F0D3E"/>
    <w:rsid w:val="00805DFB"/>
    <w:rsid w:val="00806174"/>
    <w:rsid w:val="00811FBB"/>
    <w:rsid w:val="00825EC6"/>
    <w:rsid w:val="00826225"/>
    <w:rsid w:val="00826C35"/>
    <w:rsid w:val="008308DB"/>
    <w:rsid w:val="0083424F"/>
    <w:rsid w:val="00841233"/>
    <w:rsid w:val="00842385"/>
    <w:rsid w:val="00847B6E"/>
    <w:rsid w:val="008500EC"/>
    <w:rsid w:val="00850E33"/>
    <w:rsid w:val="008524FD"/>
    <w:rsid w:val="008563FC"/>
    <w:rsid w:val="008576D3"/>
    <w:rsid w:val="00857AEA"/>
    <w:rsid w:val="008617C9"/>
    <w:rsid w:val="00867763"/>
    <w:rsid w:val="008737CA"/>
    <w:rsid w:val="00890A5F"/>
    <w:rsid w:val="00890C31"/>
    <w:rsid w:val="008918FB"/>
    <w:rsid w:val="008A3F0B"/>
    <w:rsid w:val="008A4001"/>
    <w:rsid w:val="008A5123"/>
    <w:rsid w:val="008B1249"/>
    <w:rsid w:val="008B409B"/>
    <w:rsid w:val="008C1A2D"/>
    <w:rsid w:val="008C2556"/>
    <w:rsid w:val="008C25E3"/>
    <w:rsid w:val="008D07C9"/>
    <w:rsid w:val="008D0BFD"/>
    <w:rsid w:val="008D10C3"/>
    <w:rsid w:val="008D34D5"/>
    <w:rsid w:val="008D6974"/>
    <w:rsid w:val="008E2A08"/>
    <w:rsid w:val="00900657"/>
    <w:rsid w:val="00915B46"/>
    <w:rsid w:val="00921775"/>
    <w:rsid w:val="00921AAA"/>
    <w:rsid w:val="009222C3"/>
    <w:rsid w:val="00927FBF"/>
    <w:rsid w:val="00930040"/>
    <w:rsid w:val="00931C25"/>
    <w:rsid w:val="00954B88"/>
    <w:rsid w:val="00966638"/>
    <w:rsid w:val="00970971"/>
    <w:rsid w:val="009719BC"/>
    <w:rsid w:val="009748C0"/>
    <w:rsid w:val="00982EF3"/>
    <w:rsid w:val="009851BE"/>
    <w:rsid w:val="00986AD2"/>
    <w:rsid w:val="00987C45"/>
    <w:rsid w:val="00987E4F"/>
    <w:rsid w:val="009A4B59"/>
    <w:rsid w:val="009A545A"/>
    <w:rsid w:val="009B0491"/>
    <w:rsid w:val="009D3D36"/>
    <w:rsid w:val="009D4DAE"/>
    <w:rsid w:val="009D521C"/>
    <w:rsid w:val="009E19A4"/>
    <w:rsid w:val="009E7989"/>
    <w:rsid w:val="00A058BB"/>
    <w:rsid w:val="00A17375"/>
    <w:rsid w:val="00A30954"/>
    <w:rsid w:val="00A319BF"/>
    <w:rsid w:val="00A34668"/>
    <w:rsid w:val="00A35442"/>
    <w:rsid w:val="00A42B1A"/>
    <w:rsid w:val="00A531D9"/>
    <w:rsid w:val="00A53BB0"/>
    <w:rsid w:val="00A5583D"/>
    <w:rsid w:val="00A5782B"/>
    <w:rsid w:val="00A57ACD"/>
    <w:rsid w:val="00A57DAF"/>
    <w:rsid w:val="00A60E0E"/>
    <w:rsid w:val="00A6770A"/>
    <w:rsid w:val="00A80FBB"/>
    <w:rsid w:val="00A86890"/>
    <w:rsid w:val="00A87F4A"/>
    <w:rsid w:val="00A92825"/>
    <w:rsid w:val="00A96B33"/>
    <w:rsid w:val="00AA00E4"/>
    <w:rsid w:val="00AA14BA"/>
    <w:rsid w:val="00AA4317"/>
    <w:rsid w:val="00AA6729"/>
    <w:rsid w:val="00AB66FA"/>
    <w:rsid w:val="00AB7FC6"/>
    <w:rsid w:val="00AC101C"/>
    <w:rsid w:val="00AC3A99"/>
    <w:rsid w:val="00AC49A1"/>
    <w:rsid w:val="00AC6A49"/>
    <w:rsid w:val="00AD6983"/>
    <w:rsid w:val="00AE1BB3"/>
    <w:rsid w:val="00AE3A3A"/>
    <w:rsid w:val="00AE3F58"/>
    <w:rsid w:val="00AE3F5D"/>
    <w:rsid w:val="00AE66B5"/>
    <w:rsid w:val="00AF4F92"/>
    <w:rsid w:val="00B04879"/>
    <w:rsid w:val="00B22441"/>
    <w:rsid w:val="00B3516E"/>
    <w:rsid w:val="00B365A4"/>
    <w:rsid w:val="00B40F7D"/>
    <w:rsid w:val="00B50FAB"/>
    <w:rsid w:val="00B64AF2"/>
    <w:rsid w:val="00B675C8"/>
    <w:rsid w:val="00B826B1"/>
    <w:rsid w:val="00B94857"/>
    <w:rsid w:val="00BA11A1"/>
    <w:rsid w:val="00BA67B3"/>
    <w:rsid w:val="00BA7E2F"/>
    <w:rsid w:val="00BB0F4C"/>
    <w:rsid w:val="00BD0983"/>
    <w:rsid w:val="00BD5C91"/>
    <w:rsid w:val="00BE4A5B"/>
    <w:rsid w:val="00C01DD1"/>
    <w:rsid w:val="00C13434"/>
    <w:rsid w:val="00C227B3"/>
    <w:rsid w:val="00C271F7"/>
    <w:rsid w:val="00C31D35"/>
    <w:rsid w:val="00C34133"/>
    <w:rsid w:val="00C3639D"/>
    <w:rsid w:val="00C54E6A"/>
    <w:rsid w:val="00C67825"/>
    <w:rsid w:val="00C77F40"/>
    <w:rsid w:val="00C811CB"/>
    <w:rsid w:val="00C832A0"/>
    <w:rsid w:val="00C83759"/>
    <w:rsid w:val="00C84F20"/>
    <w:rsid w:val="00C857E4"/>
    <w:rsid w:val="00C86E2E"/>
    <w:rsid w:val="00C87642"/>
    <w:rsid w:val="00CA7F21"/>
    <w:rsid w:val="00CC3431"/>
    <w:rsid w:val="00CC6137"/>
    <w:rsid w:val="00CD05D0"/>
    <w:rsid w:val="00CD27AE"/>
    <w:rsid w:val="00CE0C80"/>
    <w:rsid w:val="00CE24A5"/>
    <w:rsid w:val="00CE4C4E"/>
    <w:rsid w:val="00D02B99"/>
    <w:rsid w:val="00D07E6E"/>
    <w:rsid w:val="00D227A3"/>
    <w:rsid w:val="00D22E3F"/>
    <w:rsid w:val="00D2588C"/>
    <w:rsid w:val="00D25F02"/>
    <w:rsid w:val="00D32714"/>
    <w:rsid w:val="00D363C7"/>
    <w:rsid w:val="00D372E4"/>
    <w:rsid w:val="00D37316"/>
    <w:rsid w:val="00D43305"/>
    <w:rsid w:val="00D4643A"/>
    <w:rsid w:val="00D47245"/>
    <w:rsid w:val="00D47617"/>
    <w:rsid w:val="00D51442"/>
    <w:rsid w:val="00D55336"/>
    <w:rsid w:val="00D5539C"/>
    <w:rsid w:val="00D66AA6"/>
    <w:rsid w:val="00D67548"/>
    <w:rsid w:val="00D705CF"/>
    <w:rsid w:val="00D72384"/>
    <w:rsid w:val="00D7366C"/>
    <w:rsid w:val="00D74ACB"/>
    <w:rsid w:val="00D75484"/>
    <w:rsid w:val="00D769E4"/>
    <w:rsid w:val="00D7751C"/>
    <w:rsid w:val="00D81D22"/>
    <w:rsid w:val="00D84722"/>
    <w:rsid w:val="00DA2956"/>
    <w:rsid w:val="00DA4567"/>
    <w:rsid w:val="00DB400D"/>
    <w:rsid w:val="00DB4A43"/>
    <w:rsid w:val="00DB52B5"/>
    <w:rsid w:val="00DC2073"/>
    <w:rsid w:val="00DC53D8"/>
    <w:rsid w:val="00DC64EE"/>
    <w:rsid w:val="00DD020E"/>
    <w:rsid w:val="00DD57A0"/>
    <w:rsid w:val="00DE74F7"/>
    <w:rsid w:val="00DF7205"/>
    <w:rsid w:val="00E04344"/>
    <w:rsid w:val="00E06038"/>
    <w:rsid w:val="00E11E52"/>
    <w:rsid w:val="00E13885"/>
    <w:rsid w:val="00E17F9B"/>
    <w:rsid w:val="00E26E76"/>
    <w:rsid w:val="00E358AF"/>
    <w:rsid w:val="00E41D7E"/>
    <w:rsid w:val="00E450FB"/>
    <w:rsid w:val="00E5315E"/>
    <w:rsid w:val="00E60B2F"/>
    <w:rsid w:val="00E6346D"/>
    <w:rsid w:val="00E76734"/>
    <w:rsid w:val="00E76BC3"/>
    <w:rsid w:val="00E76DC1"/>
    <w:rsid w:val="00E8595D"/>
    <w:rsid w:val="00E955D0"/>
    <w:rsid w:val="00EA23F6"/>
    <w:rsid w:val="00EA75C8"/>
    <w:rsid w:val="00EB46AE"/>
    <w:rsid w:val="00EB7D1A"/>
    <w:rsid w:val="00EC4495"/>
    <w:rsid w:val="00EC4979"/>
    <w:rsid w:val="00EC66E4"/>
    <w:rsid w:val="00ED083A"/>
    <w:rsid w:val="00ED12C8"/>
    <w:rsid w:val="00ED6E35"/>
    <w:rsid w:val="00ED7E71"/>
    <w:rsid w:val="00EE628E"/>
    <w:rsid w:val="00F04117"/>
    <w:rsid w:val="00F04BFB"/>
    <w:rsid w:val="00F06D23"/>
    <w:rsid w:val="00F12595"/>
    <w:rsid w:val="00F13C92"/>
    <w:rsid w:val="00F23B6C"/>
    <w:rsid w:val="00F23F0D"/>
    <w:rsid w:val="00F2405E"/>
    <w:rsid w:val="00F25F65"/>
    <w:rsid w:val="00F26323"/>
    <w:rsid w:val="00F27D9B"/>
    <w:rsid w:val="00F43AC0"/>
    <w:rsid w:val="00F5734A"/>
    <w:rsid w:val="00F75780"/>
    <w:rsid w:val="00F75D05"/>
    <w:rsid w:val="00F93ACF"/>
    <w:rsid w:val="00F973E2"/>
    <w:rsid w:val="00FA1573"/>
    <w:rsid w:val="00FA2695"/>
    <w:rsid w:val="00FA27E0"/>
    <w:rsid w:val="00FA5EE0"/>
    <w:rsid w:val="00FB0490"/>
    <w:rsid w:val="00FB0B39"/>
    <w:rsid w:val="00FB0DDF"/>
    <w:rsid w:val="00FB50E2"/>
    <w:rsid w:val="00FB75C8"/>
    <w:rsid w:val="00FC31F9"/>
    <w:rsid w:val="00FC62C3"/>
    <w:rsid w:val="00FD33B6"/>
    <w:rsid w:val="00FE35F9"/>
    <w:rsid w:val="00FE5A4C"/>
    <w:rsid w:val="00FE76EE"/>
    <w:rsid w:val="00FF1AAD"/>
    <w:rsid w:val="00FF1C2A"/>
    <w:rsid w:val="00FF1F75"/>
    <w:rsid w:val="00FF58B0"/>
    <w:rsid w:val="00FF7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56A9"/>
  <w15:docId w15:val="{1C33AD47-C3DF-4F36-A4AF-D9064113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C31"/>
    <w:pPr>
      <w:ind w:left="720"/>
      <w:contextualSpacing/>
    </w:pPr>
  </w:style>
  <w:style w:type="table" w:styleId="TableGrid">
    <w:name w:val="Table Grid"/>
    <w:basedOn w:val="TableNormal"/>
    <w:uiPriority w:val="59"/>
    <w:rsid w:val="002E1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A58"/>
  </w:style>
  <w:style w:type="paragraph" w:styleId="Footer">
    <w:name w:val="footer"/>
    <w:basedOn w:val="Normal"/>
    <w:link w:val="FooterChar"/>
    <w:uiPriority w:val="99"/>
    <w:unhideWhenUsed/>
    <w:rsid w:val="00334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A58"/>
  </w:style>
  <w:style w:type="paragraph" w:styleId="BodyText">
    <w:name w:val="Body Text"/>
    <w:basedOn w:val="Normal"/>
    <w:link w:val="BodyTextChar"/>
    <w:uiPriority w:val="99"/>
    <w:unhideWhenUsed/>
    <w:rsid w:val="001A4B21"/>
    <w:pPr>
      <w:spacing w:after="120"/>
    </w:pPr>
    <w:rPr>
      <w:rFonts w:ascii="Calibri" w:eastAsia="Times New Roman" w:hAnsi="Calibri" w:cs="Times New Roman"/>
      <w:lang w:val="id-ID" w:eastAsia="id-ID"/>
    </w:rPr>
  </w:style>
  <w:style w:type="character" w:customStyle="1" w:styleId="BodyTextChar">
    <w:name w:val="Body Text Char"/>
    <w:basedOn w:val="DefaultParagraphFont"/>
    <w:link w:val="BodyText"/>
    <w:uiPriority w:val="99"/>
    <w:rsid w:val="001A4B21"/>
    <w:rPr>
      <w:rFonts w:ascii="Calibri" w:eastAsia="Times New Roman" w:hAnsi="Calibri" w:cs="Times New Roman"/>
      <w:lang w:val="id-ID" w:eastAsia="id-ID"/>
    </w:rPr>
  </w:style>
  <w:style w:type="paragraph" w:customStyle="1" w:styleId="Default">
    <w:name w:val="Default"/>
    <w:rsid w:val="001A4B21"/>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laceholderText">
    <w:name w:val="Placeholder Text"/>
    <w:basedOn w:val="DefaultParagraphFont"/>
    <w:uiPriority w:val="99"/>
    <w:semiHidden/>
    <w:rsid w:val="0078653A"/>
    <w:rPr>
      <w:color w:val="808080"/>
    </w:rPr>
  </w:style>
  <w:style w:type="character" w:styleId="Hyperlink">
    <w:name w:val="Hyperlink"/>
    <w:basedOn w:val="DefaultParagraphFont"/>
    <w:uiPriority w:val="99"/>
    <w:unhideWhenUsed/>
    <w:rsid w:val="005C24BA"/>
    <w:rPr>
      <w:color w:val="0000FF" w:themeColor="hyperlink"/>
      <w:u w:val="single"/>
    </w:rPr>
  </w:style>
  <w:style w:type="paragraph" w:styleId="BalloonText">
    <w:name w:val="Balloon Text"/>
    <w:basedOn w:val="Normal"/>
    <w:link w:val="BalloonTextChar"/>
    <w:uiPriority w:val="99"/>
    <w:semiHidden/>
    <w:unhideWhenUsed/>
    <w:rsid w:val="00070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22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F60B-AF47-46A7-8AD3-67AFED91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4150</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Selviana Chalifah</cp:lastModifiedBy>
  <cp:revision>7</cp:revision>
  <cp:lastPrinted>2018-07-16T04:17:00Z</cp:lastPrinted>
  <dcterms:created xsi:type="dcterms:W3CDTF">2018-07-22T13:41:00Z</dcterms:created>
  <dcterms:modified xsi:type="dcterms:W3CDTF">2018-08-02T13:03:00Z</dcterms:modified>
</cp:coreProperties>
</file>