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69" w:rsidRDefault="007D1369" w:rsidP="007D1369">
      <w:pPr>
        <w:tabs>
          <w:tab w:val="left" w:pos="2268"/>
          <w:tab w:val="left" w:pos="2694"/>
          <w:tab w:val="left" w:pos="2977"/>
        </w:tabs>
        <w:spacing w:after="0" w:line="360" w:lineRule="auto"/>
        <w:ind w:left="1985" w:hanging="1985"/>
        <w:jc w:val="center"/>
        <w:rPr>
          <w:rFonts w:ascii="Times New Roman" w:hAnsi="Times New Roman" w:cs="Times New Roman"/>
          <w:b/>
          <w:sz w:val="28"/>
          <w:szCs w:val="24"/>
        </w:rPr>
      </w:pPr>
      <w:r>
        <w:rPr>
          <w:rFonts w:ascii="Times New Roman" w:hAnsi="Times New Roman" w:cs="Times New Roman"/>
          <w:b/>
          <w:sz w:val="28"/>
          <w:szCs w:val="24"/>
        </w:rPr>
        <w:t>BAB I</w:t>
      </w:r>
    </w:p>
    <w:p w:rsidR="007D1369" w:rsidRDefault="007D1369" w:rsidP="007D1369">
      <w:pPr>
        <w:tabs>
          <w:tab w:val="left" w:pos="2268"/>
          <w:tab w:val="left" w:pos="2694"/>
          <w:tab w:val="left" w:pos="2977"/>
        </w:tabs>
        <w:spacing w:after="0" w:line="360" w:lineRule="auto"/>
        <w:ind w:left="1985" w:hanging="1985"/>
        <w:jc w:val="center"/>
        <w:rPr>
          <w:rFonts w:ascii="Times New Roman" w:hAnsi="Times New Roman" w:cs="Times New Roman"/>
          <w:b/>
          <w:sz w:val="28"/>
          <w:szCs w:val="24"/>
        </w:rPr>
      </w:pPr>
      <w:r>
        <w:rPr>
          <w:rFonts w:ascii="Times New Roman" w:hAnsi="Times New Roman" w:cs="Times New Roman"/>
          <w:b/>
          <w:sz w:val="28"/>
          <w:szCs w:val="24"/>
        </w:rPr>
        <w:t>PENDAHULUAN</w:t>
      </w:r>
    </w:p>
    <w:p w:rsidR="007D1369" w:rsidRPr="007D1369" w:rsidRDefault="007D1369" w:rsidP="007D1369">
      <w:pPr>
        <w:tabs>
          <w:tab w:val="left" w:pos="2268"/>
          <w:tab w:val="left" w:pos="2694"/>
          <w:tab w:val="left" w:pos="2977"/>
        </w:tabs>
        <w:spacing w:after="0" w:line="360" w:lineRule="auto"/>
        <w:ind w:left="1985" w:hanging="1985"/>
        <w:jc w:val="center"/>
        <w:rPr>
          <w:rFonts w:ascii="Times New Roman" w:hAnsi="Times New Roman" w:cs="Times New Roman"/>
          <w:b/>
          <w:sz w:val="24"/>
          <w:szCs w:val="24"/>
        </w:rPr>
      </w:pPr>
    </w:p>
    <w:p w:rsidR="008B390F" w:rsidRPr="001A0964" w:rsidRDefault="007D1369" w:rsidP="00D0646F">
      <w:pPr>
        <w:tabs>
          <w:tab w:val="left" w:pos="709"/>
          <w:tab w:val="left" w:pos="2268"/>
          <w:tab w:val="left" w:pos="2694"/>
          <w:tab w:val="left" w:pos="2977"/>
        </w:tabs>
        <w:spacing w:after="0" w:line="360" w:lineRule="auto"/>
        <w:ind w:left="1985" w:hanging="1985"/>
        <w:jc w:val="both"/>
        <w:rPr>
          <w:rFonts w:ascii="Times New Roman" w:hAnsi="Times New Roman" w:cs="Times New Roman"/>
          <w:sz w:val="24"/>
          <w:szCs w:val="24"/>
        </w:rPr>
      </w:pPr>
      <w:r>
        <w:rPr>
          <w:rFonts w:ascii="Times New Roman" w:hAnsi="Times New Roman" w:cs="Times New Roman"/>
          <w:b/>
          <w:sz w:val="24"/>
          <w:szCs w:val="24"/>
        </w:rPr>
        <w:t>1.1</w:t>
      </w:r>
      <w:r w:rsidR="00D0646F">
        <w:rPr>
          <w:rFonts w:ascii="Times New Roman" w:hAnsi="Times New Roman" w:cs="Times New Roman"/>
          <w:b/>
          <w:sz w:val="24"/>
          <w:szCs w:val="24"/>
        </w:rPr>
        <w:tab/>
      </w:r>
      <w:r w:rsidR="00D51FE0">
        <w:rPr>
          <w:rFonts w:ascii="Times New Roman" w:hAnsi="Times New Roman" w:cs="Times New Roman"/>
          <w:b/>
          <w:sz w:val="24"/>
          <w:szCs w:val="24"/>
        </w:rPr>
        <w:t>Latar Belakang</w:t>
      </w:r>
    </w:p>
    <w:p w:rsidR="009433A3" w:rsidRDefault="007D1369" w:rsidP="00D064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Isu di Indonesia</w:t>
      </w:r>
      <w:r w:rsidR="00380239">
        <w:rPr>
          <w:rFonts w:ascii="Times New Roman" w:hAnsi="Times New Roman" w:cs="Times New Roman"/>
          <w:sz w:val="24"/>
          <w:szCs w:val="24"/>
        </w:rPr>
        <w:t xml:space="preserve"> saat ini</w:t>
      </w:r>
      <w:r w:rsidR="009433A3" w:rsidRPr="00EA1229">
        <w:rPr>
          <w:rFonts w:ascii="Times New Roman" w:hAnsi="Times New Roman" w:cs="Times New Roman"/>
          <w:sz w:val="24"/>
          <w:szCs w:val="24"/>
        </w:rPr>
        <w:t xml:space="preserve"> semakin mendapat perhatian publik dalam beberapa tahun terakhir </w:t>
      </w:r>
      <w:r>
        <w:rPr>
          <w:rFonts w:ascii="Times New Roman" w:hAnsi="Times New Roman" w:cs="Times New Roman"/>
          <w:sz w:val="24"/>
          <w:szCs w:val="24"/>
        </w:rPr>
        <w:t>mengenai</w:t>
      </w:r>
      <w:r w:rsidR="009433A3" w:rsidRPr="00EA1229">
        <w:rPr>
          <w:rFonts w:ascii="Times New Roman" w:hAnsi="Times New Roman" w:cs="Times New Roman"/>
          <w:sz w:val="24"/>
          <w:szCs w:val="24"/>
        </w:rPr>
        <w:t xml:space="preserve"> akuntabilitas keuangan publik. Hal tersebut disebabkan oleh adanya desentralisasi fiskal dari pemerintah pusat kepada pemerintah daerah sebagai konsekuensi dari otonomi daerah, sehingga menyebabkan perubahan yang signifikan dalam pengeluaran anggaran pada pemerintah pusat maupun pemerintah daerah. Hak dan wewenan</w:t>
      </w:r>
      <w:r w:rsidR="00380239">
        <w:rPr>
          <w:rFonts w:ascii="Times New Roman" w:hAnsi="Times New Roman" w:cs="Times New Roman"/>
          <w:sz w:val="24"/>
          <w:szCs w:val="24"/>
        </w:rPr>
        <w:t xml:space="preserve">g yang diberikan kepada daerah, </w:t>
      </w:r>
      <w:r w:rsidR="009433A3" w:rsidRPr="00EA1229">
        <w:rPr>
          <w:rFonts w:ascii="Times New Roman" w:hAnsi="Times New Roman" w:cs="Times New Roman"/>
          <w:sz w:val="24"/>
          <w:szCs w:val="24"/>
        </w:rPr>
        <w:t xml:space="preserve">pada dasarnya merupakan amanah yang harus dipertanggungjawabkan secara akuntabel dan transparansi baik kepada masyarakat di daerah maupun kepada pemerintah pusat yang telah membagikan dana perimbangan kepada seluruh daerah di Indonesia. </w:t>
      </w:r>
    </w:p>
    <w:p w:rsidR="009433A3" w:rsidRDefault="009433A3" w:rsidP="00D0646F">
      <w:pPr>
        <w:spacing w:after="0" w:line="360" w:lineRule="auto"/>
        <w:ind w:firstLine="709"/>
        <w:jc w:val="both"/>
        <w:rPr>
          <w:rFonts w:ascii="Times New Roman" w:hAnsi="Times New Roman" w:cs="Times New Roman"/>
          <w:sz w:val="24"/>
          <w:szCs w:val="24"/>
        </w:rPr>
      </w:pPr>
      <w:r w:rsidRPr="00576BA3">
        <w:rPr>
          <w:rFonts w:ascii="Times New Roman" w:hAnsi="Times New Roman" w:cs="Times New Roman"/>
          <w:sz w:val="24"/>
          <w:szCs w:val="24"/>
        </w:rPr>
        <w:t xml:space="preserve">Pemerintah daerah harus dapat menyusun laporan keuangan sesuai standar akuntansi yang diterima umum dan memenuhi karakteristik kualitatif laporan keuangan, selain itu pemerintah harus menyajikan informasi laporan keuangan secara jelas. </w:t>
      </w:r>
      <w:r w:rsidR="00C11E58">
        <w:rPr>
          <w:rFonts w:ascii="Times New Roman" w:hAnsi="Times New Roman" w:cs="Times New Roman"/>
          <w:sz w:val="24"/>
          <w:szCs w:val="24"/>
        </w:rPr>
        <w:t>Informasi mengenai p</w:t>
      </w:r>
      <w:r w:rsidRPr="00576BA3">
        <w:rPr>
          <w:rFonts w:ascii="Times New Roman" w:hAnsi="Times New Roman" w:cs="Times New Roman"/>
          <w:sz w:val="24"/>
          <w:szCs w:val="24"/>
        </w:rPr>
        <w:t>enyajian laporan keuangan</w:t>
      </w:r>
      <w:r w:rsidR="00C11E58">
        <w:rPr>
          <w:rFonts w:ascii="Times New Roman" w:hAnsi="Times New Roman" w:cs="Times New Roman"/>
          <w:sz w:val="24"/>
          <w:szCs w:val="24"/>
        </w:rPr>
        <w:t xml:space="preserve"> yang utuh</w:t>
      </w:r>
      <w:r w:rsidRPr="00576BA3">
        <w:rPr>
          <w:rFonts w:ascii="Times New Roman" w:hAnsi="Times New Roman" w:cs="Times New Roman"/>
          <w:sz w:val="24"/>
          <w:szCs w:val="24"/>
        </w:rPr>
        <w:t xml:space="preserve"> akan menciptakan transparansi dan nantinya akan mewujudkan akuntabilitas. </w:t>
      </w:r>
      <w:r w:rsidR="00CD777B">
        <w:rPr>
          <w:rFonts w:ascii="Times New Roman" w:hAnsi="Times New Roman" w:cs="Times New Roman"/>
          <w:sz w:val="24"/>
          <w:szCs w:val="24"/>
        </w:rPr>
        <w:t>“</w:t>
      </w:r>
      <w:r w:rsidRPr="00576BA3">
        <w:rPr>
          <w:rFonts w:ascii="Times New Roman" w:hAnsi="Times New Roman" w:cs="Times New Roman"/>
          <w:sz w:val="24"/>
          <w:szCs w:val="24"/>
        </w:rPr>
        <w:t>Semakin baik penyajian laporan keuangan pemerintah maka akan berimplikasi terhadap peningkatan terwujudnya akuntabilitas pengelolaan keuangan daerah</w:t>
      </w:r>
      <w:r w:rsidR="00CD777B">
        <w:rPr>
          <w:rFonts w:ascii="Times New Roman" w:hAnsi="Times New Roman" w:cs="Times New Roman"/>
          <w:sz w:val="24"/>
          <w:szCs w:val="24"/>
        </w:rPr>
        <w:t>”</w:t>
      </w:r>
      <w:r w:rsidR="00B24949">
        <w:rPr>
          <w:rFonts w:ascii="Times New Roman" w:hAnsi="Times New Roman" w:cs="Times New Roman"/>
          <w:sz w:val="24"/>
          <w:szCs w:val="24"/>
        </w:rPr>
        <w:t xml:space="preserve"> (Nordiawan dan Hertianti, </w:t>
      </w:r>
      <w:r w:rsidRPr="00576BA3">
        <w:rPr>
          <w:rFonts w:ascii="Times New Roman" w:hAnsi="Times New Roman" w:cs="Times New Roman"/>
          <w:sz w:val="24"/>
          <w:szCs w:val="24"/>
        </w:rPr>
        <w:t>2010</w:t>
      </w:r>
      <w:r w:rsidR="002E48DB">
        <w:rPr>
          <w:rFonts w:ascii="Times New Roman" w:hAnsi="Times New Roman" w:cs="Times New Roman"/>
          <w:sz w:val="24"/>
          <w:szCs w:val="24"/>
        </w:rPr>
        <w:t xml:space="preserve">; </w:t>
      </w:r>
      <w:r w:rsidR="00B24949">
        <w:rPr>
          <w:rFonts w:ascii="Times New Roman" w:hAnsi="Times New Roman" w:cs="Times New Roman"/>
          <w:sz w:val="24"/>
          <w:szCs w:val="24"/>
        </w:rPr>
        <w:t xml:space="preserve">Charly, </w:t>
      </w:r>
      <w:r w:rsidR="001B5367">
        <w:rPr>
          <w:rFonts w:ascii="Times New Roman" w:hAnsi="Times New Roman" w:cs="Times New Roman"/>
          <w:sz w:val="24"/>
          <w:szCs w:val="24"/>
        </w:rPr>
        <w:t>2015)</w:t>
      </w:r>
      <w:r w:rsidRPr="00576BA3">
        <w:rPr>
          <w:rFonts w:ascii="Times New Roman" w:hAnsi="Times New Roman" w:cs="Times New Roman"/>
          <w:sz w:val="24"/>
          <w:szCs w:val="24"/>
        </w:rPr>
        <w:t>.</w:t>
      </w:r>
    </w:p>
    <w:p w:rsidR="00CD777B" w:rsidRPr="003C480B" w:rsidRDefault="009433A3" w:rsidP="00257060">
      <w:pPr>
        <w:spacing w:after="0" w:line="360" w:lineRule="auto"/>
        <w:ind w:firstLine="709"/>
        <w:jc w:val="both"/>
        <w:rPr>
          <w:rFonts w:ascii="Times New Roman" w:hAnsi="Times New Roman" w:cs="Times New Roman"/>
          <w:sz w:val="10"/>
          <w:szCs w:val="24"/>
        </w:rPr>
      </w:pPr>
      <w:r w:rsidRPr="007E58FB">
        <w:rPr>
          <w:rFonts w:ascii="Times New Roman" w:hAnsi="Times New Roman" w:cs="Times New Roman"/>
          <w:sz w:val="24"/>
          <w:szCs w:val="24"/>
        </w:rPr>
        <w:t>Aksesibilitas laporan keuangan</w:t>
      </w:r>
      <w:r w:rsidR="00682BD2">
        <w:rPr>
          <w:rFonts w:ascii="Times New Roman" w:hAnsi="Times New Roman" w:cs="Times New Roman"/>
          <w:sz w:val="24"/>
          <w:szCs w:val="24"/>
        </w:rPr>
        <w:t xml:space="preserve"> </w:t>
      </w:r>
      <w:r w:rsidRPr="007E58FB">
        <w:rPr>
          <w:rFonts w:ascii="Times New Roman" w:hAnsi="Times New Roman" w:cs="Times New Roman"/>
          <w:sz w:val="24"/>
          <w:szCs w:val="24"/>
        </w:rPr>
        <w:t>merupakan kemudahan bagi seseorang untuk</w:t>
      </w:r>
      <w:r w:rsidR="00682BD2">
        <w:rPr>
          <w:rFonts w:ascii="Times New Roman" w:hAnsi="Times New Roman" w:cs="Times New Roman"/>
          <w:sz w:val="24"/>
          <w:szCs w:val="24"/>
        </w:rPr>
        <w:t xml:space="preserve"> </w:t>
      </w:r>
      <w:r w:rsidRPr="007E58FB">
        <w:rPr>
          <w:rFonts w:ascii="Times New Roman" w:hAnsi="Times New Roman" w:cs="Times New Roman"/>
          <w:sz w:val="24"/>
          <w:szCs w:val="24"/>
        </w:rPr>
        <w:t>memperoleh informasi mengenai laporan</w:t>
      </w:r>
      <w:r w:rsidR="00682BD2">
        <w:rPr>
          <w:rFonts w:ascii="Times New Roman" w:hAnsi="Times New Roman" w:cs="Times New Roman"/>
          <w:sz w:val="24"/>
          <w:szCs w:val="24"/>
        </w:rPr>
        <w:t xml:space="preserve"> </w:t>
      </w:r>
      <w:r w:rsidRPr="007E58FB">
        <w:rPr>
          <w:rFonts w:ascii="Times New Roman" w:hAnsi="Times New Roman" w:cs="Times New Roman"/>
          <w:sz w:val="24"/>
          <w:szCs w:val="24"/>
        </w:rPr>
        <w:t>keuangan</w:t>
      </w:r>
      <w:r>
        <w:rPr>
          <w:rFonts w:ascii="Times New Roman" w:hAnsi="Times New Roman" w:cs="Times New Roman"/>
          <w:sz w:val="24"/>
          <w:szCs w:val="24"/>
        </w:rPr>
        <w:t xml:space="preserve"> melalui </w:t>
      </w:r>
      <w:r w:rsidRPr="00343123">
        <w:rPr>
          <w:rFonts w:ascii="Times New Roman" w:hAnsi="Times New Roman" w:cs="Times New Roman"/>
          <w:sz w:val="24"/>
          <w:szCs w:val="24"/>
        </w:rPr>
        <w:t>media seperti surat kabar, majalah,</w:t>
      </w:r>
      <w:r w:rsidR="00682BD2">
        <w:rPr>
          <w:rFonts w:ascii="Times New Roman" w:hAnsi="Times New Roman" w:cs="Times New Roman"/>
          <w:sz w:val="24"/>
          <w:szCs w:val="24"/>
        </w:rPr>
        <w:t xml:space="preserve"> </w:t>
      </w:r>
      <w:r w:rsidR="00B24949">
        <w:rPr>
          <w:rFonts w:ascii="Times New Roman" w:hAnsi="Times New Roman" w:cs="Times New Roman"/>
          <w:sz w:val="24"/>
          <w:szCs w:val="24"/>
        </w:rPr>
        <w:t>radio, stasiun televisi dan</w:t>
      </w:r>
      <w:r w:rsidRPr="00343123">
        <w:rPr>
          <w:rFonts w:ascii="Times New Roman" w:hAnsi="Times New Roman" w:cs="Times New Roman"/>
          <w:sz w:val="24"/>
          <w:szCs w:val="24"/>
        </w:rPr>
        <w:t xml:space="preserve"> website</w:t>
      </w:r>
      <w:r w:rsidRPr="007E58FB">
        <w:rPr>
          <w:rFonts w:ascii="Times New Roman" w:hAnsi="Times New Roman" w:cs="Times New Roman"/>
          <w:sz w:val="24"/>
          <w:szCs w:val="24"/>
        </w:rPr>
        <w:t>.</w:t>
      </w:r>
      <w:r w:rsidR="00682BD2">
        <w:rPr>
          <w:rFonts w:ascii="Times New Roman" w:hAnsi="Times New Roman" w:cs="Times New Roman"/>
          <w:sz w:val="24"/>
          <w:szCs w:val="24"/>
        </w:rPr>
        <w:t xml:space="preserve"> </w:t>
      </w:r>
      <w:r w:rsidR="00417A0C">
        <w:rPr>
          <w:rFonts w:ascii="Times New Roman" w:hAnsi="Times New Roman" w:cs="Times New Roman"/>
          <w:sz w:val="24"/>
          <w:szCs w:val="24"/>
        </w:rPr>
        <w:t>Informasi yang didapat harus memenuhi prinsip tansparansi dan a</w:t>
      </w:r>
      <w:r w:rsidRPr="00EA1229">
        <w:rPr>
          <w:rFonts w:ascii="Times New Roman" w:hAnsi="Times New Roman" w:cs="Times New Roman"/>
          <w:sz w:val="24"/>
          <w:szCs w:val="24"/>
        </w:rPr>
        <w:t>kuntabili</w:t>
      </w:r>
      <w:r w:rsidR="00417A0C">
        <w:rPr>
          <w:rFonts w:ascii="Times New Roman" w:hAnsi="Times New Roman" w:cs="Times New Roman"/>
          <w:sz w:val="24"/>
          <w:szCs w:val="24"/>
        </w:rPr>
        <w:t>tas pengelolaan keuangan daerah</w:t>
      </w:r>
      <w:r w:rsidR="00C16D21">
        <w:rPr>
          <w:rFonts w:ascii="Times New Roman" w:hAnsi="Times New Roman" w:cs="Times New Roman"/>
          <w:sz w:val="24"/>
          <w:szCs w:val="24"/>
        </w:rPr>
        <w:t xml:space="preserve"> kepada </w:t>
      </w:r>
      <w:r w:rsidRPr="00EA1229">
        <w:rPr>
          <w:rFonts w:ascii="Times New Roman" w:hAnsi="Times New Roman" w:cs="Times New Roman"/>
          <w:sz w:val="24"/>
          <w:szCs w:val="24"/>
        </w:rPr>
        <w:t xml:space="preserve">masyarakat dan DPRD terkait dengan </w:t>
      </w:r>
      <w:r w:rsidR="00C16D21">
        <w:rPr>
          <w:rFonts w:ascii="Times New Roman" w:hAnsi="Times New Roman" w:cs="Times New Roman"/>
          <w:sz w:val="24"/>
          <w:szCs w:val="24"/>
        </w:rPr>
        <w:t>kegagalan maupun keberhasilan pemerintah</w:t>
      </w:r>
      <w:r w:rsidRPr="00EA1229">
        <w:rPr>
          <w:rFonts w:ascii="Times New Roman" w:hAnsi="Times New Roman" w:cs="Times New Roman"/>
          <w:sz w:val="24"/>
          <w:szCs w:val="24"/>
        </w:rPr>
        <w:t xml:space="preserve"> sebagai bahan evaluasi tahun berikutnya. </w:t>
      </w:r>
      <w:r w:rsidR="00DD0463">
        <w:rPr>
          <w:rFonts w:ascii="Times New Roman" w:hAnsi="Times New Roman" w:cs="Times New Roman"/>
          <w:sz w:val="24"/>
          <w:szCs w:val="24"/>
        </w:rPr>
        <w:t>“</w:t>
      </w:r>
      <w:r w:rsidRPr="00EA1229">
        <w:rPr>
          <w:rFonts w:ascii="Times New Roman" w:hAnsi="Times New Roman" w:cs="Times New Roman"/>
          <w:sz w:val="24"/>
          <w:szCs w:val="24"/>
        </w:rPr>
        <w:t xml:space="preserve">Masyarakat tidak hanya memiliki hak untuk mengetahui pengelolaan keuangan tetapi berhak untuk menuntut pertanggungjawaban atas pengaplikasian serta pelaksanaan </w:t>
      </w:r>
      <w:r w:rsidRPr="00EA1229">
        <w:rPr>
          <w:rFonts w:ascii="Times New Roman" w:hAnsi="Times New Roman" w:cs="Times New Roman"/>
          <w:sz w:val="24"/>
          <w:szCs w:val="24"/>
        </w:rPr>
        <w:lastRenderedPageBreak/>
        <w:t>pengelolaan keuangan daerah tersebut, karena kegiatan pemerintah adalah dalam rangka melaksanakan amanat rakyat</w:t>
      </w:r>
      <w:r w:rsidR="00DD0463">
        <w:rPr>
          <w:rFonts w:ascii="Times New Roman" w:hAnsi="Times New Roman" w:cs="Times New Roman"/>
          <w:sz w:val="24"/>
          <w:szCs w:val="24"/>
        </w:rPr>
        <w:t>”</w:t>
      </w:r>
      <w:r w:rsidRPr="00EA1229">
        <w:rPr>
          <w:rFonts w:ascii="Times New Roman" w:hAnsi="Times New Roman" w:cs="Times New Roman"/>
          <w:sz w:val="24"/>
          <w:szCs w:val="24"/>
        </w:rPr>
        <w:t xml:space="preserve"> (Halim, 2013:126).</w:t>
      </w:r>
    </w:p>
    <w:p w:rsidR="00911E7E" w:rsidRDefault="00911E7E" w:rsidP="00911E7E">
      <w:pPr>
        <w:spacing w:after="0" w:line="360" w:lineRule="auto"/>
        <w:ind w:firstLine="709"/>
        <w:jc w:val="both"/>
        <w:rPr>
          <w:rStyle w:val="fontstyle01"/>
        </w:rPr>
      </w:pPr>
      <w:r>
        <w:rPr>
          <w:rStyle w:val="fontstyle01"/>
        </w:rPr>
        <w:t xml:space="preserve">Laporan keuangan merupakan komponen penting untuk menciptakan akuntabilitas sektor publik dan merupakan salah satu alat ukur kinerja finansial keuangan daerah. </w:t>
      </w:r>
      <w:r w:rsidR="009433A3">
        <w:rPr>
          <w:rFonts w:ascii="Times New Roman" w:hAnsi="Times New Roman" w:cs="Times New Roman"/>
          <w:sz w:val="24"/>
          <w:szCs w:val="24"/>
        </w:rPr>
        <w:t>Berdasarkan Peraturan Pemerintah</w:t>
      </w:r>
      <w:r w:rsidR="009433A3" w:rsidRPr="00343123">
        <w:rPr>
          <w:rFonts w:ascii="Times New Roman" w:hAnsi="Times New Roman" w:cs="Times New Roman"/>
          <w:sz w:val="24"/>
          <w:szCs w:val="24"/>
        </w:rPr>
        <w:t xml:space="preserve"> Nomor 58 Tahun2005 tentang Pengelolaan Keuangan</w:t>
      </w:r>
      <w:r w:rsidR="00682BD2">
        <w:rPr>
          <w:rFonts w:ascii="Times New Roman" w:hAnsi="Times New Roman" w:cs="Times New Roman"/>
          <w:sz w:val="24"/>
          <w:szCs w:val="24"/>
        </w:rPr>
        <w:t xml:space="preserve"> </w:t>
      </w:r>
      <w:r w:rsidR="009433A3" w:rsidRPr="00343123">
        <w:rPr>
          <w:rFonts w:ascii="Times New Roman" w:hAnsi="Times New Roman" w:cs="Times New Roman"/>
          <w:sz w:val="24"/>
          <w:szCs w:val="24"/>
        </w:rPr>
        <w:t>Daerah, yang akuntabel dan transparan,</w:t>
      </w:r>
      <w:r w:rsidR="00682BD2">
        <w:rPr>
          <w:rFonts w:ascii="Times New Roman" w:hAnsi="Times New Roman" w:cs="Times New Roman"/>
          <w:sz w:val="24"/>
          <w:szCs w:val="24"/>
        </w:rPr>
        <w:t xml:space="preserve"> </w:t>
      </w:r>
      <w:r w:rsidR="009433A3" w:rsidRPr="00343123">
        <w:rPr>
          <w:rFonts w:ascii="Times New Roman" w:hAnsi="Times New Roman" w:cs="Times New Roman"/>
          <w:sz w:val="24"/>
          <w:szCs w:val="24"/>
        </w:rPr>
        <w:t>pemerintah daerah wajib menyampaikan</w:t>
      </w:r>
      <w:r w:rsidR="00682BD2">
        <w:rPr>
          <w:rFonts w:ascii="Times New Roman" w:hAnsi="Times New Roman" w:cs="Times New Roman"/>
          <w:sz w:val="24"/>
          <w:szCs w:val="24"/>
        </w:rPr>
        <w:t xml:space="preserve"> </w:t>
      </w:r>
      <w:r w:rsidR="009433A3" w:rsidRPr="00343123">
        <w:rPr>
          <w:rFonts w:ascii="Times New Roman" w:hAnsi="Times New Roman" w:cs="Times New Roman"/>
          <w:sz w:val="24"/>
          <w:szCs w:val="24"/>
        </w:rPr>
        <w:t>laporan pertanggungjawaban berupa</w:t>
      </w:r>
      <w:r w:rsidR="00682BD2">
        <w:rPr>
          <w:rFonts w:ascii="Times New Roman" w:hAnsi="Times New Roman" w:cs="Times New Roman"/>
          <w:sz w:val="24"/>
          <w:szCs w:val="24"/>
        </w:rPr>
        <w:t xml:space="preserve"> </w:t>
      </w:r>
      <w:r w:rsidR="00F47DAA" w:rsidRPr="00097B0B">
        <w:rPr>
          <w:rFonts w:ascii="Times New Roman" w:hAnsi="Times New Roman" w:cs="Times New Roman"/>
          <w:sz w:val="24"/>
          <w:szCs w:val="24"/>
        </w:rPr>
        <w:t>Laporan Realisasi Anggaran,</w:t>
      </w:r>
      <w:r w:rsidR="00682BD2">
        <w:rPr>
          <w:rFonts w:ascii="Times New Roman" w:hAnsi="Times New Roman" w:cs="Times New Roman"/>
          <w:sz w:val="24"/>
          <w:szCs w:val="24"/>
        </w:rPr>
        <w:t xml:space="preserve"> </w:t>
      </w:r>
      <w:r w:rsidR="00F47DAA">
        <w:rPr>
          <w:rFonts w:ascii="Times New Roman" w:hAnsi="Times New Roman" w:cs="Times New Roman"/>
          <w:sz w:val="24"/>
          <w:szCs w:val="24"/>
        </w:rPr>
        <w:t xml:space="preserve">Laporan Operasional, </w:t>
      </w:r>
      <w:r w:rsidR="00F47DAA" w:rsidRPr="00097B0B">
        <w:rPr>
          <w:rFonts w:ascii="Times New Roman" w:hAnsi="Times New Roman" w:cs="Times New Roman"/>
          <w:sz w:val="24"/>
          <w:szCs w:val="24"/>
        </w:rPr>
        <w:t>Neraca</w:t>
      </w:r>
      <w:r w:rsidR="00F47DAA">
        <w:rPr>
          <w:rFonts w:ascii="Times New Roman" w:hAnsi="Times New Roman" w:cs="Times New Roman"/>
          <w:sz w:val="24"/>
          <w:szCs w:val="24"/>
        </w:rPr>
        <w:t>, Laporan Perubahan Ekuitas, Laporan Perubahan Saldo Anggaran Lebih, Laporan Arus Kas dan Catatan a</w:t>
      </w:r>
      <w:r w:rsidR="00F47DAA" w:rsidRPr="00097B0B">
        <w:rPr>
          <w:rFonts w:ascii="Times New Roman" w:hAnsi="Times New Roman" w:cs="Times New Roman"/>
          <w:sz w:val="24"/>
          <w:szCs w:val="24"/>
        </w:rPr>
        <w:t>tas</w:t>
      </w:r>
      <w:r w:rsidR="00682BD2">
        <w:rPr>
          <w:rFonts w:ascii="Times New Roman" w:hAnsi="Times New Roman" w:cs="Times New Roman"/>
          <w:sz w:val="24"/>
          <w:szCs w:val="24"/>
        </w:rPr>
        <w:t xml:space="preserve"> </w:t>
      </w:r>
      <w:r w:rsidR="00F47DAA" w:rsidRPr="00097B0B">
        <w:rPr>
          <w:rFonts w:ascii="Times New Roman" w:hAnsi="Times New Roman" w:cs="Times New Roman"/>
          <w:sz w:val="24"/>
          <w:szCs w:val="24"/>
        </w:rPr>
        <w:t>Laporan Keuangan</w:t>
      </w:r>
      <w:r w:rsidR="009433A3" w:rsidRPr="00BC4794">
        <w:rPr>
          <w:rFonts w:ascii="Times New Roman" w:hAnsi="Times New Roman" w:cs="Times New Roman"/>
          <w:sz w:val="24"/>
          <w:szCs w:val="24"/>
        </w:rPr>
        <w:t>.</w:t>
      </w:r>
      <w:r w:rsidR="00682BD2">
        <w:rPr>
          <w:rFonts w:ascii="Times New Roman" w:hAnsi="Times New Roman" w:cs="Times New Roman"/>
          <w:sz w:val="24"/>
          <w:szCs w:val="24"/>
        </w:rPr>
        <w:t xml:space="preserve"> </w:t>
      </w:r>
      <w:r w:rsidR="00CF0E0C">
        <w:rPr>
          <w:rFonts w:ascii="Times New Roman" w:hAnsi="Times New Roman" w:cs="Times New Roman"/>
          <w:sz w:val="24"/>
          <w:szCs w:val="24"/>
        </w:rPr>
        <w:t>“</w:t>
      </w:r>
      <w:r w:rsidR="00CF0E0C">
        <w:rPr>
          <w:rStyle w:val="fontstyle01"/>
        </w:rPr>
        <w:t xml:space="preserve">Laporan keuangan yang disajikan </w:t>
      </w:r>
      <w:r w:rsidR="00137BDF">
        <w:rPr>
          <w:rStyle w:val="fontstyle01"/>
        </w:rPr>
        <w:t xml:space="preserve">oleh </w:t>
      </w:r>
      <w:r w:rsidR="00CF0E0C">
        <w:rPr>
          <w:rStyle w:val="fontstyle01"/>
        </w:rPr>
        <w:t>pemerintah daerah mengandung</w:t>
      </w:r>
      <w:r w:rsidR="00682BD2">
        <w:rPr>
          <w:rStyle w:val="fontstyle01"/>
        </w:rPr>
        <w:t xml:space="preserve"> </w:t>
      </w:r>
      <w:r w:rsidR="00CF0E0C">
        <w:rPr>
          <w:rStyle w:val="fontstyle01"/>
        </w:rPr>
        <w:t>informasi yang menggambarkan kondisi keuangan pemerintah daerah dalam satu</w:t>
      </w:r>
      <w:r w:rsidR="00682BD2">
        <w:rPr>
          <w:rStyle w:val="fontstyle01"/>
        </w:rPr>
        <w:t xml:space="preserve"> </w:t>
      </w:r>
      <w:r w:rsidR="00CF0E0C">
        <w:rPr>
          <w:rStyle w:val="fontstyle01"/>
        </w:rPr>
        <w:t>periode yang dilaporkan tiap tahun. Informasi yang terkandung dalam laporan</w:t>
      </w:r>
      <w:r w:rsidR="00682BD2">
        <w:rPr>
          <w:rStyle w:val="fontstyle01"/>
        </w:rPr>
        <w:t xml:space="preserve"> </w:t>
      </w:r>
      <w:r w:rsidR="00CF0E0C">
        <w:rPr>
          <w:rStyle w:val="fontstyle01"/>
        </w:rPr>
        <w:t xml:space="preserve">keuangan digunakan sebagai alat ukur kinerja bagi </w:t>
      </w:r>
      <w:r w:rsidR="00EA249C">
        <w:rPr>
          <w:rStyle w:val="fontstyle01"/>
        </w:rPr>
        <w:t>penggunaan</w:t>
      </w:r>
      <w:r w:rsidR="00CF0E0C">
        <w:rPr>
          <w:rStyle w:val="fontstyle01"/>
        </w:rPr>
        <w:t xml:space="preserve">nya” (Saputra, 2012). </w:t>
      </w:r>
    </w:p>
    <w:p w:rsidR="008F66C9" w:rsidRDefault="00EA249C" w:rsidP="00911E7E">
      <w:pPr>
        <w:spacing w:after="0" w:line="360" w:lineRule="auto"/>
        <w:ind w:firstLine="709"/>
        <w:jc w:val="both"/>
        <w:rPr>
          <w:color w:val="000000"/>
        </w:rPr>
      </w:pPr>
      <w:r>
        <w:rPr>
          <w:rStyle w:val="fontstyle01"/>
        </w:rPr>
        <w:t>Penggunaan</w:t>
      </w:r>
      <w:r w:rsidR="00CF0E0C">
        <w:rPr>
          <w:rStyle w:val="fontstyle01"/>
        </w:rPr>
        <w:t xml:space="preserve"> informasi keuangan sangat membutuhkan</w:t>
      </w:r>
      <w:r w:rsidR="00682BD2">
        <w:rPr>
          <w:rStyle w:val="fontstyle01"/>
        </w:rPr>
        <w:t xml:space="preserve"> </w:t>
      </w:r>
      <w:r w:rsidR="00CF0E0C">
        <w:rPr>
          <w:rStyle w:val="fontstyle01"/>
        </w:rPr>
        <w:t>informasi mengenai keuangan daerah</w:t>
      </w:r>
      <w:r w:rsidR="008F66C9">
        <w:rPr>
          <w:rStyle w:val="fontstyle01"/>
        </w:rPr>
        <w:t>,</w:t>
      </w:r>
      <w:r w:rsidR="00CF0E0C">
        <w:rPr>
          <w:rStyle w:val="fontstyle01"/>
        </w:rPr>
        <w:t xml:space="preserve"> dengan adanya informasi keuangan</w:t>
      </w:r>
      <w:r w:rsidR="00682BD2">
        <w:rPr>
          <w:rStyle w:val="fontstyle01"/>
        </w:rPr>
        <w:t xml:space="preserve"> </w:t>
      </w:r>
      <w:r w:rsidR="00CF0E0C">
        <w:rPr>
          <w:rStyle w:val="fontstyle01"/>
        </w:rPr>
        <w:t>daerah yang dilaporkan oleh pemerintah daerah maka akan menuntut adanya</w:t>
      </w:r>
      <w:r w:rsidR="00682BD2">
        <w:rPr>
          <w:rStyle w:val="fontstyle01"/>
        </w:rPr>
        <w:t xml:space="preserve"> </w:t>
      </w:r>
      <w:r w:rsidR="00CF0E0C">
        <w:rPr>
          <w:rStyle w:val="fontstyle01"/>
        </w:rPr>
        <w:t>transparansi dan akuntabilitas. Untuk dapat meningkatkan transparansi dan</w:t>
      </w:r>
      <w:r w:rsidR="00682BD2">
        <w:rPr>
          <w:rStyle w:val="fontstyle01"/>
        </w:rPr>
        <w:t xml:space="preserve"> </w:t>
      </w:r>
      <w:r w:rsidR="00CF0E0C">
        <w:rPr>
          <w:rStyle w:val="fontstyle01"/>
        </w:rPr>
        <w:t>akuntabilitas pengelolaan keuangan negara (pusat dan daerah) adalah dengan</w:t>
      </w:r>
      <w:r w:rsidR="00682BD2">
        <w:rPr>
          <w:rStyle w:val="fontstyle01"/>
        </w:rPr>
        <w:t xml:space="preserve"> </w:t>
      </w:r>
      <w:r w:rsidR="00CF0E0C">
        <w:rPr>
          <w:rStyle w:val="fontstyle01"/>
        </w:rPr>
        <w:t>melakukan reformasi dalam penyajian laporan keuangan yaitu pemerintah harus</w:t>
      </w:r>
      <w:r w:rsidR="00682BD2">
        <w:rPr>
          <w:rStyle w:val="fontstyle01"/>
        </w:rPr>
        <w:t xml:space="preserve"> </w:t>
      </w:r>
      <w:r w:rsidR="00CF0E0C">
        <w:rPr>
          <w:rStyle w:val="fontstyle01"/>
        </w:rPr>
        <w:t>mampu menyediakan semua informasi keuangan yang relevan secara jujur danterbuka kepada publik karena kegiatan pemerintah dalam rangka melaksanakan</w:t>
      </w:r>
      <w:r w:rsidR="00682BD2">
        <w:rPr>
          <w:rStyle w:val="fontstyle01"/>
        </w:rPr>
        <w:t xml:space="preserve"> </w:t>
      </w:r>
      <w:r w:rsidR="00CF0E0C">
        <w:rPr>
          <w:rStyle w:val="fontstyle01"/>
        </w:rPr>
        <w:t>amanat atau tanggung jawab kepada masyarakat. Hal ini senada dengan teori</w:t>
      </w:r>
      <w:r w:rsidR="00682BD2">
        <w:rPr>
          <w:rStyle w:val="fontstyle01"/>
        </w:rPr>
        <w:t xml:space="preserve"> </w:t>
      </w:r>
      <w:r w:rsidR="00CF0E0C">
        <w:rPr>
          <w:rStyle w:val="fontstyle01"/>
        </w:rPr>
        <w:t>keagenan yang diungkapkan oleh Anthony dan</w:t>
      </w:r>
      <w:r w:rsidR="00DD0463">
        <w:rPr>
          <w:rStyle w:val="fontstyle01"/>
        </w:rPr>
        <w:t xml:space="preserve"> Vijay (</w:t>
      </w:r>
      <w:r w:rsidR="00CF0E0C">
        <w:rPr>
          <w:rStyle w:val="fontstyle01"/>
        </w:rPr>
        <w:t>2005) bahwa</w:t>
      </w:r>
      <w:r w:rsidR="00DD0463">
        <w:rPr>
          <w:rStyle w:val="fontstyle01"/>
        </w:rPr>
        <w:t xml:space="preserve"> “</w:t>
      </w:r>
      <w:r w:rsidR="007A7808">
        <w:rPr>
          <w:rStyle w:val="fontstyle01"/>
        </w:rPr>
        <w:t>P</w:t>
      </w:r>
      <w:r w:rsidR="00CF0E0C">
        <w:rPr>
          <w:rStyle w:val="fontstyle01"/>
        </w:rPr>
        <w:t>emerintah</w:t>
      </w:r>
      <w:r w:rsidR="00682BD2">
        <w:rPr>
          <w:rStyle w:val="fontstyle01"/>
        </w:rPr>
        <w:t xml:space="preserve"> </w:t>
      </w:r>
      <w:r w:rsidR="00CF0E0C">
        <w:rPr>
          <w:rStyle w:val="fontstyle01"/>
        </w:rPr>
        <w:t>memiliki hubungan atau kontrak terhadap masyar</w:t>
      </w:r>
      <w:r w:rsidR="008F66C9">
        <w:rPr>
          <w:rStyle w:val="fontstyle01"/>
        </w:rPr>
        <w:t>a</w:t>
      </w:r>
      <w:r w:rsidR="00CF0E0C">
        <w:rPr>
          <w:rStyle w:val="fontstyle01"/>
        </w:rPr>
        <w:t>kat.</w:t>
      </w:r>
      <w:r w:rsidR="008F66C9">
        <w:rPr>
          <w:rStyle w:val="fontstyle01"/>
        </w:rPr>
        <w:t xml:space="preserve"> H</w:t>
      </w:r>
      <w:r w:rsidR="00CF0E0C">
        <w:rPr>
          <w:rStyle w:val="fontstyle01"/>
        </w:rPr>
        <w:t>ubungan atau kontrak</w:t>
      </w:r>
      <w:r w:rsidR="00682BD2">
        <w:rPr>
          <w:rStyle w:val="fontstyle01"/>
        </w:rPr>
        <w:t xml:space="preserve"> </w:t>
      </w:r>
      <w:r w:rsidR="00CF0E0C">
        <w:rPr>
          <w:rStyle w:val="fontstyle01"/>
        </w:rPr>
        <w:t>tersebut dapat berupa tanggungjawab yang diamanahkan oleh masyarakat kepada</w:t>
      </w:r>
      <w:r w:rsidR="00682BD2">
        <w:rPr>
          <w:rStyle w:val="fontstyle01"/>
        </w:rPr>
        <w:t xml:space="preserve"> </w:t>
      </w:r>
      <w:r w:rsidR="00CF0E0C">
        <w:rPr>
          <w:rStyle w:val="fontstyle01"/>
        </w:rPr>
        <w:t>pemerintahan untuk menjalankan roda pemerintahaan dengan baik. oleh karena itu</w:t>
      </w:r>
      <w:r w:rsidR="00682BD2">
        <w:rPr>
          <w:rStyle w:val="fontstyle01"/>
        </w:rPr>
        <w:t xml:space="preserve"> </w:t>
      </w:r>
      <w:r w:rsidR="00CF0E0C">
        <w:rPr>
          <w:rStyle w:val="fontstyle01"/>
        </w:rPr>
        <w:t>sebagai bentuk pert</w:t>
      </w:r>
      <w:r w:rsidR="00DD0463">
        <w:rPr>
          <w:rStyle w:val="fontstyle01"/>
        </w:rPr>
        <w:t xml:space="preserve">anggungjawaban pemerintah </w:t>
      </w:r>
      <w:r w:rsidR="00CF0E0C">
        <w:rPr>
          <w:rStyle w:val="fontstyle01"/>
        </w:rPr>
        <w:t>harus</w:t>
      </w:r>
      <w:r w:rsidR="00682BD2">
        <w:rPr>
          <w:rStyle w:val="fontstyle01"/>
        </w:rPr>
        <w:t xml:space="preserve"> </w:t>
      </w:r>
      <w:r w:rsidR="00CF0E0C">
        <w:rPr>
          <w:rStyle w:val="fontstyle01"/>
        </w:rPr>
        <w:t>menyediakan infomasi ke</w:t>
      </w:r>
      <w:r w:rsidR="00DD0463">
        <w:rPr>
          <w:rStyle w:val="fontstyle01"/>
        </w:rPr>
        <w:t>uangan melalui laporan keuan</w:t>
      </w:r>
      <w:r w:rsidR="008F66C9">
        <w:rPr>
          <w:rStyle w:val="fontstyle01"/>
        </w:rPr>
        <w:t>gan”, s</w:t>
      </w:r>
      <w:r w:rsidR="00DD0463">
        <w:rPr>
          <w:rStyle w:val="fontstyle01"/>
        </w:rPr>
        <w:t>ehin</w:t>
      </w:r>
      <w:r w:rsidR="00CF0E0C">
        <w:rPr>
          <w:rStyle w:val="fontstyle01"/>
        </w:rPr>
        <w:t>gga masyarakatdapat menilai kinerja pemerintahan.</w:t>
      </w:r>
      <w:r w:rsidR="00682BD2">
        <w:rPr>
          <w:rStyle w:val="fontstyle01"/>
        </w:rPr>
        <w:t xml:space="preserve"> </w:t>
      </w:r>
      <w:r w:rsidR="00CF0E0C">
        <w:rPr>
          <w:rStyle w:val="fontstyle01"/>
        </w:rPr>
        <w:t>Salah satu alat untuk menfasilitasi terciptanya transparansi dan akuntabilitas</w:t>
      </w:r>
      <w:r w:rsidR="00682BD2">
        <w:rPr>
          <w:rStyle w:val="fontstyle01"/>
        </w:rPr>
        <w:t xml:space="preserve"> </w:t>
      </w:r>
      <w:r w:rsidR="00CF0E0C">
        <w:rPr>
          <w:rStyle w:val="fontstyle01"/>
        </w:rPr>
        <w:lastRenderedPageBreak/>
        <w:t>publik adalah melalui penyajian laporan keuangan pemerintah daerah yang</w:t>
      </w:r>
      <w:r w:rsidR="00682BD2">
        <w:rPr>
          <w:rStyle w:val="fontstyle01"/>
        </w:rPr>
        <w:t xml:space="preserve"> </w:t>
      </w:r>
      <w:r w:rsidR="00CF0E0C">
        <w:rPr>
          <w:rStyle w:val="fontstyle01"/>
        </w:rPr>
        <w:t xml:space="preserve">komprehensif. </w:t>
      </w:r>
    </w:p>
    <w:p w:rsidR="009A1860" w:rsidRDefault="008F66C9" w:rsidP="009A1860">
      <w:pPr>
        <w:tabs>
          <w:tab w:val="left" w:pos="709"/>
        </w:tabs>
        <w:spacing w:after="0" w:line="360" w:lineRule="auto"/>
        <w:jc w:val="both"/>
        <w:rPr>
          <w:color w:val="000000"/>
        </w:rPr>
      </w:pPr>
      <w:r>
        <w:rPr>
          <w:color w:val="000000"/>
        </w:rPr>
        <w:tab/>
      </w:r>
      <w:r w:rsidR="00CF0E0C">
        <w:rPr>
          <w:rStyle w:val="fontstyle01"/>
        </w:rPr>
        <w:t xml:space="preserve">Para </w:t>
      </w:r>
      <w:r w:rsidR="00EA249C">
        <w:rPr>
          <w:rStyle w:val="fontstyle01"/>
        </w:rPr>
        <w:t>penggunaan</w:t>
      </w:r>
      <w:r w:rsidR="00CF0E0C">
        <w:rPr>
          <w:rStyle w:val="fontstyle01"/>
        </w:rPr>
        <w:t xml:space="preserve"> laporan keuangan baik pihak eksternal maupun pihak internal</w:t>
      </w:r>
      <w:r w:rsidR="00682BD2">
        <w:rPr>
          <w:rStyle w:val="fontstyle01"/>
        </w:rPr>
        <w:t xml:space="preserve"> </w:t>
      </w:r>
      <w:r w:rsidR="00CF0E0C">
        <w:rPr>
          <w:rStyle w:val="fontstyle01"/>
        </w:rPr>
        <w:t>diharapkan dapat memahami dan mengerti informasi yang disajikan dalam</w:t>
      </w:r>
      <w:r w:rsidR="00CF0E0C">
        <w:t>.</w:t>
      </w:r>
      <w:r w:rsidR="00682BD2">
        <w:t xml:space="preserve"> </w:t>
      </w:r>
      <w:r w:rsidR="00DD0463">
        <w:rPr>
          <w:rStyle w:val="fontstyle01"/>
        </w:rPr>
        <w:t>Oleh karena itu</w:t>
      </w:r>
      <w:r w:rsidR="00510881">
        <w:rPr>
          <w:rStyle w:val="fontstyle01"/>
        </w:rPr>
        <w:t>,</w:t>
      </w:r>
      <w:r w:rsidR="00DD0463">
        <w:rPr>
          <w:rStyle w:val="fontstyle01"/>
        </w:rPr>
        <w:t xml:space="preserve"> untuk memuaskan</w:t>
      </w:r>
      <w:r w:rsidR="00682BD2">
        <w:rPr>
          <w:rStyle w:val="fontstyle01"/>
        </w:rPr>
        <w:t xml:space="preserve"> </w:t>
      </w:r>
      <w:r w:rsidR="00DD0463">
        <w:rPr>
          <w:rStyle w:val="fontstyle01"/>
        </w:rPr>
        <w:t xml:space="preserve">para </w:t>
      </w:r>
      <w:r w:rsidR="00EA249C">
        <w:rPr>
          <w:rStyle w:val="fontstyle01"/>
        </w:rPr>
        <w:t>penggunaan</w:t>
      </w:r>
      <w:r w:rsidR="00DD0463">
        <w:rPr>
          <w:rStyle w:val="fontstyle01"/>
        </w:rPr>
        <w:t xml:space="preserve"> informasi sangat perlu dilakukan upaya untuk menggali informasi apasaja yang dibutuhkan oleh </w:t>
      </w:r>
      <w:r w:rsidR="00EA249C">
        <w:rPr>
          <w:rStyle w:val="fontstyle01"/>
        </w:rPr>
        <w:t>penggunaan</w:t>
      </w:r>
      <w:r w:rsidR="00DD0463">
        <w:rPr>
          <w:rStyle w:val="fontstyle01"/>
        </w:rPr>
        <w:t xml:space="preserve"> informasi keuangan daerah. </w:t>
      </w:r>
      <w:r>
        <w:rPr>
          <w:rStyle w:val="fontstyle01"/>
        </w:rPr>
        <w:t>“Bagi pihak eksternal, laporan keuangan pemerintah daerah yangberisi informasi keuangan daerah akan digunakan sebagai dasar pertimbangan untuk pengambilan keputusan ekonomi, sosial dan politik. Sedangkan pihak intern pemerintah daerah, laporan keuangan tersebut dapat digunakan sebagai alat untuk</w:t>
      </w:r>
      <w:r w:rsidR="00682BD2">
        <w:rPr>
          <w:rStyle w:val="fontstyle01"/>
        </w:rPr>
        <w:t xml:space="preserve"> </w:t>
      </w:r>
      <w:r>
        <w:rPr>
          <w:rStyle w:val="fontstyle01"/>
        </w:rPr>
        <w:t>men</w:t>
      </w:r>
      <w:r w:rsidR="009C3646">
        <w:rPr>
          <w:rStyle w:val="fontstyle01"/>
        </w:rPr>
        <w:t>ilai kinerja pemerintah daerah”</w:t>
      </w:r>
      <w:r w:rsidR="009C3646">
        <w:rPr>
          <w:rStyle w:val="fontstyle01"/>
        </w:rPr>
        <w:br/>
      </w:r>
      <w:r>
        <w:rPr>
          <w:rStyle w:val="fontstyle01"/>
        </w:rPr>
        <w:t>(Bandariy, 2011).</w:t>
      </w:r>
    </w:p>
    <w:p w:rsidR="009A1860" w:rsidRDefault="009A1860" w:rsidP="009A1860">
      <w:pPr>
        <w:tabs>
          <w:tab w:val="left" w:pos="709"/>
        </w:tabs>
        <w:spacing w:after="0" w:line="360" w:lineRule="auto"/>
        <w:jc w:val="both"/>
        <w:rPr>
          <w:color w:val="000000"/>
        </w:rPr>
      </w:pPr>
      <w:r>
        <w:rPr>
          <w:color w:val="000000"/>
        </w:rPr>
        <w:tab/>
      </w:r>
      <w:r w:rsidR="00510881" w:rsidRPr="007E58FB">
        <w:rPr>
          <w:rFonts w:ascii="Times New Roman" w:hAnsi="Times New Roman" w:cs="Times New Roman"/>
          <w:sz w:val="24"/>
          <w:szCs w:val="24"/>
        </w:rPr>
        <w:t xml:space="preserve">Pemerintah Daerah </w:t>
      </w:r>
      <w:r w:rsidR="00510881">
        <w:rPr>
          <w:rFonts w:ascii="Times New Roman" w:hAnsi="Times New Roman" w:cs="Times New Roman"/>
          <w:sz w:val="24"/>
          <w:szCs w:val="24"/>
        </w:rPr>
        <w:t>Provinsi Sumatera Selatan</w:t>
      </w:r>
      <w:r w:rsidR="00510881" w:rsidRPr="007E58FB">
        <w:rPr>
          <w:rFonts w:ascii="Times New Roman" w:hAnsi="Times New Roman" w:cs="Times New Roman"/>
          <w:sz w:val="24"/>
          <w:szCs w:val="24"/>
        </w:rPr>
        <w:t xml:space="preserve"> merupakan salah satu entitas pelaporan yang diwajibkan menyajikan laporan keuangan sesuai dengan ketentuan yang ada. Pemerintah </w:t>
      </w:r>
      <w:r w:rsidR="00510881">
        <w:rPr>
          <w:rFonts w:ascii="Times New Roman" w:hAnsi="Times New Roman" w:cs="Times New Roman"/>
          <w:sz w:val="24"/>
          <w:szCs w:val="24"/>
        </w:rPr>
        <w:t>Provinsi Sumatera Selatan</w:t>
      </w:r>
      <w:r w:rsidR="00510881" w:rsidRPr="007E58FB">
        <w:rPr>
          <w:rFonts w:ascii="Times New Roman" w:hAnsi="Times New Roman" w:cs="Times New Roman"/>
          <w:sz w:val="24"/>
          <w:szCs w:val="24"/>
        </w:rPr>
        <w:t xml:space="preserve"> telah menyajikan laporan keuangan secara wajar</w:t>
      </w:r>
      <w:r w:rsidR="00510881">
        <w:rPr>
          <w:rFonts w:ascii="Times New Roman" w:hAnsi="Times New Roman" w:cs="Times New Roman"/>
          <w:sz w:val="24"/>
          <w:szCs w:val="24"/>
        </w:rPr>
        <w:t xml:space="preserve"> dalam semua hal yang material</w:t>
      </w:r>
      <w:r w:rsidR="00510881" w:rsidRPr="007E58FB">
        <w:rPr>
          <w:rFonts w:ascii="Times New Roman" w:hAnsi="Times New Roman" w:cs="Times New Roman"/>
          <w:sz w:val="24"/>
          <w:szCs w:val="24"/>
        </w:rPr>
        <w:t xml:space="preserve">, sesuai dengan </w:t>
      </w:r>
      <w:r w:rsidR="00510881">
        <w:rPr>
          <w:rFonts w:ascii="Times New Roman" w:hAnsi="Times New Roman" w:cs="Times New Roman"/>
          <w:sz w:val="24"/>
          <w:szCs w:val="24"/>
        </w:rPr>
        <w:t>Peraturan Pemerintah Nomor 71 Tahun 2010</w:t>
      </w:r>
      <w:r w:rsidR="00510881" w:rsidRPr="007E58FB">
        <w:rPr>
          <w:rFonts w:ascii="Times New Roman" w:hAnsi="Times New Roman" w:cs="Times New Roman"/>
          <w:sz w:val="24"/>
          <w:szCs w:val="24"/>
        </w:rPr>
        <w:t xml:space="preserve">. Hal tersebut berdasarkan Laporan Hasil Pemeriksaan Laporan Keuangan Pemerintah Daerah </w:t>
      </w:r>
      <w:r w:rsidR="00510881">
        <w:rPr>
          <w:rFonts w:ascii="Times New Roman" w:hAnsi="Times New Roman" w:cs="Times New Roman"/>
          <w:sz w:val="24"/>
          <w:szCs w:val="24"/>
        </w:rPr>
        <w:t>Provinsi Sumatera Selatan</w:t>
      </w:r>
      <w:r w:rsidR="00510881" w:rsidRPr="007E58FB">
        <w:rPr>
          <w:rFonts w:ascii="Times New Roman" w:hAnsi="Times New Roman" w:cs="Times New Roman"/>
          <w:sz w:val="24"/>
          <w:szCs w:val="24"/>
        </w:rPr>
        <w:t xml:space="preserve"> tahun anggaran 201</w:t>
      </w:r>
      <w:r w:rsidR="00510881">
        <w:rPr>
          <w:rFonts w:ascii="Times New Roman" w:hAnsi="Times New Roman" w:cs="Times New Roman"/>
          <w:sz w:val="24"/>
          <w:szCs w:val="24"/>
        </w:rPr>
        <w:t>6</w:t>
      </w:r>
      <w:r w:rsidR="00510881" w:rsidRPr="007E58FB">
        <w:rPr>
          <w:rFonts w:ascii="Times New Roman" w:hAnsi="Times New Roman" w:cs="Times New Roman"/>
          <w:sz w:val="24"/>
          <w:szCs w:val="24"/>
        </w:rPr>
        <w:t xml:space="preserve"> B</w:t>
      </w:r>
      <w:r w:rsidR="00510881">
        <w:rPr>
          <w:rFonts w:ascii="Times New Roman" w:hAnsi="Times New Roman" w:cs="Times New Roman"/>
          <w:sz w:val="24"/>
          <w:szCs w:val="24"/>
        </w:rPr>
        <w:t xml:space="preserve">adan </w:t>
      </w:r>
      <w:r w:rsidR="00510881" w:rsidRPr="007E58FB">
        <w:rPr>
          <w:rFonts w:ascii="Times New Roman" w:hAnsi="Times New Roman" w:cs="Times New Roman"/>
          <w:sz w:val="24"/>
          <w:szCs w:val="24"/>
        </w:rPr>
        <w:t>P</w:t>
      </w:r>
      <w:r w:rsidR="00510881">
        <w:rPr>
          <w:rFonts w:ascii="Times New Roman" w:hAnsi="Times New Roman" w:cs="Times New Roman"/>
          <w:sz w:val="24"/>
          <w:szCs w:val="24"/>
        </w:rPr>
        <w:t xml:space="preserve">emeriksa </w:t>
      </w:r>
      <w:r w:rsidR="00510881" w:rsidRPr="007E58FB">
        <w:rPr>
          <w:rFonts w:ascii="Times New Roman" w:hAnsi="Times New Roman" w:cs="Times New Roman"/>
          <w:sz w:val="24"/>
          <w:szCs w:val="24"/>
        </w:rPr>
        <w:t>K</w:t>
      </w:r>
      <w:r w:rsidR="00510881">
        <w:rPr>
          <w:rFonts w:ascii="Times New Roman" w:hAnsi="Times New Roman" w:cs="Times New Roman"/>
          <w:sz w:val="24"/>
          <w:szCs w:val="24"/>
        </w:rPr>
        <w:t>euangan</w:t>
      </w:r>
      <w:r w:rsidR="00510881" w:rsidRPr="007E58FB">
        <w:rPr>
          <w:rFonts w:ascii="Times New Roman" w:hAnsi="Times New Roman" w:cs="Times New Roman"/>
          <w:sz w:val="24"/>
          <w:szCs w:val="24"/>
        </w:rPr>
        <w:t xml:space="preserve"> memberikan opini Wajar Tanpa Pengecualian (WTP).</w:t>
      </w:r>
      <w:r w:rsidR="00510881">
        <w:rPr>
          <w:rFonts w:ascii="Times New Roman" w:hAnsi="Times New Roman" w:cs="Times New Roman"/>
          <w:sz w:val="24"/>
          <w:szCs w:val="24"/>
        </w:rPr>
        <w:t xml:space="preserve"> P</w:t>
      </w:r>
      <w:r w:rsidR="007C3A8B">
        <w:rPr>
          <w:rFonts w:ascii="Times New Roman" w:hAnsi="Times New Roman" w:cs="Times New Roman"/>
          <w:sz w:val="24"/>
          <w:szCs w:val="24"/>
        </w:rPr>
        <w:t>e</w:t>
      </w:r>
      <w:r w:rsidR="00510881">
        <w:rPr>
          <w:rFonts w:ascii="Times New Roman" w:hAnsi="Times New Roman" w:cs="Times New Roman"/>
          <w:sz w:val="24"/>
          <w:szCs w:val="24"/>
        </w:rPr>
        <w:t>rmasalahan</w:t>
      </w:r>
      <w:r w:rsidR="006E3183">
        <w:rPr>
          <w:rFonts w:ascii="Times New Roman" w:hAnsi="Times New Roman" w:cs="Times New Roman"/>
          <w:sz w:val="24"/>
          <w:szCs w:val="24"/>
        </w:rPr>
        <w:t xml:space="preserve"> yang </w:t>
      </w:r>
      <w:r w:rsidR="00510881">
        <w:rPr>
          <w:rFonts w:ascii="Times New Roman" w:hAnsi="Times New Roman" w:cs="Times New Roman"/>
          <w:sz w:val="24"/>
          <w:szCs w:val="24"/>
        </w:rPr>
        <w:t xml:space="preserve">sering </w:t>
      </w:r>
      <w:r w:rsidR="006E3183">
        <w:rPr>
          <w:rFonts w:ascii="Times New Roman" w:hAnsi="Times New Roman" w:cs="Times New Roman"/>
          <w:sz w:val="24"/>
          <w:szCs w:val="24"/>
        </w:rPr>
        <w:t>terjadi di lapangan adalah</w:t>
      </w:r>
      <w:r w:rsidR="007C3A8B">
        <w:rPr>
          <w:rFonts w:ascii="Times New Roman" w:hAnsi="Times New Roman" w:cs="Times New Roman"/>
          <w:sz w:val="24"/>
          <w:szCs w:val="24"/>
        </w:rPr>
        <w:t xml:space="preserve"> “Banyak k</w:t>
      </w:r>
      <w:r w:rsidR="007C3A8B" w:rsidRPr="00561C9A">
        <w:rPr>
          <w:rFonts w:ascii="Times New Roman" w:hAnsi="Times New Roman" w:cs="Times New Roman"/>
          <w:sz w:val="24"/>
          <w:szCs w:val="24"/>
        </w:rPr>
        <w:t>eluhan di kalangan akademisi mengenai kesulitan mendapatkan</w:t>
      </w:r>
      <w:r w:rsidR="007C3A8B">
        <w:rPr>
          <w:rFonts w:ascii="Times New Roman" w:hAnsi="Times New Roman" w:cs="Times New Roman"/>
          <w:sz w:val="24"/>
          <w:szCs w:val="24"/>
        </w:rPr>
        <w:t xml:space="preserve"> akses terhadap Laporan Keuangan Pemerintah Daerah (LKPD), o</w:t>
      </w:r>
      <w:r w:rsidR="007C3A8B" w:rsidRPr="00561C9A">
        <w:rPr>
          <w:rFonts w:ascii="Times New Roman" w:hAnsi="Times New Roman" w:cs="Times New Roman"/>
          <w:sz w:val="24"/>
          <w:szCs w:val="24"/>
        </w:rPr>
        <w:t>pini yang menyatakan pem</w:t>
      </w:r>
      <w:r w:rsidR="007C3A8B">
        <w:rPr>
          <w:rFonts w:ascii="Times New Roman" w:hAnsi="Times New Roman" w:cs="Times New Roman"/>
          <w:sz w:val="24"/>
          <w:szCs w:val="24"/>
        </w:rPr>
        <w:t xml:space="preserve">erintah </w:t>
      </w:r>
      <w:r w:rsidR="007C3A8B" w:rsidRPr="00561C9A">
        <w:rPr>
          <w:rFonts w:ascii="Times New Roman" w:hAnsi="Times New Roman" w:cs="Times New Roman"/>
          <w:sz w:val="24"/>
          <w:szCs w:val="24"/>
        </w:rPr>
        <w:t>da</w:t>
      </w:r>
      <w:r w:rsidR="007C3A8B">
        <w:rPr>
          <w:rFonts w:ascii="Times New Roman" w:hAnsi="Times New Roman" w:cs="Times New Roman"/>
          <w:sz w:val="24"/>
          <w:szCs w:val="24"/>
        </w:rPr>
        <w:t xml:space="preserve">erah tidak perlu mempublikasikan laporan keuangan kepada masyarakat umum </w:t>
      </w:r>
      <w:r w:rsidR="007C3A8B" w:rsidRPr="00561C9A">
        <w:rPr>
          <w:rFonts w:ascii="Times New Roman" w:hAnsi="Times New Roman" w:cs="Times New Roman"/>
          <w:sz w:val="24"/>
          <w:szCs w:val="24"/>
        </w:rPr>
        <w:t>karena legislatif telah menggantikannya, banyak pemda yang masih enggan menyediakan informasi publik dan mirisnya banyak di antara laman resmi pem</w:t>
      </w:r>
      <w:r w:rsidR="007C3A8B">
        <w:rPr>
          <w:rFonts w:ascii="Times New Roman" w:hAnsi="Times New Roman" w:cs="Times New Roman"/>
          <w:sz w:val="24"/>
          <w:szCs w:val="24"/>
        </w:rPr>
        <w:t xml:space="preserve">erintah </w:t>
      </w:r>
      <w:r w:rsidR="007C3A8B" w:rsidRPr="00561C9A">
        <w:rPr>
          <w:rFonts w:ascii="Times New Roman" w:hAnsi="Times New Roman" w:cs="Times New Roman"/>
          <w:sz w:val="24"/>
          <w:szCs w:val="24"/>
        </w:rPr>
        <w:t>da</w:t>
      </w:r>
      <w:r w:rsidR="007C3A8B">
        <w:rPr>
          <w:rFonts w:ascii="Times New Roman" w:hAnsi="Times New Roman" w:cs="Times New Roman"/>
          <w:sz w:val="24"/>
          <w:szCs w:val="24"/>
        </w:rPr>
        <w:t>erah</w:t>
      </w:r>
      <w:r w:rsidR="007C3A8B" w:rsidRPr="00561C9A">
        <w:rPr>
          <w:rFonts w:ascii="Times New Roman" w:hAnsi="Times New Roman" w:cs="Times New Roman"/>
          <w:sz w:val="24"/>
          <w:szCs w:val="24"/>
        </w:rPr>
        <w:t xml:space="preserve"> yang sudah sekian lama tidak di </w:t>
      </w:r>
      <w:r w:rsidR="007C3A8B" w:rsidRPr="00561C9A">
        <w:rPr>
          <w:rFonts w:ascii="Times New Roman" w:hAnsi="Times New Roman" w:cs="Times New Roman"/>
          <w:i/>
          <w:iCs/>
          <w:sz w:val="24"/>
          <w:szCs w:val="24"/>
        </w:rPr>
        <w:t xml:space="preserve">update </w:t>
      </w:r>
      <w:r w:rsidR="007C3A8B" w:rsidRPr="00561C9A">
        <w:rPr>
          <w:rFonts w:ascii="Times New Roman" w:hAnsi="Times New Roman" w:cs="Times New Roman"/>
          <w:iCs/>
          <w:sz w:val="24"/>
          <w:szCs w:val="24"/>
        </w:rPr>
        <w:t>dan d</w:t>
      </w:r>
      <w:r w:rsidR="007C3A8B" w:rsidRPr="00561C9A">
        <w:rPr>
          <w:rFonts w:ascii="Times New Roman" w:hAnsi="Times New Roman" w:cs="Times New Roman"/>
          <w:sz w:val="24"/>
          <w:szCs w:val="24"/>
        </w:rPr>
        <w:t xml:space="preserve">itakutkan infomasi laporan keuangan disalahgunakan kelompok </w:t>
      </w:r>
      <w:r w:rsidR="00EA249C">
        <w:rPr>
          <w:rFonts w:ascii="Times New Roman" w:hAnsi="Times New Roman" w:cs="Times New Roman"/>
          <w:sz w:val="24"/>
          <w:szCs w:val="24"/>
        </w:rPr>
        <w:t>penggunaan</w:t>
      </w:r>
      <w:r w:rsidR="007C3A8B" w:rsidRPr="00561C9A">
        <w:rPr>
          <w:rFonts w:ascii="Times New Roman" w:hAnsi="Times New Roman" w:cs="Times New Roman"/>
          <w:sz w:val="24"/>
          <w:szCs w:val="24"/>
        </w:rPr>
        <w:t xml:space="preserve"> sebagai senjata untuk menjatuhkan orang-otang di pem</w:t>
      </w:r>
      <w:r w:rsidR="007C3A8B">
        <w:rPr>
          <w:rFonts w:ascii="Times New Roman" w:hAnsi="Times New Roman" w:cs="Times New Roman"/>
          <w:sz w:val="24"/>
          <w:szCs w:val="24"/>
        </w:rPr>
        <w:t xml:space="preserve">erintah </w:t>
      </w:r>
      <w:r w:rsidR="007C3A8B" w:rsidRPr="00561C9A">
        <w:rPr>
          <w:rFonts w:ascii="Times New Roman" w:hAnsi="Times New Roman" w:cs="Times New Roman"/>
          <w:sz w:val="24"/>
          <w:szCs w:val="24"/>
        </w:rPr>
        <w:t>da</w:t>
      </w:r>
      <w:r w:rsidR="007C3A8B">
        <w:rPr>
          <w:rFonts w:ascii="Times New Roman" w:hAnsi="Times New Roman" w:cs="Times New Roman"/>
          <w:sz w:val="24"/>
          <w:szCs w:val="24"/>
        </w:rPr>
        <w:t xml:space="preserve">erah” </w:t>
      </w:r>
      <w:r w:rsidR="007B55DF">
        <w:rPr>
          <w:rFonts w:ascii="Times New Roman" w:hAnsi="Times New Roman" w:cs="Times New Roman"/>
          <w:sz w:val="24"/>
          <w:szCs w:val="24"/>
        </w:rPr>
        <w:t xml:space="preserve">(Dewantara, </w:t>
      </w:r>
      <w:r w:rsidR="007C3A8B" w:rsidRPr="009C3646">
        <w:rPr>
          <w:rFonts w:ascii="Times New Roman" w:hAnsi="Times New Roman" w:cs="Times New Roman"/>
          <w:sz w:val="24"/>
          <w:szCs w:val="24"/>
        </w:rPr>
        <w:t>2018).</w:t>
      </w:r>
    </w:p>
    <w:p w:rsidR="000D3EF9" w:rsidRDefault="009A1860" w:rsidP="000D3EF9">
      <w:pPr>
        <w:tabs>
          <w:tab w:val="left" w:pos="709"/>
        </w:tabs>
        <w:spacing w:after="0" w:line="360" w:lineRule="auto"/>
        <w:jc w:val="both"/>
        <w:rPr>
          <w:rStyle w:val="fontstyle01"/>
        </w:rPr>
      </w:pPr>
      <w:r>
        <w:rPr>
          <w:color w:val="000000"/>
        </w:rPr>
        <w:tab/>
      </w:r>
      <w:r w:rsidR="00DD0463">
        <w:rPr>
          <w:rStyle w:val="fontstyle01"/>
        </w:rPr>
        <w:t>Penelitian ini dilatar belakangi karena dua hal yaitu pertama karena adanya</w:t>
      </w:r>
      <w:r w:rsidR="00DD0463">
        <w:rPr>
          <w:color w:val="000000"/>
        </w:rPr>
        <w:br/>
      </w:r>
      <w:r w:rsidR="00DD0463">
        <w:rPr>
          <w:rStyle w:val="fontstyle01"/>
        </w:rPr>
        <w:t xml:space="preserve">perbedaan hasil penelitian tentang pengaruh penyajian laporan keuangan daerah </w:t>
      </w:r>
      <w:r w:rsidR="00DD0463">
        <w:rPr>
          <w:rStyle w:val="fontstyle01"/>
        </w:rPr>
        <w:lastRenderedPageBreak/>
        <w:t xml:space="preserve">dan aksesibilitas laporan keuangan terhadap </w:t>
      </w:r>
      <w:r w:rsidR="00EA249C">
        <w:rPr>
          <w:rStyle w:val="fontstyle01"/>
        </w:rPr>
        <w:t>penggunaan</w:t>
      </w:r>
      <w:r w:rsidR="00DD0463">
        <w:rPr>
          <w:rStyle w:val="fontstyle01"/>
        </w:rPr>
        <w:t xml:space="preserve"> informasi keuangan daerah.</w:t>
      </w:r>
      <w:r w:rsidR="00682BD2">
        <w:rPr>
          <w:rStyle w:val="fontstyle01"/>
        </w:rPr>
        <w:t xml:space="preserve"> </w:t>
      </w:r>
      <w:r>
        <w:rPr>
          <w:rStyle w:val="fontstyle01"/>
        </w:rPr>
        <w:t>Penelitian</w:t>
      </w:r>
      <w:r w:rsidR="00DD0463">
        <w:rPr>
          <w:rStyle w:val="fontstyle01"/>
        </w:rPr>
        <w:t xml:space="preserve"> tersebut yaitu: dalam sebuah penelitian yang dilakukan oleh</w:t>
      </w:r>
      <w:r w:rsidR="00DD0463">
        <w:rPr>
          <w:color w:val="000000"/>
        </w:rPr>
        <w:br/>
      </w:r>
      <w:r w:rsidR="00DD0463">
        <w:rPr>
          <w:rStyle w:val="fontstyle01"/>
        </w:rPr>
        <w:t>Rohman (2009)</w:t>
      </w:r>
      <w:r w:rsidR="00276D55">
        <w:rPr>
          <w:rStyle w:val="fontstyle01"/>
        </w:rPr>
        <w:t xml:space="preserve">, hasil </w:t>
      </w:r>
      <w:r w:rsidR="00DD0463">
        <w:rPr>
          <w:rStyle w:val="fontstyle01"/>
        </w:rPr>
        <w:t xml:space="preserve">yang diperoleh dari penelitian ini adalah penyajian laporan keungan daerah tidak berpengaruh terhadap </w:t>
      </w:r>
      <w:r w:rsidR="00EA249C">
        <w:rPr>
          <w:rStyle w:val="fontstyle01"/>
        </w:rPr>
        <w:t>penggunaan</w:t>
      </w:r>
      <w:r w:rsidR="00DD0463">
        <w:rPr>
          <w:rStyle w:val="fontstyle01"/>
        </w:rPr>
        <w:t xml:space="preserve"> informasi keuangan daerah sedangkan aksesibilitas laporan keuangan daerah berpengaruh signifikan terhadap </w:t>
      </w:r>
      <w:r w:rsidR="00EA249C">
        <w:rPr>
          <w:rStyle w:val="fontstyle01"/>
        </w:rPr>
        <w:t>penggunaan</w:t>
      </w:r>
      <w:r w:rsidR="00DD0463">
        <w:rPr>
          <w:rStyle w:val="fontstyle01"/>
        </w:rPr>
        <w:t xml:space="preserve"> informasi k</w:t>
      </w:r>
      <w:r w:rsidR="00276D55">
        <w:rPr>
          <w:rStyle w:val="fontstyle01"/>
        </w:rPr>
        <w:t xml:space="preserve">euangan daerah. Bandariy (2012), </w:t>
      </w:r>
      <w:r w:rsidR="00DD0463">
        <w:rPr>
          <w:rStyle w:val="fontstyle01"/>
        </w:rPr>
        <w:t xml:space="preserve">hasil yang diperoleh dari penelitian tersebut yaitu penyajian laporan keuangan daerah berpengaruh positif terhadap </w:t>
      </w:r>
      <w:r w:rsidR="00EA249C">
        <w:rPr>
          <w:rStyle w:val="fontstyle01"/>
        </w:rPr>
        <w:t>penggunaan</w:t>
      </w:r>
      <w:r w:rsidR="00DD0463">
        <w:rPr>
          <w:rStyle w:val="fontstyle01"/>
        </w:rPr>
        <w:t xml:space="preserve"> informasi keuangan daerah.</w:t>
      </w:r>
    </w:p>
    <w:p w:rsidR="00380239" w:rsidRDefault="000D3EF9" w:rsidP="00DF1475">
      <w:pPr>
        <w:shd w:val="clear" w:color="auto" w:fill="FFFFFF" w:themeFill="background1"/>
        <w:tabs>
          <w:tab w:val="left" w:pos="709"/>
        </w:tabs>
        <w:spacing w:after="0" w:line="360" w:lineRule="auto"/>
        <w:jc w:val="both"/>
        <w:rPr>
          <w:rFonts w:ascii="Times New Roman" w:hAnsi="Times New Roman" w:cs="Times New Roman"/>
          <w:sz w:val="24"/>
          <w:szCs w:val="24"/>
        </w:rPr>
      </w:pPr>
      <w:r>
        <w:rPr>
          <w:rStyle w:val="fontstyle01"/>
        </w:rPr>
        <w:tab/>
      </w:r>
      <w:r w:rsidR="00DF1475" w:rsidRPr="00DF1475">
        <w:rPr>
          <w:rFonts w:ascii="Times New Roman" w:hAnsi="Times New Roman" w:cs="Times New Roman"/>
          <w:sz w:val="24"/>
          <w:szCs w:val="24"/>
        </w:rPr>
        <w:t>Berdasarkan penjelasan latar belakang yang telah diuraikan diatas, maka topik</w:t>
      </w:r>
      <w:r w:rsidR="00682BD2">
        <w:rPr>
          <w:rFonts w:ascii="Times New Roman" w:hAnsi="Times New Roman" w:cs="Times New Roman"/>
          <w:sz w:val="24"/>
          <w:szCs w:val="24"/>
        </w:rPr>
        <w:t xml:space="preserve"> </w:t>
      </w:r>
      <w:r w:rsidR="00DF1475" w:rsidRPr="00DF1475">
        <w:rPr>
          <w:rFonts w:ascii="Times New Roman" w:hAnsi="Times New Roman" w:cs="Times New Roman"/>
          <w:sz w:val="24"/>
          <w:szCs w:val="24"/>
        </w:rPr>
        <w:t>tentang pengaruh penyajian laporan keuangan dan aksesibilitas laporan keuangan</w:t>
      </w:r>
      <w:r w:rsidR="00682BD2">
        <w:rPr>
          <w:rFonts w:ascii="Times New Roman" w:hAnsi="Times New Roman" w:cs="Times New Roman"/>
          <w:sz w:val="24"/>
          <w:szCs w:val="24"/>
        </w:rPr>
        <w:t xml:space="preserve"> </w:t>
      </w:r>
      <w:r w:rsidR="00DF1475" w:rsidRPr="00DF1475">
        <w:rPr>
          <w:rFonts w:ascii="Times New Roman" w:hAnsi="Times New Roman" w:cs="Times New Roman"/>
          <w:sz w:val="24"/>
          <w:szCs w:val="24"/>
        </w:rPr>
        <w:t xml:space="preserve">terhadap </w:t>
      </w:r>
      <w:r w:rsidR="00EA249C">
        <w:rPr>
          <w:rFonts w:ascii="Times New Roman" w:hAnsi="Times New Roman" w:cs="Times New Roman"/>
          <w:sz w:val="24"/>
          <w:szCs w:val="24"/>
        </w:rPr>
        <w:t>penggunaan</w:t>
      </w:r>
      <w:r w:rsidR="00DF1475" w:rsidRPr="00DF1475">
        <w:rPr>
          <w:rFonts w:ascii="Times New Roman" w:hAnsi="Times New Roman" w:cs="Times New Roman"/>
          <w:sz w:val="24"/>
          <w:szCs w:val="24"/>
        </w:rPr>
        <w:t xml:space="preserve"> informasi keuangan daerah penting untuk diteliti mengingat</w:t>
      </w:r>
      <w:r w:rsidR="00682BD2">
        <w:rPr>
          <w:rFonts w:ascii="Times New Roman" w:hAnsi="Times New Roman" w:cs="Times New Roman"/>
          <w:sz w:val="24"/>
          <w:szCs w:val="24"/>
        </w:rPr>
        <w:t xml:space="preserve"> </w:t>
      </w:r>
      <w:r w:rsidR="00DF1475" w:rsidRPr="00DF1475">
        <w:rPr>
          <w:rFonts w:ascii="Times New Roman" w:hAnsi="Times New Roman" w:cs="Times New Roman"/>
          <w:sz w:val="24"/>
          <w:szCs w:val="24"/>
        </w:rPr>
        <w:t>transparansi dan akuntabilitas dalam pengelolaan keuangan daerah tersebut berimbas</w:t>
      </w:r>
      <w:r w:rsidR="00682BD2">
        <w:rPr>
          <w:rFonts w:ascii="Times New Roman" w:hAnsi="Times New Roman" w:cs="Times New Roman"/>
          <w:sz w:val="24"/>
          <w:szCs w:val="24"/>
        </w:rPr>
        <w:t xml:space="preserve"> </w:t>
      </w:r>
      <w:r w:rsidR="00DF1475" w:rsidRPr="00DF1475">
        <w:rPr>
          <w:rFonts w:ascii="Times New Roman" w:hAnsi="Times New Roman" w:cs="Times New Roman"/>
          <w:sz w:val="24"/>
          <w:szCs w:val="24"/>
        </w:rPr>
        <w:t>kepada kepercayaan publik terhadap kinerja pemerintah daerah serta peraturan</w:t>
      </w:r>
      <w:r w:rsidR="00682BD2">
        <w:rPr>
          <w:rFonts w:ascii="Times New Roman" w:hAnsi="Times New Roman" w:cs="Times New Roman"/>
          <w:sz w:val="24"/>
          <w:szCs w:val="24"/>
        </w:rPr>
        <w:t xml:space="preserve"> </w:t>
      </w:r>
      <w:r w:rsidR="00DF1475" w:rsidRPr="00DF1475">
        <w:rPr>
          <w:rFonts w:ascii="Times New Roman" w:hAnsi="Times New Roman" w:cs="Times New Roman"/>
          <w:sz w:val="24"/>
          <w:szCs w:val="24"/>
        </w:rPr>
        <w:t>pemerintah yang mewajibkan penyajian laporan keuangan secara lengkap dan mudahdiakses oleh publik, maka penelitian ini dilakukan untuk menguji</w:t>
      </w:r>
      <w:r w:rsidR="009433A3" w:rsidRPr="001A0964">
        <w:rPr>
          <w:rFonts w:ascii="Times New Roman" w:hAnsi="Times New Roman" w:cs="Times New Roman"/>
          <w:b/>
          <w:spacing w:val="1"/>
          <w:sz w:val="24"/>
          <w:szCs w:val="24"/>
        </w:rPr>
        <w:t>“</w:t>
      </w:r>
      <w:r w:rsidR="009433A3" w:rsidRPr="00734268">
        <w:rPr>
          <w:rFonts w:ascii="Times New Roman" w:hAnsi="Times New Roman" w:cs="Times New Roman"/>
          <w:b/>
          <w:sz w:val="24"/>
          <w:szCs w:val="24"/>
        </w:rPr>
        <w:t xml:space="preserve">Pengaruh Penyajian dan Aksesibilitas Laporan Keuangan Daerah Terhadap </w:t>
      </w:r>
      <w:r w:rsidR="00EA249C">
        <w:rPr>
          <w:rFonts w:ascii="Times New Roman" w:hAnsi="Times New Roman" w:cs="Times New Roman"/>
          <w:b/>
          <w:sz w:val="24"/>
          <w:szCs w:val="24"/>
        </w:rPr>
        <w:t>Penggunaan</w:t>
      </w:r>
      <w:r w:rsidR="00510881">
        <w:rPr>
          <w:rFonts w:ascii="Times New Roman" w:hAnsi="Times New Roman" w:cs="Times New Roman"/>
          <w:b/>
          <w:sz w:val="24"/>
          <w:szCs w:val="24"/>
        </w:rPr>
        <w:t xml:space="preserve"> Informasi</w:t>
      </w:r>
      <w:r w:rsidR="009433A3" w:rsidRPr="00734268">
        <w:rPr>
          <w:rFonts w:ascii="Times New Roman" w:hAnsi="Times New Roman" w:cs="Times New Roman"/>
          <w:b/>
          <w:sz w:val="24"/>
          <w:szCs w:val="24"/>
        </w:rPr>
        <w:t xml:space="preserve"> Keuangan Daerah </w:t>
      </w:r>
      <w:r w:rsidR="002E48DB">
        <w:rPr>
          <w:rFonts w:ascii="Times New Roman" w:hAnsi="Times New Roman" w:cs="Times New Roman"/>
          <w:b/>
          <w:sz w:val="24"/>
          <w:szCs w:val="24"/>
        </w:rPr>
        <w:t xml:space="preserve">(Studi </w:t>
      </w:r>
      <w:r w:rsidR="004E6675">
        <w:rPr>
          <w:rFonts w:ascii="Times New Roman" w:hAnsi="Times New Roman" w:cs="Times New Roman"/>
          <w:b/>
          <w:sz w:val="24"/>
          <w:szCs w:val="24"/>
        </w:rPr>
        <w:t>Empiris</w:t>
      </w:r>
      <w:r w:rsidR="009433A3" w:rsidRPr="00734268">
        <w:rPr>
          <w:rFonts w:ascii="Times New Roman" w:hAnsi="Times New Roman" w:cs="Times New Roman"/>
          <w:b/>
          <w:sz w:val="24"/>
          <w:szCs w:val="24"/>
        </w:rPr>
        <w:t>pada</w:t>
      </w:r>
      <w:r w:rsidR="009433A3">
        <w:rPr>
          <w:rFonts w:ascii="Times New Roman" w:hAnsi="Times New Roman" w:cs="Times New Roman"/>
          <w:b/>
          <w:sz w:val="24"/>
          <w:szCs w:val="24"/>
        </w:rPr>
        <w:t xml:space="preserve"> Pemerintah </w:t>
      </w:r>
      <w:r w:rsidR="00EF1033">
        <w:rPr>
          <w:rFonts w:ascii="Times New Roman" w:hAnsi="Times New Roman" w:cs="Times New Roman"/>
          <w:b/>
          <w:sz w:val="24"/>
          <w:szCs w:val="24"/>
        </w:rPr>
        <w:t>Provinsi Sumatera Selatan</w:t>
      </w:r>
      <w:r w:rsidR="002E48DB">
        <w:rPr>
          <w:rFonts w:ascii="Times New Roman" w:hAnsi="Times New Roman" w:cs="Times New Roman"/>
          <w:b/>
          <w:sz w:val="24"/>
          <w:szCs w:val="24"/>
        </w:rPr>
        <w:t>)</w:t>
      </w:r>
      <w:r w:rsidR="009433A3" w:rsidRPr="001A0964">
        <w:rPr>
          <w:rFonts w:ascii="Times New Roman" w:hAnsi="Times New Roman" w:cs="Times New Roman"/>
          <w:b/>
          <w:sz w:val="24"/>
          <w:szCs w:val="24"/>
        </w:rPr>
        <w:t>”</w:t>
      </w:r>
      <w:r w:rsidR="009433A3" w:rsidRPr="001A0964">
        <w:rPr>
          <w:rFonts w:ascii="Times New Roman" w:hAnsi="Times New Roman" w:cs="Times New Roman"/>
          <w:sz w:val="24"/>
          <w:szCs w:val="24"/>
        </w:rPr>
        <w:t>.</w:t>
      </w:r>
    </w:p>
    <w:p w:rsidR="006E265E" w:rsidRPr="00A46514" w:rsidRDefault="006E265E" w:rsidP="006E265E">
      <w:pPr>
        <w:spacing w:after="0" w:line="360" w:lineRule="auto"/>
        <w:ind w:firstLine="426"/>
        <w:jc w:val="both"/>
        <w:rPr>
          <w:rFonts w:ascii="Times New Roman" w:hAnsi="Times New Roman" w:cs="Times New Roman"/>
          <w:sz w:val="12"/>
          <w:szCs w:val="24"/>
        </w:rPr>
      </w:pPr>
    </w:p>
    <w:p w:rsidR="000D3EF9" w:rsidRDefault="007D1369" w:rsidP="000D3EF9">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0D3EF9">
        <w:rPr>
          <w:rFonts w:ascii="Times New Roman" w:hAnsi="Times New Roman" w:cs="Times New Roman"/>
          <w:b/>
          <w:sz w:val="24"/>
          <w:szCs w:val="24"/>
        </w:rPr>
        <w:tab/>
      </w:r>
      <w:r w:rsidR="00510881" w:rsidRPr="00166777">
        <w:rPr>
          <w:rFonts w:ascii="Times New Roman" w:hAnsi="Times New Roman" w:cs="Times New Roman"/>
          <w:b/>
          <w:sz w:val="24"/>
          <w:szCs w:val="24"/>
        </w:rPr>
        <w:t>Perumusan Masalah</w:t>
      </w:r>
    </w:p>
    <w:p w:rsidR="00380239" w:rsidRPr="000D3EF9" w:rsidRDefault="000D3EF9" w:rsidP="000D3EF9">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380239" w:rsidRPr="00166777">
        <w:rPr>
          <w:rFonts w:ascii="Times New Roman" w:hAnsi="Times New Roman" w:cs="Times New Roman"/>
          <w:sz w:val="24"/>
          <w:szCs w:val="24"/>
          <w:lang w:val="fi-FI"/>
        </w:rPr>
        <w:t>Berdasarka</w:t>
      </w:r>
      <w:r w:rsidR="00380239" w:rsidRPr="00166777">
        <w:rPr>
          <w:rFonts w:ascii="Times New Roman" w:hAnsi="Times New Roman" w:cs="Times New Roman"/>
          <w:sz w:val="24"/>
          <w:szCs w:val="24"/>
        </w:rPr>
        <w:t>n uraian</w:t>
      </w:r>
      <w:r w:rsidR="00380239" w:rsidRPr="00166777">
        <w:rPr>
          <w:rFonts w:ascii="Times New Roman" w:hAnsi="Times New Roman" w:cs="Times New Roman"/>
          <w:sz w:val="24"/>
          <w:szCs w:val="24"/>
          <w:lang w:val="fi-FI"/>
        </w:rPr>
        <w:t xml:space="preserve"> latar belakang yang telah dikemukakan, maka perumusan masalah yang dibahas adalah:</w:t>
      </w:r>
    </w:p>
    <w:p w:rsidR="00380239" w:rsidRPr="00166777" w:rsidRDefault="00380239" w:rsidP="00024720">
      <w:pPr>
        <w:pStyle w:val="ListParagraph"/>
        <w:numPr>
          <w:ilvl w:val="0"/>
          <w:numId w:val="3"/>
        </w:numPr>
        <w:ind w:left="426"/>
        <w:jc w:val="both"/>
        <w:rPr>
          <w:rFonts w:cs="Times New Roman"/>
          <w:szCs w:val="24"/>
        </w:rPr>
      </w:pPr>
      <w:r w:rsidRPr="00166777">
        <w:rPr>
          <w:rFonts w:cs="Times New Roman"/>
          <w:szCs w:val="24"/>
          <w:lang w:val="id-ID"/>
        </w:rPr>
        <w:t xml:space="preserve">Apakah </w:t>
      </w:r>
      <w:r w:rsidR="00510881" w:rsidRPr="00166777">
        <w:rPr>
          <w:rFonts w:cs="Times New Roman"/>
          <w:bCs/>
          <w:szCs w:val="24"/>
        </w:rPr>
        <w:t>penyajian</w:t>
      </w:r>
      <w:r w:rsidR="00682BD2">
        <w:rPr>
          <w:rFonts w:cs="Times New Roman"/>
          <w:bCs/>
          <w:szCs w:val="24"/>
          <w:lang w:val="id-ID"/>
        </w:rPr>
        <w:t xml:space="preserve"> </w:t>
      </w:r>
      <w:r w:rsidR="00510881" w:rsidRPr="00166777">
        <w:rPr>
          <w:rFonts w:cs="Times New Roman"/>
          <w:bCs/>
          <w:szCs w:val="24"/>
        </w:rPr>
        <w:t>laporan</w:t>
      </w:r>
      <w:r w:rsidR="00682BD2">
        <w:rPr>
          <w:rFonts w:cs="Times New Roman"/>
          <w:bCs/>
          <w:szCs w:val="24"/>
          <w:lang w:val="id-ID"/>
        </w:rPr>
        <w:t xml:space="preserve"> </w:t>
      </w:r>
      <w:r w:rsidR="00510881" w:rsidRPr="00166777">
        <w:rPr>
          <w:rFonts w:cs="Times New Roman"/>
          <w:bCs/>
          <w:szCs w:val="24"/>
        </w:rPr>
        <w:t>keuangan</w:t>
      </w:r>
      <w:r w:rsidR="00682BD2">
        <w:rPr>
          <w:rFonts w:cs="Times New Roman"/>
          <w:bCs/>
          <w:szCs w:val="24"/>
          <w:lang w:val="id-ID"/>
        </w:rPr>
        <w:t xml:space="preserve"> </w:t>
      </w:r>
      <w:r w:rsidR="00510881" w:rsidRPr="00166777">
        <w:rPr>
          <w:rFonts w:cs="Times New Roman"/>
          <w:bCs/>
          <w:szCs w:val="24"/>
        </w:rPr>
        <w:t>daerah</w:t>
      </w:r>
      <w:r w:rsidR="00682BD2">
        <w:rPr>
          <w:rFonts w:cs="Times New Roman"/>
          <w:bCs/>
          <w:szCs w:val="24"/>
          <w:lang w:val="id-ID"/>
        </w:rPr>
        <w:t xml:space="preserve"> </w:t>
      </w:r>
      <w:r w:rsidR="00510881" w:rsidRPr="00166777">
        <w:rPr>
          <w:rFonts w:cs="Times New Roman"/>
          <w:bCs/>
          <w:szCs w:val="24"/>
          <w:lang w:val="id-ID"/>
        </w:rPr>
        <w:t>berpengaruh secara parsial terhadap</w:t>
      </w:r>
      <w:r w:rsidR="00682BD2">
        <w:rPr>
          <w:rFonts w:cs="Times New Roman"/>
          <w:bCs/>
          <w:szCs w:val="24"/>
          <w:lang w:val="id-ID"/>
        </w:rPr>
        <w:t xml:space="preserve"> </w:t>
      </w:r>
      <w:r w:rsidR="00EA249C">
        <w:rPr>
          <w:rFonts w:cs="Times New Roman"/>
          <w:bCs/>
          <w:szCs w:val="24"/>
          <w:lang w:val="id-ID"/>
        </w:rPr>
        <w:t>penggunaan</w:t>
      </w:r>
      <w:r w:rsidR="00510881">
        <w:rPr>
          <w:rFonts w:cs="Times New Roman"/>
          <w:bCs/>
          <w:szCs w:val="24"/>
          <w:lang w:val="id-ID"/>
        </w:rPr>
        <w:t xml:space="preserve"> informasi</w:t>
      </w:r>
      <w:r w:rsidR="00682BD2">
        <w:rPr>
          <w:rFonts w:cs="Times New Roman"/>
          <w:bCs/>
          <w:szCs w:val="24"/>
          <w:lang w:val="id-ID"/>
        </w:rPr>
        <w:t xml:space="preserve"> </w:t>
      </w:r>
      <w:r w:rsidR="00510881" w:rsidRPr="00166777">
        <w:rPr>
          <w:rFonts w:cs="Times New Roman"/>
          <w:bCs/>
          <w:szCs w:val="24"/>
        </w:rPr>
        <w:t>keuangan</w:t>
      </w:r>
      <w:r w:rsidR="00682BD2">
        <w:rPr>
          <w:rFonts w:cs="Times New Roman"/>
          <w:bCs/>
          <w:szCs w:val="24"/>
          <w:lang w:val="id-ID"/>
        </w:rPr>
        <w:t xml:space="preserve"> </w:t>
      </w:r>
      <w:r w:rsidR="00510881" w:rsidRPr="00166777">
        <w:rPr>
          <w:rFonts w:cs="Times New Roman"/>
          <w:bCs/>
          <w:szCs w:val="24"/>
        </w:rPr>
        <w:t>daerah</w:t>
      </w:r>
      <w:r w:rsidR="00682BD2">
        <w:rPr>
          <w:rFonts w:cs="Times New Roman"/>
          <w:bCs/>
          <w:szCs w:val="24"/>
          <w:lang w:val="id-ID"/>
        </w:rPr>
        <w:t xml:space="preserve"> </w:t>
      </w:r>
      <w:r w:rsidR="00510881" w:rsidRPr="00166777">
        <w:rPr>
          <w:rFonts w:cs="Times New Roman"/>
          <w:bCs/>
          <w:szCs w:val="24"/>
        </w:rPr>
        <w:t>pada</w:t>
      </w:r>
      <w:r w:rsidR="00682BD2">
        <w:rPr>
          <w:rFonts w:cs="Times New Roman"/>
          <w:bCs/>
          <w:szCs w:val="24"/>
          <w:lang w:val="id-ID"/>
        </w:rPr>
        <w:t xml:space="preserve"> </w:t>
      </w:r>
      <w:r w:rsidR="00510881">
        <w:rPr>
          <w:rFonts w:cs="Times New Roman"/>
          <w:bCs/>
          <w:szCs w:val="24"/>
          <w:lang w:val="id-ID"/>
        </w:rPr>
        <w:t>P</w:t>
      </w:r>
      <w:r w:rsidR="00510881" w:rsidRPr="00166777">
        <w:rPr>
          <w:rFonts w:cs="Times New Roman"/>
          <w:bCs/>
          <w:szCs w:val="24"/>
        </w:rPr>
        <w:t>emerintah</w:t>
      </w:r>
      <w:r w:rsidR="00682BD2">
        <w:rPr>
          <w:rFonts w:cs="Times New Roman"/>
          <w:bCs/>
          <w:szCs w:val="24"/>
          <w:lang w:val="id-ID"/>
        </w:rPr>
        <w:t xml:space="preserve"> </w:t>
      </w:r>
      <w:r w:rsidR="00510881" w:rsidRPr="00166777">
        <w:rPr>
          <w:rFonts w:cs="Times New Roman"/>
          <w:bCs/>
          <w:szCs w:val="24"/>
        </w:rPr>
        <w:t>Provinsi Sumatera Selatan</w:t>
      </w:r>
      <w:r w:rsidRPr="00166777">
        <w:rPr>
          <w:rFonts w:cs="Times New Roman"/>
          <w:spacing w:val="3"/>
          <w:szCs w:val="24"/>
          <w:lang w:val="id-ID"/>
        </w:rPr>
        <w:t>?</w:t>
      </w:r>
    </w:p>
    <w:p w:rsidR="00166777" w:rsidRPr="00682BD2" w:rsidRDefault="00166777" w:rsidP="006E265E">
      <w:pPr>
        <w:pStyle w:val="ListParagraph"/>
        <w:numPr>
          <w:ilvl w:val="0"/>
          <w:numId w:val="3"/>
        </w:numPr>
        <w:ind w:left="426"/>
        <w:jc w:val="both"/>
        <w:rPr>
          <w:rFonts w:cs="Times New Roman"/>
          <w:szCs w:val="24"/>
          <w:lang w:val="id-ID"/>
        </w:rPr>
      </w:pPr>
      <w:r w:rsidRPr="00682BD2">
        <w:rPr>
          <w:rFonts w:cs="Times New Roman"/>
          <w:szCs w:val="24"/>
          <w:lang w:val="id-ID"/>
        </w:rPr>
        <w:t xml:space="preserve">Apakah </w:t>
      </w:r>
      <w:r w:rsidR="00510881" w:rsidRPr="00682BD2">
        <w:rPr>
          <w:rFonts w:cs="Times New Roman"/>
          <w:bCs/>
          <w:szCs w:val="24"/>
        </w:rPr>
        <w:t>aksesibilitas</w:t>
      </w:r>
      <w:r w:rsidR="00682BD2">
        <w:rPr>
          <w:rFonts w:cs="Times New Roman"/>
          <w:bCs/>
          <w:szCs w:val="24"/>
          <w:lang w:val="id-ID"/>
        </w:rPr>
        <w:t xml:space="preserve"> </w:t>
      </w:r>
      <w:r w:rsidR="00510881" w:rsidRPr="00682BD2">
        <w:rPr>
          <w:rFonts w:cs="Times New Roman"/>
          <w:bCs/>
          <w:szCs w:val="24"/>
        </w:rPr>
        <w:t>laporan</w:t>
      </w:r>
      <w:r w:rsidR="00682BD2">
        <w:rPr>
          <w:rFonts w:cs="Times New Roman"/>
          <w:bCs/>
          <w:szCs w:val="24"/>
          <w:lang w:val="id-ID"/>
        </w:rPr>
        <w:t xml:space="preserve"> </w:t>
      </w:r>
      <w:r w:rsidR="00510881" w:rsidRPr="00682BD2">
        <w:rPr>
          <w:rFonts w:cs="Times New Roman"/>
          <w:bCs/>
          <w:szCs w:val="24"/>
        </w:rPr>
        <w:t>keuangan</w:t>
      </w:r>
      <w:r w:rsidR="00682BD2">
        <w:rPr>
          <w:rFonts w:cs="Times New Roman"/>
          <w:bCs/>
          <w:szCs w:val="24"/>
          <w:lang w:val="id-ID"/>
        </w:rPr>
        <w:t xml:space="preserve"> </w:t>
      </w:r>
      <w:r w:rsidR="00510881" w:rsidRPr="00682BD2">
        <w:rPr>
          <w:rFonts w:cs="Times New Roman"/>
          <w:bCs/>
          <w:szCs w:val="24"/>
        </w:rPr>
        <w:t>daerah</w:t>
      </w:r>
      <w:r w:rsidR="00682BD2">
        <w:rPr>
          <w:rFonts w:cs="Times New Roman"/>
          <w:bCs/>
          <w:szCs w:val="24"/>
          <w:lang w:val="id-ID"/>
        </w:rPr>
        <w:t xml:space="preserve"> </w:t>
      </w:r>
      <w:r w:rsidR="00510881" w:rsidRPr="00682BD2">
        <w:rPr>
          <w:rFonts w:cs="Times New Roman"/>
          <w:bCs/>
          <w:szCs w:val="24"/>
          <w:lang w:val="id-ID"/>
        </w:rPr>
        <w:t xml:space="preserve">berpengaruh secara parsial </w:t>
      </w:r>
      <w:r w:rsidR="00682BD2" w:rsidRPr="00166777">
        <w:rPr>
          <w:rFonts w:cs="Times New Roman"/>
          <w:bCs/>
          <w:szCs w:val="24"/>
          <w:lang w:val="id-ID"/>
        </w:rPr>
        <w:t>terhadap</w:t>
      </w:r>
      <w:r w:rsidR="00682BD2">
        <w:rPr>
          <w:rFonts w:cs="Times New Roman"/>
          <w:bCs/>
          <w:szCs w:val="24"/>
          <w:lang w:val="id-ID"/>
        </w:rPr>
        <w:t xml:space="preserve"> penggunaan informasi </w:t>
      </w:r>
      <w:r w:rsidR="00682BD2" w:rsidRPr="00166777">
        <w:rPr>
          <w:rFonts w:cs="Times New Roman"/>
          <w:bCs/>
          <w:szCs w:val="24"/>
        </w:rPr>
        <w:t>keuangan</w:t>
      </w:r>
      <w:r w:rsidR="00682BD2">
        <w:rPr>
          <w:rFonts w:cs="Times New Roman"/>
          <w:bCs/>
          <w:szCs w:val="24"/>
          <w:lang w:val="id-ID"/>
        </w:rPr>
        <w:t xml:space="preserve"> </w:t>
      </w:r>
      <w:r w:rsidR="00682BD2" w:rsidRPr="00166777">
        <w:rPr>
          <w:rFonts w:cs="Times New Roman"/>
          <w:bCs/>
          <w:szCs w:val="24"/>
        </w:rPr>
        <w:t>daerah</w:t>
      </w:r>
      <w:r w:rsidR="00682BD2">
        <w:rPr>
          <w:rFonts w:cs="Times New Roman"/>
          <w:bCs/>
          <w:szCs w:val="24"/>
          <w:lang w:val="id-ID"/>
        </w:rPr>
        <w:t xml:space="preserve"> </w:t>
      </w:r>
      <w:r w:rsidR="00682BD2" w:rsidRPr="00166777">
        <w:rPr>
          <w:rFonts w:cs="Times New Roman"/>
          <w:bCs/>
          <w:szCs w:val="24"/>
        </w:rPr>
        <w:t>pada</w:t>
      </w:r>
      <w:r w:rsidR="00682BD2">
        <w:rPr>
          <w:rFonts w:cs="Times New Roman"/>
          <w:bCs/>
          <w:szCs w:val="24"/>
          <w:lang w:val="id-ID"/>
        </w:rPr>
        <w:t xml:space="preserve"> P</w:t>
      </w:r>
      <w:r w:rsidR="00682BD2" w:rsidRPr="00166777">
        <w:rPr>
          <w:rFonts w:cs="Times New Roman"/>
          <w:bCs/>
          <w:szCs w:val="24"/>
        </w:rPr>
        <w:t>emerintah</w:t>
      </w:r>
      <w:r w:rsidR="00682BD2">
        <w:rPr>
          <w:rFonts w:cs="Times New Roman"/>
          <w:bCs/>
          <w:szCs w:val="24"/>
          <w:lang w:val="id-ID"/>
        </w:rPr>
        <w:t xml:space="preserve"> </w:t>
      </w:r>
      <w:r w:rsidR="00682BD2" w:rsidRPr="00166777">
        <w:rPr>
          <w:rFonts w:cs="Times New Roman"/>
          <w:bCs/>
          <w:szCs w:val="24"/>
        </w:rPr>
        <w:t>Provinsi Sumatera Selatan</w:t>
      </w:r>
      <w:r w:rsidR="00682BD2" w:rsidRPr="00166777">
        <w:rPr>
          <w:rFonts w:cs="Times New Roman"/>
          <w:spacing w:val="3"/>
          <w:szCs w:val="24"/>
          <w:lang w:val="id-ID"/>
        </w:rPr>
        <w:t>?</w:t>
      </w:r>
    </w:p>
    <w:p w:rsidR="00C16D21" w:rsidRPr="00682BD2" w:rsidRDefault="00380239" w:rsidP="00DD08BE">
      <w:pPr>
        <w:pStyle w:val="ListParagraph"/>
        <w:numPr>
          <w:ilvl w:val="0"/>
          <w:numId w:val="3"/>
        </w:numPr>
        <w:ind w:left="426"/>
        <w:jc w:val="both"/>
        <w:rPr>
          <w:rFonts w:cs="Times New Roman"/>
          <w:sz w:val="12"/>
          <w:szCs w:val="24"/>
        </w:rPr>
      </w:pPr>
      <w:r w:rsidRPr="00682BD2">
        <w:rPr>
          <w:rFonts w:cs="Times New Roman"/>
          <w:szCs w:val="24"/>
          <w:lang w:val="id-ID"/>
        </w:rPr>
        <w:t>Apakah</w:t>
      </w:r>
      <w:r w:rsidRPr="00682BD2">
        <w:rPr>
          <w:rFonts w:cs="Times New Roman"/>
          <w:bCs/>
          <w:szCs w:val="24"/>
          <w:lang w:val="id-ID"/>
        </w:rPr>
        <w:t xml:space="preserve"> </w:t>
      </w:r>
      <w:r w:rsidR="00510881" w:rsidRPr="00682BD2">
        <w:rPr>
          <w:rFonts w:cs="Times New Roman"/>
          <w:bCs/>
          <w:szCs w:val="24"/>
        </w:rPr>
        <w:t>penyajian</w:t>
      </w:r>
      <w:r w:rsidR="00682BD2">
        <w:rPr>
          <w:rFonts w:cs="Times New Roman"/>
          <w:bCs/>
          <w:szCs w:val="24"/>
          <w:lang w:val="id-ID"/>
        </w:rPr>
        <w:t xml:space="preserve"> </w:t>
      </w:r>
      <w:r w:rsidR="00510881" w:rsidRPr="00682BD2">
        <w:rPr>
          <w:rFonts w:cs="Times New Roman"/>
          <w:bCs/>
          <w:szCs w:val="24"/>
        </w:rPr>
        <w:t>dan</w:t>
      </w:r>
      <w:r w:rsidR="00682BD2">
        <w:rPr>
          <w:rFonts w:cs="Times New Roman"/>
          <w:bCs/>
          <w:szCs w:val="24"/>
          <w:lang w:val="id-ID"/>
        </w:rPr>
        <w:t xml:space="preserve"> </w:t>
      </w:r>
      <w:r w:rsidR="00510881" w:rsidRPr="00682BD2">
        <w:rPr>
          <w:rFonts w:cs="Times New Roman"/>
          <w:bCs/>
          <w:szCs w:val="24"/>
        </w:rPr>
        <w:t>aksesibilitas</w:t>
      </w:r>
      <w:r w:rsidR="00682BD2">
        <w:rPr>
          <w:rFonts w:cs="Times New Roman"/>
          <w:bCs/>
          <w:szCs w:val="24"/>
          <w:lang w:val="id-ID"/>
        </w:rPr>
        <w:t xml:space="preserve"> </w:t>
      </w:r>
      <w:r w:rsidR="00510881" w:rsidRPr="00682BD2">
        <w:rPr>
          <w:rFonts w:cs="Times New Roman"/>
          <w:bCs/>
          <w:szCs w:val="24"/>
        </w:rPr>
        <w:t>laporan</w:t>
      </w:r>
      <w:r w:rsidR="00682BD2">
        <w:rPr>
          <w:rFonts w:cs="Times New Roman"/>
          <w:bCs/>
          <w:szCs w:val="24"/>
          <w:lang w:val="id-ID"/>
        </w:rPr>
        <w:t xml:space="preserve"> </w:t>
      </w:r>
      <w:r w:rsidR="00510881" w:rsidRPr="00682BD2">
        <w:rPr>
          <w:rFonts w:cs="Times New Roman"/>
          <w:bCs/>
          <w:szCs w:val="24"/>
        </w:rPr>
        <w:t>keuangan</w:t>
      </w:r>
      <w:r w:rsidR="00682BD2">
        <w:rPr>
          <w:rFonts w:cs="Times New Roman"/>
          <w:bCs/>
          <w:szCs w:val="24"/>
          <w:lang w:val="id-ID"/>
        </w:rPr>
        <w:t xml:space="preserve"> </w:t>
      </w:r>
      <w:r w:rsidR="00510881" w:rsidRPr="00682BD2">
        <w:rPr>
          <w:rFonts w:cs="Times New Roman"/>
          <w:bCs/>
          <w:szCs w:val="24"/>
        </w:rPr>
        <w:t>daera</w:t>
      </w:r>
      <w:r w:rsidR="00510881" w:rsidRPr="00682BD2">
        <w:rPr>
          <w:rFonts w:cs="Times New Roman"/>
          <w:bCs/>
          <w:szCs w:val="24"/>
          <w:lang w:val="id-ID"/>
        </w:rPr>
        <w:t>h</w:t>
      </w:r>
      <w:r w:rsidR="00682BD2">
        <w:rPr>
          <w:rFonts w:cs="Times New Roman"/>
          <w:bCs/>
          <w:szCs w:val="24"/>
          <w:lang w:val="id-ID"/>
        </w:rPr>
        <w:t xml:space="preserve"> </w:t>
      </w:r>
      <w:r w:rsidR="00510881" w:rsidRPr="00682BD2">
        <w:rPr>
          <w:rFonts w:cs="Times New Roman"/>
          <w:bCs/>
          <w:szCs w:val="24"/>
          <w:lang w:val="id-ID"/>
        </w:rPr>
        <w:t xml:space="preserve">berpengaruh secara simultan </w:t>
      </w:r>
      <w:r w:rsidR="00682BD2" w:rsidRPr="00166777">
        <w:rPr>
          <w:rFonts w:cs="Times New Roman"/>
          <w:bCs/>
          <w:szCs w:val="24"/>
          <w:lang w:val="id-ID"/>
        </w:rPr>
        <w:t>terhadap</w:t>
      </w:r>
      <w:r w:rsidR="00682BD2">
        <w:rPr>
          <w:rFonts w:cs="Times New Roman"/>
          <w:bCs/>
          <w:szCs w:val="24"/>
          <w:lang w:val="id-ID"/>
        </w:rPr>
        <w:t xml:space="preserve"> penggunaan informasi </w:t>
      </w:r>
      <w:r w:rsidR="00682BD2" w:rsidRPr="00166777">
        <w:rPr>
          <w:rFonts w:cs="Times New Roman"/>
          <w:bCs/>
          <w:szCs w:val="24"/>
        </w:rPr>
        <w:t>keuangan</w:t>
      </w:r>
      <w:r w:rsidR="00682BD2">
        <w:rPr>
          <w:rFonts w:cs="Times New Roman"/>
          <w:bCs/>
          <w:szCs w:val="24"/>
          <w:lang w:val="id-ID"/>
        </w:rPr>
        <w:t xml:space="preserve"> </w:t>
      </w:r>
      <w:r w:rsidR="00682BD2" w:rsidRPr="00166777">
        <w:rPr>
          <w:rFonts w:cs="Times New Roman"/>
          <w:bCs/>
          <w:szCs w:val="24"/>
        </w:rPr>
        <w:t>daerah</w:t>
      </w:r>
      <w:r w:rsidR="00682BD2">
        <w:rPr>
          <w:rFonts w:cs="Times New Roman"/>
          <w:bCs/>
          <w:szCs w:val="24"/>
          <w:lang w:val="id-ID"/>
        </w:rPr>
        <w:t xml:space="preserve"> </w:t>
      </w:r>
      <w:r w:rsidR="00682BD2" w:rsidRPr="00166777">
        <w:rPr>
          <w:rFonts w:cs="Times New Roman"/>
          <w:bCs/>
          <w:szCs w:val="24"/>
        </w:rPr>
        <w:t>pada</w:t>
      </w:r>
      <w:r w:rsidR="00682BD2">
        <w:rPr>
          <w:rFonts w:cs="Times New Roman"/>
          <w:bCs/>
          <w:szCs w:val="24"/>
          <w:lang w:val="id-ID"/>
        </w:rPr>
        <w:t xml:space="preserve"> P</w:t>
      </w:r>
      <w:r w:rsidR="00682BD2" w:rsidRPr="00166777">
        <w:rPr>
          <w:rFonts w:cs="Times New Roman"/>
          <w:bCs/>
          <w:szCs w:val="24"/>
        </w:rPr>
        <w:t>emerintah</w:t>
      </w:r>
      <w:r w:rsidR="00682BD2">
        <w:rPr>
          <w:rFonts w:cs="Times New Roman"/>
          <w:bCs/>
          <w:szCs w:val="24"/>
          <w:lang w:val="id-ID"/>
        </w:rPr>
        <w:t xml:space="preserve"> </w:t>
      </w:r>
      <w:r w:rsidR="00682BD2" w:rsidRPr="00166777">
        <w:rPr>
          <w:rFonts w:cs="Times New Roman"/>
          <w:bCs/>
          <w:szCs w:val="24"/>
        </w:rPr>
        <w:t>Provinsi Sumatera Selatan</w:t>
      </w:r>
      <w:r w:rsidR="00682BD2" w:rsidRPr="00166777">
        <w:rPr>
          <w:rFonts w:cs="Times New Roman"/>
          <w:spacing w:val="3"/>
          <w:szCs w:val="24"/>
          <w:lang w:val="id-ID"/>
        </w:rPr>
        <w:t>?</w:t>
      </w:r>
    </w:p>
    <w:p w:rsidR="00380239" w:rsidRPr="00210E0E" w:rsidRDefault="007D1369" w:rsidP="00A46514">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r w:rsidR="00A46514">
        <w:rPr>
          <w:rFonts w:ascii="Times New Roman" w:hAnsi="Times New Roman" w:cs="Times New Roman"/>
          <w:b/>
          <w:sz w:val="24"/>
          <w:szCs w:val="24"/>
        </w:rPr>
        <w:tab/>
      </w:r>
      <w:r w:rsidR="00510881" w:rsidRPr="00210E0E">
        <w:rPr>
          <w:rFonts w:ascii="Times New Roman" w:hAnsi="Times New Roman" w:cs="Times New Roman"/>
          <w:b/>
          <w:sz w:val="24"/>
          <w:szCs w:val="24"/>
        </w:rPr>
        <w:t>Batasan Masalah</w:t>
      </w:r>
    </w:p>
    <w:p w:rsidR="00EF1033" w:rsidRDefault="00EF1033" w:rsidP="002F0C49">
      <w:pPr>
        <w:spacing w:after="0" w:line="360" w:lineRule="auto"/>
        <w:ind w:firstLine="709"/>
        <w:jc w:val="both"/>
        <w:rPr>
          <w:rFonts w:ascii="Times New Roman" w:eastAsia="Times New Roman" w:hAnsi="Times New Roman" w:cs="Times New Roman"/>
          <w:sz w:val="24"/>
          <w:szCs w:val="24"/>
        </w:rPr>
      </w:pPr>
      <w:r w:rsidRPr="00210E0E">
        <w:rPr>
          <w:rFonts w:ascii="Times New Roman" w:eastAsia="Times New Roman" w:hAnsi="Times New Roman" w:cs="Times New Roman"/>
          <w:sz w:val="24"/>
          <w:szCs w:val="24"/>
        </w:rPr>
        <w:t>Agar penelitian ini lebih terarah d</w:t>
      </w:r>
      <w:r w:rsidR="007B55DF">
        <w:rPr>
          <w:rFonts w:ascii="Times New Roman" w:eastAsia="Times New Roman" w:hAnsi="Times New Roman" w:cs="Times New Roman"/>
          <w:sz w:val="24"/>
          <w:szCs w:val="24"/>
        </w:rPr>
        <w:t>an mempermudah dalam menganalisis</w:t>
      </w:r>
      <w:bookmarkStart w:id="0" w:name="_GoBack"/>
      <w:bookmarkEnd w:id="0"/>
      <w:r w:rsidRPr="00210E0E">
        <w:rPr>
          <w:rFonts w:ascii="Times New Roman" w:eastAsia="Times New Roman" w:hAnsi="Times New Roman" w:cs="Times New Roman"/>
          <w:sz w:val="24"/>
          <w:szCs w:val="24"/>
        </w:rPr>
        <w:t xml:space="preserve">, maka penulis memberikan batasan penelitian </w:t>
      </w:r>
      <w:r w:rsidR="00E26A10">
        <w:rPr>
          <w:rFonts w:ascii="Times New Roman" w:eastAsia="Times New Roman" w:hAnsi="Times New Roman" w:cs="Times New Roman"/>
          <w:sz w:val="24"/>
          <w:szCs w:val="24"/>
        </w:rPr>
        <w:t xml:space="preserve">menggunakan variabel </w:t>
      </w:r>
      <w:r w:rsidR="007A7808">
        <w:rPr>
          <w:rFonts w:ascii="Times New Roman" w:hAnsi="Times New Roman" w:cs="Times New Roman"/>
          <w:sz w:val="24"/>
          <w:szCs w:val="24"/>
        </w:rPr>
        <w:t>penyajian l</w:t>
      </w:r>
      <w:r w:rsidR="00E26A10">
        <w:rPr>
          <w:rFonts w:ascii="Times New Roman" w:hAnsi="Times New Roman" w:cs="Times New Roman"/>
          <w:sz w:val="24"/>
          <w:szCs w:val="24"/>
        </w:rPr>
        <w:t>aporan keuangan,</w:t>
      </w:r>
      <w:r w:rsidR="00E26A10" w:rsidRPr="00E26A10">
        <w:rPr>
          <w:rFonts w:ascii="Times New Roman" w:hAnsi="Times New Roman" w:cs="Times New Roman"/>
          <w:sz w:val="24"/>
          <w:szCs w:val="24"/>
        </w:rPr>
        <w:t xml:space="preserve"> aksesibilitas laporan keuangan</w:t>
      </w:r>
      <w:r w:rsidR="00510881">
        <w:rPr>
          <w:rFonts w:ascii="Times New Roman" w:hAnsi="Times New Roman" w:cs="Times New Roman"/>
          <w:sz w:val="24"/>
          <w:szCs w:val="24"/>
        </w:rPr>
        <w:t xml:space="preserve"> dan </w:t>
      </w:r>
      <w:r w:rsidR="00EA249C">
        <w:rPr>
          <w:rFonts w:ascii="Times New Roman" w:hAnsi="Times New Roman" w:cs="Times New Roman"/>
          <w:sz w:val="24"/>
          <w:szCs w:val="24"/>
        </w:rPr>
        <w:t>penggunaan</w:t>
      </w:r>
      <w:r w:rsidR="00510881">
        <w:rPr>
          <w:rFonts w:ascii="Times New Roman" w:hAnsi="Times New Roman" w:cs="Times New Roman"/>
          <w:sz w:val="24"/>
          <w:szCs w:val="24"/>
        </w:rPr>
        <w:t xml:space="preserve"> informasi</w:t>
      </w:r>
      <w:r w:rsidR="00E26A10">
        <w:rPr>
          <w:rFonts w:ascii="Times New Roman" w:hAnsi="Times New Roman" w:cs="Times New Roman"/>
          <w:sz w:val="24"/>
          <w:szCs w:val="24"/>
        </w:rPr>
        <w:t xml:space="preserve"> keuangan daerah. M</w:t>
      </w:r>
      <w:r w:rsidRPr="00210E0E">
        <w:rPr>
          <w:rFonts w:ascii="Times New Roman" w:eastAsia="Times New Roman" w:hAnsi="Times New Roman" w:cs="Times New Roman"/>
          <w:sz w:val="24"/>
          <w:szCs w:val="24"/>
        </w:rPr>
        <w:t>etode</w:t>
      </w:r>
      <w:r w:rsidR="00682BD2">
        <w:rPr>
          <w:rFonts w:ascii="Times New Roman" w:eastAsia="Times New Roman" w:hAnsi="Times New Roman" w:cs="Times New Roman"/>
          <w:sz w:val="24"/>
          <w:szCs w:val="24"/>
        </w:rPr>
        <w:t xml:space="preserve"> </w:t>
      </w:r>
      <w:r w:rsidRPr="00210E0E">
        <w:rPr>
          <w:rFonts w:ascii="Times New Roman" w:eastAsia="Times New Roman" w:hAnsi="Times New Roman" w:cs="Times New Roman"/>
          <w:sz w:val="24"/>
          <w:szCs w:val="24"/>
        </w:rPr>
        <w:t xml:space="preserve">survei </w:t>
      </w:r>
      <w:r w:rsidR="00E26A10">
        <w:rPr>
          <w:rFonts w:ascii="Times New Roman" w:eastAsia="Times New Roman" w:hAnsi="Times New Roman" w:cs="Times New Roman"/>
          <w:sz w:val="24"/>
          <w:szCs w:val="24"/>
        </w:rPr>
        <w:t xml:space="preserve">dalam penelitian </w:t>
      </w:r>
      <w:r w:rsidR="00210E0E" w:rsidRPr="00210E0E">
        <w:rPr>
          <w:rFonts w:ascii="Times New Roman" w:eastAsia="Times New Roman" w:hAnsi="Times New Roman" w:cs="Times New Roman"/>
          <w:sz w:val="24"/>
          <w:szCs w:val="24"/>
        </w:rPr>
        <w:t xml:space="preserve">dengan </w:t>
      </w:r>
      <w:r w:rsidR="007A7808">
        <w:rPr>
          <w:rFonts w:ascii="Times New Roman" w:eastAsia="Times New Roman" w:hAnsi="Times New Roman" w:cs="Times New Roman"/>
          <w:sz w:val="24"/>
          <w:szCs w:val="24"/>
        </w:rPr>
        <w:t xml:space="preserve">cara </w:t>
      </w:r>
      <w:r w:rsidR="00210E0E" w:rsidRPr="00210E0E">
        <w:rPr>
          <w:rFonts w:ascii="Times New Roman" w:eastAsia="Times New Roman" w:hAnsi="Times New Roman" w:cs="Times New Roman"/>
          <w:sz w:val="24"/>
          <w:szCs w:val="24"/>
        </w:rPr>
        <w:t xml:space="preserve">menyebar kuesioner </w:t>
      </w:r>
      <w:r w:rsidR="009F12CA">
        <w:rPr>
          <w:rFonts w:ascii="Times New Roman" w:eastAsia="Times New Roman" w:hAnsi="Times New Roman" w:cs="Times New Roman"/>
          <w:sz w:val="24"/>
          <w:szCs w:val="24"/>
        </w:rPr>
        <w:t>ke Organisasi Perangkat Daerah (OPD) Provinsi Sumatera Selatan</w:t>
      </w:r>
      <w:r w:rsidR="0097735C">
        <w:rPr>
          <w:rFonts w:ascii="Times New Roman" w:eastAsia="Times New Roman" w:hAnsi="Times New Roman" w:cs="Times New Roman"/>
          <w:sz w:val="24"/>
          <w:szCs w:val="24"/>
        </w:rPr>
        <w:t xml:space="preserve"> tahun 2018</w:t>
      </w:r>
      <w:r w:rsidRPr="00210E0E">
        <w:rPr>
          <w:rFonts w:ascii="Times New Roman" w:eastAsia="Times New Roman" w:hAnsi="Times New Roman" w:cs="Times New Roman"/>
          <w:sz w:val="24"/>
          <w:szCs w:val="24"/>
        </w:rPr>
        <w:t>.</w:t>
      </w:r>
    </w:p>
    <w:p w:rsidR="006E265E" w:rsidRPr="00DA7D72" w:rsidRDefault="006E265E" w:rsidP="006E265E">
      <w:pPr>
        <w:spacing w:after="0" w:line="360" w:lineRule="auto"/>
        <w:ind w:firstLine="426"/>
        <w:jc w:val="both"/>
        <w:rPr>
          <w:rFonts w:ascii="Times New Roman" w:eastAsia="Times New Roman" w:hAnsi="Times New Roman" w:cs="Times New Roman"/>
          <w:sz w:val="12"/>
          <w:szCs w:val="24"/>
        </w:rPr>
      </w:pPr>
    </w:p>
    <w:p w:rsidR="00EF1033" w:rsidRPr="00166777" w:rsidRDefault="007D1369" w:rsidP="00DA7D72">
      <w:pPr>
        <w:pStyle w:val="ListParagraph"/>
        <w:tabs>
          <w:tab w:val="left" w:pos="709"/>
        </w:tabs>
        <w:ind w:left="0"/>
        <w:jc w:val="both"/>
        <w:rPr>
          <w:rFonts w:cs="Times New Roman"/>
          <w:b/>
          <w:szCs w:val="24"/>
        </w:rPr>
      </w:pPr>
      <w:r>
        <w:rPr>
          <w:rFonts w:cs="Times New Roman"/>
          <w:b/>
          <w:szCs w:val="24"/>
          <w:lang w:val="id-ID"/>
        </w:rPr>
        <w:t>1.4</w:t>
      </w:r>
      <w:r w:rsidR="00DA7D72">
        <w:rPr>
          <w:rFonts w:cs="Times New Roman"/>
          <w:b/>
          <w:szCs w:val="24"/>
          <w:lang w:val="id-ID"/>
        </w:rPr>
        <w:tab/>
      </w:r>
      <w:r w:rsidR="00510881" w:rsidRPr="00166777">
        <w:rPr>
          <w:rFonts w:cs="Times New Roman"/>
          <w:b/>
          <w:szCs w:val="24"/>
        </w:rPr>
        <w:t>Tujuan Dan ManfaatPenelitian</w:t>
      </w:r>
    </w:p>
    <w:p w:rsidR="00EF1033" w:rsidRPr="00166777" w:rsidRDefault="00510881" w:rsidP="00AF54E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16677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166777">
        <w:rPr>
          <w:rFonts w:ascii="Times New Roman" w:eastAsia="Times New Roman" w:hAnsi="Times New Roman" w:cs="Times New Roman"/>
          <w:b/>
          <w:sz w:val="24"/>
          <w:szCs w:val="24"/>
        </w:rPr>
        <w:t xml:space="preserve">1 </w:t>
      </w:r>
      <w:r w:rsidR="00DA7D72">
        <w:rPr>
          <w:rFonts w:ascii="Times New Roman" w:eastAsia="Times New Roman" w:hAnsi="Times New Roman" w:cs="Times New Roman"/>
          <w:b/>
          <w:sz w:val="24"/>
          <w:szCs w:val="24"/>
        </w:rPr>
        <w:tab/>
      </w:r>
      <w:r w:rsidRPr="00166777">
        <w:rPr>
          <w:rFonts w:ascii="Times New Roman" w:eastAsia="Times New Roman" w:hAnsi="Times New Roman" w:cs="Times New Roman"/>
          <w:b/>
          <w:sz w:val="24"/>
          <w:szCs w:val="24"/>
        </w:rPr>
        <w:t>Tujuan Penelitian</w:t>
      </w:r>
    </w:p>
    <w:p w:rsidR="00EF1033" w:rsidRPr="00166777" w:rsidRDefault="00D477D2" w:rsidP="00DA7D72">
      <w:pPr>
        <w:widowControl w:val="0"/>
        <w:autoSpaceDE w:val="0"/>
        <w:autoSpaceDN w:val="0"/>
        <w:adjustRightInd w:val="0"/>
        <w:spacing w:after="0" w:line="360" w:lineRule="auto"/>
        <w:ind w:right="80" w:firstLine="709"/>
        <w:jc w:val="both"/>
        <w:rPr>
          <w:rFonts w:ascii="Times New Roman" w:hAnsi="Times New Roman" w:cs="Times New Roman"/>
          <w:b/>
          <w:sz w:val="24"/>
          <w:szCs w:val="24"/>
        </w:rPr>
      </w:pPr>
      <w:r w:rsidRPr="00166777">
        <w:rPr>
          <w:rFonts w:ascii="Times New Roman" w:hAnsi="Times New Roman" w:cs="Times New Roman"/>
          <w:sz w:val="24"/>
          <w:szCs w:val="24"/>
        </w:rPr>
        <w:t xml:space="preserve">Tujuan </w:t>
      </w:r>
      <w:r w:rsidR="00EF1033" w:rsidRPr="00166777">
        <w:rPr>
          <w:rFonts w:ascii="Times New Roman" w:hAnsi="Times New Roman" w:cs="Times New Roman"/>
          <w:sz w:val="24"/>
          <w:szCs w:val="24"/>
        </w:rPr>
        <w:t>penelitian ini adalah:</w:t>
      </w:r>
    </w:p>
    <w:p w:rsidR="00EF1033" w:rsidRPr="00166777" w:rsidRDefault="00EF1033" w:rsidP="00682BD2">
      <w:pPr>
        <w:pStyle w:val="ListParagraph"/>
        <w:widowControl w:val="0"/>
        <w:numPr>
          <w:ilvl w:val="0"/>
          <w:numId w:val="1"/>
        </w:numPr>
        <w:autoSpaceDE w:val="0"/>
        <w:autoSpaceDN w:val="0"/>
        <w:adjustRightInd w:val="0"/>
        <w:ind w:left="426" w:hanging="426"/>
        <w:jc w:val="both"/>
        <w:rPr>
          <w:rFonts w:cs="Times New Roman"/>
          <w:szCs w:val="24"/>
        </w:rPr>
      </w:pPr>
      <w:r w:rsidRPr="00166777">
        <w:rPr>
          <w:rFonts w:cs="Times New Roman"/>
          <w:szCs w:val="24"/>
        </w:rPr>
        <w:t>Untuk</w:t>
      </w:r>
      <w:r w:rsidR="00682BD2">
        <w:rPr>
          <w:rFonts w:cs="Times New Roman"/>
          <w:szCs w:val="24"/>
          <w:lang w:val="id-ID"/>
        </w:rPr>
        <w:t xml:space="preserve"> </w:t>
      </w:r>
      <w:r w:rsidRPr="00166777">
        <w:rPr>
          <w:rFonts w:cs="Times New Roman"/>
          <w:szCs w:val="24"/>
        </w:rPr>
        <w:t>mengetahui</w:t>
      </w:r>
      <w:r w:rsidRPr="00166777">
        <w:rPr>
          <w:rFonts w:cs="Times New Roman"/>
          <w:szCs w:val="24"/>
          <w:lang w:val="id-ID"/>
        </w:rPr>
        <w:t xml:space="preserve"> dan menganalisis </w:t>
      </w:r>
      <w:r w:rsidRPr="00166777">
        <w:rPr>
          <w:rFonts w:cs="Times New Roman"/>
          <w:szCs w:val="24"/>
        </w:rPr>
        <w:t>pengaruh</w:t>
      </w:r>
      <w:r w:rsidR="00682BD2">
        <w:rPr>
          <w:rFonts w:cs="Times New Roman"/>
          <w:szCs w:val="24"/>
          <w:lang w:val="id-ID"/>
        </w:rPr>
        <w:t xml:space="preserve"> </w:t>
      </w:r>
      <w:r w:rsidRPr="00166777">
        <w:rPr>
          <w:rFonts w:cs="Times New Roman"/>
          <w:bCs/>
          <w:szCs w:val="24"/>
        </w:rPr>
        <w:t>penyajian</w:t>
      </w:r>
      <w:r w:rsidR="00682BD2">
        <w:rPr>
          <w:rFonts w:cs="Times New Roman"/>
          <w:bCs/>
          <w:szCs w:val="24"/>
          <w:lang w:val="id-ID"/>
        </w:rPr>
        <w:t xml:space="preserve"> </w:t>
      </w:r>
      <w:r w:rsidRPr="00166777">
        <w:rPr>
          <w:rFonts w:cs="Times New Roman"/>
          <w:bCs/>
          <w:szCs w:val="24"/>
        </w:rPr>
        <w:t>laporan</w:t>
      </w:r>
      <w:r w:rsidR="00682BD2">
        <w:rPr>
          <w:rFonts w:cs="Times New Roman"/>
          <w:bCs/>
          <w:szCs w:val="24"/>
          <w:lang w:val="id-ID"/>
        </w:rPr>
        <w:t xml:space="preserve"> </w:t>
      </w:r>
      <w:r w:rsidRPr="00166777">
        <w:rPr>
          <w:rFonts w:cs="Times New Roman"/>
          <w:bCs/>
          <w:szCs w:val="24"/>
        </w:rPr>
        <w:t>keuangan</w:t>
      </w:r>
      <w:r w:rsidR="00682BD2">
        <w:rPr>
          <w:rFonts w:cs="Times New Roman"/>
          <w:bCs/>
          <w:szCs w:val="24"/>
          <w:lang w:val="id-ID"/>
        </w:rPr>
        <w:t xml:space="preserve"> </w:t>
      </w:r>
      <w:r w:rsidRPr="00166777">
        <w:rPr>
          <w:rFonts w:cs="Times New Roman"/>
          <w:bCs/>
          <w:szCs w:val="24"/>
        </w:rPr>
        <w:t>daerah</w:t>
      </w:r>
      <w:r w:rsidR="00682BD2">
        <w:rPr>
          <w:rFonts w:cs="Times New Roman"/>
          <w:bCs/>
          <w:szCs w:val="24"/>
          <w:lang w:val="id-ID"/>
        </w:rPr>
        <w:t xml:space="preserve"> </w:t>
      </w:r>
      <w:r w:rsidR="00AD2518">
        <w:rPr>
          <w:rFonts w:cs="Times New Roman"/>
          <w:bCs/>
          <w:szCs w:val="24"/>
          <w:lang w:val="id-ID"/>
        </w:rPr>
        <w:t>secar</w:t>
      </w:r>
      <w:r w:rsidR="00166777" w:rsidRPr="00166777">
        <w:rPr>
          <w:rFonts w:cs="Times New Roman"/>
          <w:bCs/>
          <w:szCs w:val="24"/>
          <w:lang w:val="id-ID"/>
        </w:rPr>
        <w:t xml:space="preserve">a parsial </w:t>
      </w:r>
      <w:r w:rsidRPr="00166777">
        <w:rPr>
          <w:rFonts w:cs="Times New Roman"/>
          <w:bCs/>
          <w:szCs w:val="24"/>
        </w:rPr>
        <w:t>terhadap</w:t>
      </w:r>
      <w:r w:rsidR="00682BD2">
        <w:rPr>
          <w:rFonts w:cs="Times New Roman"/>
          <w:bCs/>
          <w:szCs w:val="24"/>
          <w:lang w:val="id-ID"/>
        </w:rPr>
        <w:t xml:space="preserve"> </w:t>
      </w:r>
      <w:r w:rsidR="00EA249C">
        <w:rPr>
          <w:rFonts w:cs="Times New Roman"/>
          <w:bCs/>
          <w:szCs w:val="24"/>
          <w:lang w:val="id-ID"/>
        </w:rPr>
        <w:t>penggunaan</w:t>
      </w:r>
      <w:r w:rsidR="00510881">
        <w:rPr>
          <w:rFonts w:cs="Times New Roman"/>
          <w:bCs/>
          <w:szCs w:val="24"/>
          <w:lang w:val="id-ID"/>
        </w:rPr>
        <w:t xml:space="preserve"> informasi</w:t>
      </w:r>
      <w:r w:rsidR="00682BD2">
        <w:rPr>
          <w:rFonts w:cs="Times New Roman"/>
          <w:bCs/>
          <w:szCs w:val="24"/>
          <w:lang w:val="id-ID"/>
        </w:rPr>
        <w:t xml:space="preserve"> </w:t>
      </w:r>
      <w:r w:rsidRPr="00166777">
        <w:rPr>
          <w:rFonts w:cs="Times New Roman"/>
          <w:bCs/>
          <w:szCs w:val="24"/>
        </w:rPr>
        <w:t>keuangan</w:t>
      </w:r>
      <w:r w:rsidR="00682BD2">
        <w:rPr>
          <w:rFonts w:cs="Times New Roman"/>
          <w:bCs/>
          <w:szCs w:val="24"/>
          <w:lang w:val="id-ID"/>
        </w:rPr>
        <w:t xml:space="preserve"> </w:t>
      </w:r>
      <w:r w:rsidRPr="00166777">
        <w:rPr>
          <w:rFonts w:cs="Times New Roman"/>
          <w:bCs/>
          <w:szCs w:val="24"/>
        </w:rPr>
        <w:t>daerah</w:t>
      </w:r>
      <w:r w:rsidR="00682BD2">
        <w:rPr>
          <w:rFonts w:cs="Times New Roman"/>
          <w:bCs/>
          <w:szCs w:val="24"/>
          <w:lang w:val="id-ID"/>
        </w:rPr>
        <w:t xml:space="preserve"> </w:t>
      </w:r>
      <w:r w:rsidRPr="00166777">
        <w:rPr>
          <w:rFonts w:cs="Times New Roman"/>
          <w:bCs/>
          <w:szCs w:val="24"/>
        </w:rPr>
        <w:t>pada</w:t>
      </w:r>
      <w:r w:rsidR="00682BD2">
        <w:rPr>
          <w:rFonts w:cs="Times New Roman"/>
          <w:bCs/>
          <w:szCs w:val="24"/>
          <w:lang w:val="id-ID"/>
        </w:rPr>
        <w:t xml:space="preserve"> </w:t>
      </w:r>
      <w:r w:rsidRPr="00166777">
        <w:rPr>
          <w:rFonts w:cs="Times New Roman"/>
          <w:bCs/>
          <w:szCs w:val="24"/>
        </w:rPr>
        <w:t>Pemerintah</w:t>
      </w:r>
      <w:r w:rsidR="00682BD2">
        <w:rPr>
          <w:rFonts w:cs="Times New Roman"/>
          <w:bCs/>
          <w:szCs w:val="24"/>
          <w:lang w:val="id-ID"/>
        </w:rPr>
        <w:t xml:space="preserve"> </w:t>
      </w:r>
      <w:r w:rsidRPr="00166777">
        <w:rPr>
          <w:rFonts w:cs="Times New Roman"/>
          <w:bCs/>
          <w:szCs w:val="24"/>
        </w:rPr>
        <w:t>Provinsi Sumatera Selatan</w:t>
      </w:r>
      <w:r w:rsidRPr="00166777">
        <w:rPr>
          <w:rFonts w:cs="Times New Roman"/>
          <w:szCs w:val="24"/>
          <w:lang w:val="id-ID"/>
        </w:rPr>
        <w:t>.</w:t>
      </w:r>
    </w:p>
    <w:p w:rsidR="00166777" w:rsidRPr="00166777" w:rsidRDefault="00682BD2" w:rsidP="00682BD2">
      <w:pPr>
        <w:pStyle w:val="ListParagraph"/>
        <w:widowControl w:val="0"/>
        <w:numPr>
          <w:ilvl w:val="0"/>
          <w:numId w:val="1"/>
        </w:numPr>
        <w:autoSpaceDE w:val="0"/>
        <w:autoSpaceDN w:val="0"/>
        <w:adjustRightInd w:val="0"/>
        <w:ind w:left="426" w:hanging="426"/>
        <w:jc w:val="both"/>
        <w:rPr>
          <w:rFonts w:cs="Times New Roman"/>
          <w:szCs w:val="24"/>
        </w:rPr>
      </w:pPr>
      <w:r w:rsidRPr="00166777">
        <w:rPr>
          <w:rFonts w:cs="Times New Roman"/>
          <w:szCs w:val="24"/>
        </w:rPr>
        <w:t>Untuk</w:t>
      </w:r>
      <w:r>
        <w:rPr>
          <w:rFonts w:cs="Times New Roman"/>
          <w:szCs w:val="24"/>
          <w:lang w:val="id-ID"/>
        </w:rPr>
        <w:t xml:space="preserve"> </w:t>
      </w:r>
      <w:r w:rsidRPr="00166777">
        <w:rPr>
          <w:rFonts w:cs="Times New Roman"/>
          <w:szCs w:val="24"/>
        </w:rPr>
        <w:t>mengetahui</w:t>
      </w:r>
      <w:r w:rsidRPr="00166777">
        <w:rPr>
          <w:rFonts w:cs="Times New Roman"/>
          <w:szCs w:val="24"/>
          <w:lang w:val="id-ID"/>
        </w:rPr>
        <w:t xml:space="preserve"> dan menganalisis </w:t>
      </w:r>
      <w:r w:rsidRPr="00166777">
        <w:rPr>
          <w:rFonts w:cs="Times New Roman"/>
          <w:szCs w:val="24"/>
        </w:rPr>
        <w:t>pengaruh</w:t>
      </w:r>
      <w:r>
        <w:rPr>
          <w:rFonts w:cs="Times New Roman"/>
          <w:szCs w:val="24"/>
          <w:lang w:val="id-ID"/>
        </w:rPr>
        <w:t xml:space="preserve"> </w:t>
      </w:r>
      <w:r w:rsidR="00166777" w:rsidRPr="00166777">
        <w:rPr>
          <w:rFonts w:cs="Times New Roman"/>
          <w:szCs w:val="24"/>
          <w:lang w:val="id-ID"/>
        </w:rPr>
        <w:t>aksesibilitas</w:t>
      </w:r>
      <w:r>
        <w:rPr>
          <w:rFonts w:cs="Times New Roman"/>
          <w:szCs w:val="24"/>
          <w:lang w:val="id-ID"/>
        </w:rPr>
        <w:t xml:space="preserve"> </w:t>
      </w:r>
      <w:r w:rsidR="00166777" w:rsidRPr="00166777">
        <w:rPr>
          <w:rFonts w:cs="Times New Roman"/>
          <w:bCs/>
          <w:szCs w:val="24"/>
        </w:rPr>
        <w:t>laporan</w:t>
      </w:r>
      <w:r>
        <w:rPr>
          <w:rFonts w:cs="Times New Roman"/>
          <w:bCs/>
          <w:szCs w:val="24"/>
          <w:lang w:val="id-ID"/>
        </w:rPr>
        <w:t xml:space="preserve"> </w:t>
      </w:r>
      <w:r w:rsidR="00166777" w:rsidRPr="00166777">
        <w:rPr>
          <w:rFonts w:cs="Times New Roman"/>
          <w:bCs/>
          <w:szCs w:val="24"/>
        </w:rPr>
        <w:t>keuangan</w:t>
      </w:r>
      <w:r>
        <w:rPr>
          <w:rFonts w:cs="Times New Roman"/>
          <w:bCs/>
          <w:szCs w:val="24"/>
          <w:lang w:val="id-ID"/>
        </w:rPr>
        <w:t xml:space="preserve"> </w:t>
      </w:r>
      <w:r w:rsidR="00166777" w:rsidRPr="00166777">
        <w:rPr>
          <w:rFonts w:cs="Times New Roman"/>
          <w:bCs/>
          <w:szCs w:val="24"/>
        </w:rPr>
        <w:t>daerah</w:t>
      </w:r>
      <w:r>
        <w:rPr>
          <w:rFonts w:cs="Times New Roman"/>
          <w:bCs/>
          <w:szCs w:val="24"/>
          <w:lang w:val="id-ID"/>
        </w:rPr>
        <w:t xml:space="preserve"> </w:t>
      </w:r>
      <w:r w:rsidR="00166777" w:rsidRPr="00166777">
        <w:rPr>
          <w:rFonts w:cs="Times New Roman"/>
          <w:bCs/>
          <w:szCs w:val="24"/>
          <w:lang w:val="id-ID"/>
        </w:rPr>
        <w:t xml:space="preserve">secara parsial </w:t>
      </w:r>
      <w:r w:rsidRPr="00166777">
        <w:rPr>
          <w:rFonts w:cs="Times New Roman"/>
          <w:bCs/>
          <w:szCs w:val="24"/>
        </w:rPr>
        <w:t>terhadap</w:t>
      </w:r>
      <w:r>
        <w:rPr>
          <w:rFonts w:cs="Times New Roman"/>
          <w:bCs/>
          <w:szCs w:val="24"/>
          <w:lang w:val="id-ID"/>
        </w:rPr>
        <w:t xml:space="preserve"> penggunaan informasi </w:t>
      </w:r>
      <w:r w:rsidRPr="00166777">
        <w:rPr>
          <w:rFonts w:cs="Times New Roman"/>
          <w:bCs/>
          <w:szCs w:val="24"/>
        </w:rPr>
        <w:t>keuangan</w:t>
      </w:r>
      <w:r>
        <w:rPr>
          <w:rFonts w:cs="Times New Roman"/>
          <w:bCs/>
          <w:szCs w:val="24"/>
          <w:lang w:val="id-ID"/>
        </w:rPr>
        <w:t xml:space="preserve"> </w:t>
      </w:r>
      <w:r w:rsidRPr="00166777">
        <w:rPr>
          <w:rFonts w:cs="Times New Roman"/>
          <w:bCs/>
          <w:szCs w:val="24"/>
        </w:rPr>
        <w:t>daerah</w:t>
      </w:r>
      <w:r>
        <w:rPr>
          <w:rFonts w:cs="Times New Roman"/>
          <w:bCs/>
          <w:szCs w:val="24"/>
          <w:lang w:val="id-ID"/>
        </w:rPr>
        <w:t xml:space="preserve"> </w:t>
      </w:r>
      <w:r w:rsidRPr="00166777">
        <w:rPr>
          <w:rFonts w:cs="Times New Roman"/>
          <w:bCs/>
          <w:szCs w:val="24"/>
        </w:rPr>
        <w:t>pada</w:t>
      </w:r>
      <w:r>
        <w:rPr>
          <w:rFonts w:cs="Times New Roman"/>
          <w:bCs/>
          <w:szCs w:val="24"/>
          <w:lang w:val="id-ID"/>
        </w:rPr>
        <w:t xml:space="preserve"> </w:t>
      </w:r>
      <w:r w:rsidRPr="00166777">
        <w:rPr>
          <w:rFonts w:cs="Times New Roman"/>
          <w:bCs/>
          <w:szCs w:val="24"/>
        </w:rPr>
        <w:t>Pemerintah</w:t>
      </w:r>
      <w:r>
        <w:rPr>
          <w:rFonts w:cs="Times New Roman"/>
          <w:bCs/>
          <w:szCs w:val="24"/>
          <w:lang w:val="id-ID"/>
        </w:rPr>
        <w:t xml:space="preserve"> </w:t>
      </w:r>
      <w:r w:rsidRPr="00166777">
        <w:rPr>
          <w:rFonts w:cs="Times New Roman"/>
          <w:bCs/>
          <w:szCs w:val="24"/>
        </w:rPr>
        <w:t>Provinsi Sumatera Selatan</w:t>
      </w:r>
      <w:r w:rsidRPr="00166777">
        <w:rPr>
          <w:rFonts w:cs="Times New Roman"/>
          <w:szCs w:val="24"/>
          <w:lang w:val="id-ID"/>
        </w:rPr>
        <w:t>.</w:t>
      </w:r>
    </w:p>
    <w:p w:rsidR="002F0C49" w:rsidRPr="00137BDF" w:rsidRDefault="00682BD2" w:rsidP="00682BD2">
      <w:pPr>
        <w:pStyle w:val="ListParagraph"/>
        <w:widowControl w:val="0"/>
        <w:numPr>
          <w:ilvl w:val="0"/>
          <w:numId w:val="1"/>
        </w:numPr>
        <w:autoSpaceDE w:val="0"/>
        <w:autoSpaceDN w:val="0"/>
        <w:adjustRightInd w:val="0"/>
        <w:ind w:left="426" w:hanging="426"/>
        <w:jc w:val="both"/>
        <w:rPr>
          <w:rFonts w:cs="Times New Roman"/>
          <w:szCs w:val="24"/>
          <w:lang w:val="id-ID"/>
        </w:rPr>
      </w:pPr>
      <w:r w:rsidRPr="00166777">
        <w:rPr>
          <w:rFonts w:cs="Times New Roman"/>
          <w:szCs w:val="24"/>
        </w:rPr>
        <w:t>Untuk</w:t>
      </w:r>
      <w:r>
        <w:rPr>
          <w:rFonts w:cs="Times New Roman"/>
          <w:szCs w:val="24"/>
          <w:lang w:val="id-ID"/>
        </w:rPr>
        <w:t xml:space="preserve"> </w:t>
      </w:r>
      <w:r w:rsidRPr="00166777">
        <w:rPr>
          <w:rFonts w:cs="Times New Roman"/>
          <w:szCs w:val="24"/>
        </w:rPr>
        <w:t>mengetahui</w:t>
      </w:r>
      <w:r w:rsidRPr="00166777">
        <w:rPr>
          <w:rFonts w:cs="Times New Roman"/>
          <w:szCs w:val="24"/>
          <w:lang w:val="id-ID"/>
        </w:rPr>
        <w:t xml:space="preserve"> dan menganalisis </w:t>
      </w:r>
      <w:r w:rsidRPr="00166777">
        <w:rPr>
          <w:rFonts w:cs="Times New Roman"/>
          <w:szCs w:val="24"/>
        </w:rPr>
        <w:t>pengaruh</w:t>
      </w:r>
      <w:r>
        <w:rPr>
          <w:rFonts w:cs="Times New Roman"/>
          <w:szCs w:val="24"/>
          <w:lang w:val="id-ID"/>
        </w:rPr>
        <w:t xml:space="preserve"> </w:t>
      </w:r>
      <w:r w:rsidR="00166777" w:rsidRPr="00166777">
        <w:rPr>
          <w:rFonts w:cs="Times New Roman"/>
          <w:szCs w:val="24"/>
          <w:lang w:val="id-ID"/>
        </w:rPr>
        <w:t xml:space="preserve">penyajian dan </w:t>
      </w:r>
      <w:r w:rsidR="00EF1033" w:rsidRPr="00166777">
        <w:rPr>
          <w:rFonts w:cs="Times New Roman"/>
          <w:bCs/>
          <w:szCs w:val="24"/>
        </w:rPr>
        <w:t>aksesibilitas</w:t>
      </w:r>
      <w:r>
        <w:rPr>
          <w:rFonts w:cs="Times New Roman"/>
          <w:bCs/>
          <w:szCs w:val="24"/>
          <w:lang w:val="id-ID"/>
        </w:rPr>
        <w:t xml:space="preserve"> </w:t>
      </w:r>
      <w:r w:rsidR="00EF1033" w:rsidRPr="00166777">
        <w:rPr>
          <w:rFonts w:cs="Times New Roman"/>
          <w:bCs/>
          <w:szCs w:val="24"/>
        </w:rPr>
        <w:t>laporan</w:t>
      </w:r>
      <w:r>
        <w:rPr>
          <w:rFonts w:cs="Times New Roman"/>
          <w:bCs/>
          <w:szCs w:val="24"/>
          <w:lang w:val="id-ID"/>
        </w:rPr>
        <w:t xml:space="preserve"> </w:t>
      </w:r>
      <w:r w:rsidR="00EF1033" w:rsidRPr="00166777">
        <w:rPr>
          <w:rFonts w:cs="Times New Roman"/>
          <w:bCs/>
          <w:szCs w:val="24"/>
        </w:rPr>
        <w:t>keuangan</w:t>
      </w:r>
      <w:r>
        <w:rPr>
          <w:rFonts w:cs="Times New Roman"/>
          <w:bCs/>
          <w:szCs w:val="24"/>
          <w:lang w:val="id-ID"/>
        </w:rPr>
        <w:t xml:space="preserve"> </w:t>
      </w:r>
      <w:r w:rsidR="00EF1033" w:rsidRPr="00166777">
        <w:rPr>
          <w:rFonts w:cs="Times New Roman"/>
          <w:bCs/>
          <w:szCs w:val="24"/>
        </w:rPr>
        <w:t>daerah</w:t>
      </w:r>
      <w:r>
        <w:rPr>
          <w:rFonts w:cs="Times New Roman"/>
          <w:bCs/>
          <w:szCs w:val="24"/>
          <w:lang w:val="id-ID"/>
        </w:rPr>
        <w:t xml:space="preserve"> </w:t>
      </w:r>
      <w:r w:rsidR="00166777" w:rsidRPr="00166777">
        <w:rPr>
          <w:rFonts w:cs="Times New Roman"/>
          <w:bCs/>
          <w:szCs w:val="24"/>
          <w:lang w:val="id-ID"/>
        </w:rPr>
        <w:t>se</w:t>
      </w:r>
      <w:r w:rsidR="00AD2518">
        <w:rPr>
          <w:rFonts w:cs="Times New Roman"/>
          <w:bCs/>
          <w:szCs w:val="24"/>
          <w:lang w:val="id-ID"/>
        </w:rPr>
        <w:t>cara simul</w:t>
      </w:r>
      <w:r w:rsidR="00166777" w:rsidRPr="00166777">
        <w:rPr>
          <w:rFonts w:cs="Times New Roman"/>
          <w:bCs/>
          <w:szCs w:val="24"/>
          <w:lang w:val="id-ID"/>
        </w:rPr>
        <w:t xml:space="preserve">tan </w:t>
      </w:r>
      <w:r w:rsidRPr="00166777">
        <w:rPr>
          <w:rFonts w:cs="Times New Roman"/>
          <w:bCs/>
          <w:szCs w:val="24"/>
        </w:rPr>
        <w:t>terhadap</w:t>
      </w:r>
      <w:r>
        <w:rPr>
          <w:rFonts w:cs="Times New Roman"/>
          <w:bCs/>
          <w:szCs w:val="24"/>
          <w:lang w:val="id-ID"/>
        </w:rPr>
        <w:t xml:space="preserve"> penggunaan informasi </w:t>
      </w:r>
      <w:r w:rsidRPr="00166777">
        <w:rPr>
          <w:rFonts w:cs="Times New Roman"/>
          <w:bCs/>
          <w:szCs w:val="24"/>
        </w:rPr>
        <w:t>keuangan</w:t>
      </w:r>
      <w:r>
        <w:rPr>
          <w:rFonts w:cs="Times New Roman"/>
          <w:bCs/>
          <w:szCs w:val="24"/>
          <w:lang w:val="id-ID"/>
        </w:rPr>
        <w:t xml:space="preserve"> </w:t>
      </w:r>
      <w:r w:rsidRPr="00166777">
        <w:rPr>
          <w:rFonts w:cs="Times New Roman"/>
          <w:bCs/>
          <w:szCs w:val="24"/>
        </w:rPr>
        <w:t>daerah</w:t>
      </w:r>
      <w:r>
        <w:rPr>
          <w:rFonts w:cs="Times New Roman"/>
          <w:bCs/>
          <w:szCs w:val="24"/>
          <w:lang w:val="id-ID"/>
        </w:rPr>
        <w:t xml:space="preserve"> </w:t>
      </w:r>
      <w:r w:rsidRPr="00166777">
        <w:rPr>
          <w:rFonts w:cs="Times New Roman"/>
          <w:bCs/>
          <w:szCs w:val="24"/>
        </w:rPr>
        <w:t>pada</w:t>
      </w:r>
      <w:r>
        <w:rPr>
          <w:rFonts w:cs="Times New Roman"/>
          <w:bCs/>
          <w:szCs w:val="24"/>
          <w:lang w:val="id-ID"/>
        </w:rPr>
        <w:t xml:space="preserve"> </w:t>
      </w:r>
      <w:r w:rsidRPr="00166777">
        <w:rPr>
          <w:rFonts w:cs="Times New Roman"/>
          <w:bCs/>
          <w:szCs w:val="24"/>
        </w:rPr>
        <w:t>Pemerintah</w:t>
      </w:r>
      <w:r>
        <w:rPr>
          <w:rFonts w:cs="Times New Roman"/>
          <w:bCs/>
          <w:szCs w:val="24"/>
          <w:lang w:val="id-ID"/>
        </w:rPr>
        <w:t xml:space="preserve"> </w:t>
      </w:r>
      <w:r w:rsidRPr="00166777">
        <w:rPr>
          <w:rFonts w:cs="Times New Roman"/>
          <w:bCs/>
          <w:szCs w:val="24"/>
        </w:rPr>
        <w:t>Provinsi Sumatera Selatan</w:t>
      </w:r>
      <w:r w:rsidRPr="00166777">
        <w:rPr>
          <w:rFonts w:cs="Times New Roman"/>
          <w:szCs w:val="24"/>
          <w:lang w:val="id-ID"/>
        </w:rPr>
        <w:t>.</w:t>
      </w:r>
    </w:p>
    <w:p w:rsidR="00EF1033" w:rsidRPr="00AD41C9" w:rsidRDefault="007D1369" w:rsidP="00DA7D72">
      <w:pPr>
        <w:pStyle w:val="ListParagraph"/>
        <w:tabs>
          <w:tab w:val="left" w:pos="709"/>
        </w:tabs>
        <w:ind w:left="0"/>
        <w:jc w:val="both"/>
        <w:rPr>
          <w:rFonts w:cs="Times New Roman"/>
          <w:b/>
          <w:szCs w:val="24"/>
        </w:rPr>
      </w:pPr>
      <w:r>
        <w:rPr>
          <w:rFonts w:cs="Times New Roman"/>
          <w:b/>
          <w:szCs w:val="24"/>
          <w:lang w:val="id-ID"/>
        </w:rPr>
        <w:t xml:space="preserve">1.4.2 </w:t>
      </w:r>
      <w:r w:rsidR="00DA7D72">
        <w:rPr>
          <w:rFonts w:cs="Times New Roman"/>
          <w:b/>
          <w:szCs w:val="24"/>
          <w:lang w:val="id-ID"/>
        </w:rPr>
        <w:tab/>
      </w:r>
      <w:r w:rsidR="00510881" w:rsidRPr="00AD41C9">
        <w:rPr>
          <w:rFonts w:cs="Times New Roman"/>
          <w:b/>
          <w:szCs w:val="24"/>
        </w:rPr>
        <w:t>ManfaatPenelitian</w:t>
      </w:r>
    </w:p>
    <w:p w:rsidR="00CD3DC7" w:rsidRPr="00CD3DC7" w:rsidRDefault="00DA7D72" w:rsidP="00DA7D72">
      <w:pPr>
        <w:pStyle w:val="Default"/>
        <w:tabs>
          <w:tab w:val="left" w:pos="709"/>
          <w:tab w:val="left" w:pos="851"/>
        </w:tabs>
        <w:spacing w:line="360" w:lineRule="auto"/>
        <w:jc w:val="both"/>
        <w:rPr>
          <w:rFonts w:ascii="Times New Roman" w:hAnsi="Times New Roman" w:cs="Times New Roman"/>
          <w:color w:val="auto"/>
        </w:rPr>
      </w:pPr>
      <w:r>
        <w:rPr>
          <w:rFonts w:ascii="Times New Roman" w:hAnsi="Times New Roman" w:cs="Times New Roman"/>
          <w:color w:val="auto"/>
        </w:rPr>
        <w:tab/>
      </w:r>
      <w:r w:rsidR="002F4B58">
        <w:rPr>
          <w:rFonts w:ascii="Times New Roman" w:hAnsi="Times New Roman" w:cs="Times New Roman"/>
          <w:color w:val="auto"/>
        </w:rPr>
        <w:t>Manfaat penelitian ini adalah:</w:t>
      </w:r>
    </w:p>
    <w:p w:rsidR="00E26A10" w:rsidRPr="00510881" w:rsidRDefault="00CD3DC7" w:rsidP="00510881">
      <w:pPr>
        <w:pStyle w:val="Default"/>
        <w:numPr>
          <w:ilvl w:val="0"/>
          <w:numId w:val="2"/>
        </w:numPr>
        <w:spacing w:line="360" w:lineRule="auto"/>
        <w:ind w:left="426" w:hanging="425"/>
        <w:jc w:val="both"/>
        <w:rPr>
          <w:rFonts w:ascii="Times New Roman" w:hAnsi="Times New Roman" w:cs="Times New Roman"/>
          <w:color w:val="auto"/>
        </w:rPr>
      </w:pPr>
      <w:r>
        <w:rPr>
          <w:rFonts w:ascii="Times New Roman" w:hAnsi="Times New Roman" w:cs="Times New Roman"/>
          <w:color w:val="auto"/>
        </w:rPr>
        <w:t>B</w:t>
      </w:r>
      <w:r w:rsidRPr="00CD3DC7">
        <w:rPr>
          <w:rFonts w:ascii="Times New Roman" w:hAnsi="Times New Roman" w:cs="Times New Roman"/>
          <w:color w:val="auto"/>
        </w:rPr>
        <w:t xml:space="preserve">agi penulis yaitu untuk menambah pengetahuan mengenai penyajian </w:t>
      </w:r>
      <w:r w:rsidR="00CD52AD">
        <w:rPr>
          <w:rFonts w:ascii="Times New Roman" w:hAnsi="Times New Roman" w:cs="Times New Roman"/>
          <w:color w:val="auto"/>
        </w:rPr>
        <w:t xml:space="preserve">laporan keuangan, </w:t>
      </w:r>
      <w:r>
        <w:rPr>
          <w:rFonts w:ascii="Times New Roman" w:hAnsi="Times New Roman" w:cs="Times New Roman"/>
          <w:color w:val="auto"/>
        </w:rPr>
        <w:t xml:space="preserve">aksesibilitas </w:t>
      </w:r>
      <w:r w:rsidR="00ED60CB">
        <w:rPr>
          <w:rFonts w:ascii="Times New Roman" w:hAnsi="Times New Roman" w:cs="Times New Roman"/>
          <w:color w:val="auto"/>
        </w:rPr>
        <w:t xml:space="preserve">laporan keuangan dan </w:t>
      </w:r>
      <w:r w:rsidR="00EA249C">
        <w:rPr>
          <w:rFonts w:ascii="Times New Roman" w:hAnsi="Times New Roman" w:cs="Times New Roman"/>
          <w:color w:val="auto"/>
        </w:rPr>
        <w:t>penggunaan</w:t>
      </w:r>
      <w:r w:rsidR="00510881">
        <w:rPr>
          <w:rFonts w:ascii="Times New Roman" w:hAnsi="Times New Roman" w:cs="Times New Roman"/>
          <w:color w:val="auto"/>
        </w:rPr>
        <w:t xml:space="preserve"> informasi</w:t>
      </w:r>
      <w:r w:rsidRPr="00CD3DC7">
        <w:rPr>
          <w:rFonts w:ascii="Times New Roman" w:hAnsi="Times New Roman" w:cs="Times New Roman"/>
          <w:color w:val="auto"/>
        </w:rPr>
        <w:t xml:space="preserve"> keuangan daerah</w:t>
      </w:r>
      <w:r>
        <w:rPr>
          <w:rFonts w:ascii="Times New Roman" w:hAnsi="Times New Roman" w:cs="Times New Roman"/>
          <w:color w:val="auto"/>
        </w:rPr>
        <w:t>.</w:t>
      </w:r>
    </w:p>
    <w:p w:rsidR="00CD3DC7" w:rsidRDefault="00CD3DC7" w:rsidP="00510881">
      <w:pPr>
        <w:pStyle w:val="Default"/>
        <w:numPr>
          <w:ilvl w:val="0"/>
          <w:numId w:val="2"/>
        </w:numPr>
        <w:spacing w:line="360" w:lineRule="auto"/>
        <w:ind w:left="426" w:hanging="425"/>
        <w:jc w:val="both"/>
        <w:rPr>
          <w:rFonts w:ascii="Times New Roman" w:hAnsi="Times New Roman" w:cs="Times New Roman"/>
          <w:color w:val="auto"/>
        </w:rPr>
      </w:pPr>
      <w:r>
        <w:rPr>
          <w:rFonts w:ascii="Times New Roman" w:hAnsi="Times New Roman" w:cs="Times New Roman"/>
          <w:color w:val="auto"/>
        </w:rPr>
        <w:t>B</w:t>
      </w:r>
      <w:r w:rsidRPr="00CD3DC7">
        <w:rPr>
          <w:rFonts w:ascii="Times New Roman" w:hAnsi="Times New Roman" w:cs="Times New Roman"/>
          <w:color w:val="auto"/>
        </w:rPr>
        <w:t xml:space="preserve">agi pemerintah </w:t>
      </w:r>
      <w:r>
        <w:rPr>
          <w:rFonts w:ascii="Times New Roman" w:hAnsi="Times New Roman" w:cs="Times New Roman"/>
          <w:color w:val="auto"/>
        </w:rPr>
        <w:t>provinsi Sumatera Sela</w:t>
      </w:r>
      <w:r w:rsidR="002F4B58">
        <w:rPr>
          <w:rFonts w:ascii="Times New Roman" w:hAnsi="Times New Roman" w:cs="Times New Roman"/>
          <w:color w:val="auto"/>
        </w:rPr>
        <w:t>t</w:t>
      </w:r>
      <w:r>
        <w:rPr>
          <w:rFonts w:ascii="Times New Roman" w:hAnsi="Times New Roman" w:cs="Times New Roman"/>
          <w:color w:val="auto"/>
        </w:rPr>
        <w:t>an</w:t>
      </w:r>
      <w:r w:rsidRPr="00CD3DC7">
        <w:rPr>
          <w:rFonts w:ascii="Times New Roman" w:hAnsi="Times New Roman" w:cs="Times New Roman"/>
          <w:color w:val="auto"/>
        </w:rPr>
        <w:t xml:space="preserve"> yaitu sebagai </w:t>
      </w:r>
      <w:r w:rsidR="002F4B58">
        <w:rPr>
          <w:rFonts w:ascii="Times New Roman" w:hAnsi="Times New Roman" w:cs="Times New Roman"/>
          <w:color w:val="auto"/>
        </w:rPr>
        <w:t>informasi</w:t>
      </w:r>
      <w:r w:rsidRPr="00CD3DC7">
        <w:rPr>
          <w:rFonts w:ascii="Times New Roman" w:hAnsi="Times New Roman" w:cs="Times New Roman"/>
          <w:color w:val="auto"/>
        </w:rPr>
        <w:t xml:space="preserve"> dalam hal penyajian laporan keuangan dalam rangka peningkatan </w:t>
      </w:r>
      <w:r w:rsidR="00ED60CB">
        <w:rPr>
          <w:rFonts w:ascii="Times New Roman" w:hAnsi="Times New Roman" w:cs="Times New Roman"/>
          <w:color w:val="auto"/>
        </w:rPr>
        <w:t>informasi</w:t>
      </w:r>
      <w:r w:rsidRPr="00CD3DC7">
        <w:rPr>
          <w:rFonts w:ascii="Times New Roman" w:hAnsi="Times New Roman" w:cs="Times New Roman"/>
          <w:color w:val="auto"/>
        </w:rPr>
        <w:t xml:space="preserve"> keuangan daerah</w:t>
      </w:r>
      <w:r>
        <w:rPr>
          <w:rFonts w:ascii="Times New Roman" w:hAnsi="Times New Roman" w:cs="Times New Roman"/>
          <w:color w:val="auto"/>
        </w:rPr>
        <w:t>.</w:t>
      </w:r>
    </w:p>
    <w:p w:rsidR="000F72DC" w:rsidRDefault="00CD3DC7" w:rsidP="000F72DC">
      <w:pPr>
        <w:pStyle w:val="Default"/>
        <w:numPr>
          <w:ilvl w:val="0"/>
          <w:numId w:val="2"/>
        </w:numPr>
        <w:spacing w:line="360" w:lineRule="auto"/>
        <w:ind w:left="426" w:hanging="425"/>
        <w:jc w:val="both"/>
        <w:rPr>
          <w:rFonts w:ascii="Times New Roman" w:hAnsi="Times New Roman" w:cs="Times New Roman"/>
          <w:color w:val="auto"/>
        </w:rPr>
      </w:pPr>
      <w:r>
        <w:rPr>
          <w:rFonts w:ascii="Times New Roman" w:hAnsi="Times New Roman" w:cs="Times New Roman"/>
          <w:color w:val="auto"/>
        </w:rPr>
        <w:t>B</w:t>
      </w:r>
      <w:r w:rsidRPr="00CD3DC7">
        <w:rPr>
          <w:rFonts w:ascii="Times New Roman" w:hAnsi="Times New Roman" w:cs="Times New Roman"/>
          <w:color w:val="auto"/>
        </w:rPr>
        <w:t xml:space="preserve">agi pihak lain yaitu sebagai bahan masukan untuk melakukan penelitian selanjutnya yang lebih baik lagi mengenai </w:t>
      </w:r>
      <w:r w:rsidR="00EA249C">
        <w:rPr>
          <w:rFonts w:ascii="Times New Roman" w:hAnsi="Times New Roman" w:cs="Times New Roman"/>
          <w:color w:val="auto"/>
        </w:rPr>
        <w:t>penggunaan</w:t>
      </w:r>
      <w:r w:rsidR="00ED60CB">
        <w:rPr>
          <w:rFonts w:ascii="Times New Roman" w:hAnsi="Times New Roman" w:cs="Times New Roman"/>
          <w:color w:val="auto"/>
        </w:rPr>
        <w:t xml:space="preserve"> informasi </w:t>
      </w:r>
      <w:r w:rsidRPr="00CD3DC7">
        <w:rPr>
          <w:rFonts w:ascii="Times New Roman" w:hAnsi="Times New Roman" w:cs="Times New Roman"/>
          <w:color w:val="auto"/>
        </w:rPr>
        <w:t>keuangan daerah</w:t>
      </w:r>
      <w:r w:rsidR="00ED60CB">
        <w:rPr>
          <w:rFonts w:ascii="Times New Roman" w:hAnsi="Times New Roman" w:cs="Times New Roman"/>
          <w:color w:val="auto"/>
        </w:rPr>
        <w:t>, penyajian dan aksesibilitas laporan keuangan daerah</w:t>
      </w:r>
      <w:r>
        <w:rPr>
          <w:rFonts w:ascii="Times New Roman" w:hAnsi="Times New Roman" w:cs="Times New Roman"/>
          <w:color w:val="auto"/>
        </w:rPr>
        <w:t>. P</w:t>
      </w:r>
      <w:r w:rsidR="00EF1033" w:rsidRPr="00CD3DC7">
        <w:rPr>
          <w:rFonts w:ascii="Times New Roman" w:hAnsi="Times New Roman" w:cs="Times New Roman"/>
          <w:color w:val="auto"/>
        </w:rPr>
        <w:t xml:space="preserve">enelitian ini </w:t>
      </w:r>
      <w:r w:rsidR="00EF1033" w:rsidRPr="00CD3DC7">
        <w:rPr>
          <w:rFonts w:ascii="Times New Roman" w:hAnsi="Times New Roman" w:cs="Times New Roman"/>
          <w:color w:val="auto"/>
        </w:rPr>
        <w:lastRenderedPageBreak/>
        <w:t xml:space="preserve">diharapkan dapat memberikan informasi </w:t>
      </w:r>
      <w:r w:rsidR="00F16F71" w:rsidRPr="00CD3DC7">
        <w:rPr>
          <w:rFonts w:ascii="Times New Roman" w:hAnsi="Times New Roman" w:cs="Times New Roman"/>
          <w:color w:val="auto"/>
        </w:rPr>
        <w:t xml:space="preserve">tentang penyajian laporan keuangan </w:t>
      </w:r>
      <w:r w:rsidR="00EF1033" w:rsidRPr="00CD3DC7">
        <w:rPr>
          <w:rFonts w:ascii="Times New Roman" w:hAnsi="Times New Roman" w:cs="Times New Roman"/>
          <w:color w:val="auto"/>
        </w:rPr>
        <w:t>secara transparan dan dapat dipertanggungj</w:t>
      </w:r>
      <w:r w:rsidR="00F16F71" w:rsidRPr="00CD3DC7">
        <w:rPr>
          <w:rFonts w:ascii="Times New Roman" w:hAnsi="Times New Roman" w:cs="Times New Roman"/>
          <w:color w:val="auto"/>
        </w:rPr>
        <w:t>a</w:t>
      </w:r>
      <w:r w:rsidR="00EF1033" w:rsidRPr="00CD3DC7">
        <w:rPr>
          <w:rFonts w:ascii="Times New Roman" w:hAnsi="Times New Roman" w:cs="Times New Roman"/>
          <w:color w:val="auto"/>
        </w:rPr>
        <w:t>wabkan kepada masyarakat mengenai laporan keuangan yang dibuat oleh Pemerintah Provinsi Sumatera Selatan.</w:t>
      </w:r>
    </w:p>
    <w:p w:rsidR="006E265E" w:rsidRPr="00DF1475" w:rsidRDefault="006E265E" w:rsidP="006E265E">
      <w:pPr>
        <w:pStyle w:val="Default"/>
        <w:spacing w:line="360" w:lineRule="auto"/>
        <w:ind w:left="426"/>
        <w:jc w:val="both"/>
        <w:rPr>
          <w:rFonts w:ascii="Times New Roman" w:hAnsi="Times New Roman" w:cs="Times New Roman"/>
          <w:color w:val="auto"/>
          <w:sz w:val="12"/>
        </w:rPr>
      </w:pPr>
    </w:p>
    <w:p w:rsidR="000F72DC" w:rsidRPr="007D1369" w:rsidRDefault="000F72DC" w:rsidP="000F72DC">
      <w:pPr>
        <w:pStyle w:val="Default"/>
        <w:tabs>
          <w:tab w:val="left" w:pos="567"/>
          <w:tab w:val="left" w:pos="709"/>
          <w:tab w:val="left" w:pos="851"/>
        </w:tabs>
        <w:spacing w:line="360" w:lineRule="auto"/>
        <w:jc w:val="both"/>
        <w:rPr>
          <w:rFonts w:ascii="Times New Roman" w:hAnsi="Times New Roman" w:cs="Times New Roman"/>
          <w:color w:val="auto"/>
        </w:rPr>
      </w:pPr>
    </w:p>
    <w:sectPr w:rsidR="000F72DC" w:rsidRPr="007D1369" w:rsidSect="00ED60CB">
      <w:headerReference w:type="default" r:id="rId8"/>
      <w:footerReference w:type="default" r:id="rId9"/>
      <w:footerReference w:type="first" r:id="rId10"/>
      <w:pgSz w:w="11907" w:h="16839"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BD1" w:rsidRDefault="00010BD1" w:rsidP="009D5E77">
      <w:pPr>
        <w:spacing w:after="0" w:line="240" w:lineRule="auto"/>
      </w:pPr>
      <w:r>
        <w:separator/>
      </w:r>
    </w:p>
  </w:endnote>
  <w:endnote w:type="continuationSeparator" w:id="1">
    <w:p w:rsidR="00010BD1" w:rsidRDefault="00010BD1" w:rsidP="009D5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88" w:rsidRDefault="004D5E88" w:rsidP="0017336A">
    <w:pPr>
      <w:pStyle w:val="Footer"/>
      <w:jc w:val="center"/>
    </w:pPr>
  </w:p>
  <w:p w:rsidR="004D5E88" w:rsidRDefault="004D5E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CB" w:rsidRDefault="00ED60CB" w:rsidP="00ED60CB">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BD1" w:rsidRDefault="00010BD1" w:rsidP="009D5E77">
      <w:pPr>
        <w:spacing w:after="0" w:line="240" w:lineRule="auto"/>
      </w:pPr>
      <w:r>
        <w:separator/>
      </w:r>
    </w:p>
  </w:footnote>
  <w:footnote w:type="continuationSeparator" w:id="1">
    <w:p w:rsidR="00010BD1" w:rsidRDefault="00010BD1" w:rsidP="009D5E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91"/>
      <w:docPartObj>
        <w:docPartGallery w:val="Page Numbers (Top of Page)"/>
        <w:docPartUnique/>
      </w:docPartObj>
    </w:sdtPr>
    <w:sdtContent>
      <w:p w:rsidR="00ED60CB" w:rsidRDefault="00314BA3">
        <w:pPr>
          <w:pStyle w:val="Header"/>
          <w:jc w:val="right"/>
        </w:pPr>
        <w:r>
          <w:fldChar w:fldCharType="begin"/>
        </w:r>
        <w:r w:rsidR="00EA249C">
          <w:instrText xml:space="preserve"> PAGE   \* MERGEFORMAT </w:instrText>
        </w:r>
        <w:r>
          <w:fldChar w:fldCharType="separate"/>
        </w:r>
        <w:r w:rsidR="00682BD2">
          <w:rPr>
            <w:noProof/>
          </w:rPr>
          <w:t>5</w:t>
        </w:r>
        <w:r>
          <w:rPr>
            <w:noProof/>
          </w:rPr>
          <w:fldChar w:fldCharType="end"/>
        </w:r>
      </w:p>
    </w:sdtContent>
  </w:sdt>
  <w:p w:rsidR="004D5E88" w:rsidRDefault="004D5E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D6395"/>
    <w:multiLevelType w:val="hybridMultilevel"/>
    <w:tmpl w:val="AE4C48FA"/>
    <w:lvl w:ilvl="0" w:tplc="CF1E2CE4">
      <w:start w:val="1"/>
      <w:numFmt w:val="decimal"/>
      <w:lvlText w:val="%1."/>
      <w:lvlJc w:val="left"/>
      <w:pPr>
        <w:ind w:left="786" w:hanging="360"/>
      </w:pPr>
      <w:rPr>
        <w:rFonts w:cstheme="min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28B69DB"/>
    <w:multiLevelType w:val="multilevel"/>
    <w:tmpl w:val="83387DDA"/>
    <w:lvl w:ilvl="0">
      <w:start w:val="14"/>
      <w:numFmt w:val="decimal"/>
      <w:lvlText w:val="%1"/>
      <w:lvlJc w:val="left"/>
      <w:pPr>
        <w:ind w:left="420" w:hanging="420"/>
      </w:pPr>
      <w:rPr>
        <w:rFonts w:hint="default"/>
      </w:rPr>
    </w:lvl>
    <w:lvl w:ilvl="1">
      <w:start w:val="2"/>
      <w:numFmt w:val="decimal"/>
      <w:lvlText w:val="%1.%2"/>
      <w:lvlJc w:val="left"/>
      <w:pPr>
        <w:ind w:left="795" w:hanging="4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
    <w:nsid w:val="2BCB3786"/>
    <w:multiLevelType w:val="hybridMultilevel"/>
    <w:tmpl w:val="0B7AAB30"/>
    <w:lvl w:ilvl="0" w:tplc="098CBB4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F40600F"/>
    <w:multiLevelType w:val="multilevel"/>
    <w:tmpl w:val="702A8AF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2825F28"/>
    <w:multiLevelType w:val="multilevel"/>
    <w:tmpl w:val="8CA64814"/>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546648"/>
    <w:multiLevelType w:val="hybridMultilevel"/>
    <w:tmpl w:val="B88EAE68"/>
    <w:lvl w:ilvl="0" w:tplc="DE225022">
      <w:start w:val="1"/>
      <w:numFmt w:val="decimal"/>
      <w:lvlText w:val="%1."/>
      <w:lvlJc w:val="left"/>
      <w:pPr>
        <w:ind w:left="786" w:hanging="360"/>
      </w:pPr>
      <w:rPr>
        <w:rFonts w:cstheme="min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A8670C9"/>
    <w:multiLevelType w:val="multilevel"/>
    <w:tmpl w:val="81D089C4"/>
    <w:lvl w:ilvl="0">
      <w:start w:val="1"/>
      <w:numFmt w:val="decimal"/>
      <w:lvlText w:val="%1."/>
      <w:lvlJc w:val="left"/>
      <w:pPr>
        <w:ind w:left="2009" w:hanging="360"/>
      </w:pPr>
    </w:lvl>
    <w:lvl w:ilvl="1">
      <w:start w:val="1"/>
      <w:numFmt w:val="decimal"/>
      <w:isLgl/>
      <w:lvlText w:val="%1.%2"/>
      <w:lvlJc w:val="left"/>
      <w:pPr>
        <w:ind w:left="2069" w:hanging="420"/>
      </w:pPr>
      <w:rPr>
        <w:rFonts w:hint="default"/>
      </w:rPr>
    </w:lvl>
    <w:lvl w:ilvl="2">
      <w:start w:val="1"/>
      <w:numFmt w:val="decimal"/>
      <w:isLgl/>
      <w:lvlText w:val="%1.%2.%3"/>
      <w:lvlJc w:val="left"/>
      <w:pPr>
        <w:ind w:left="2369" w:hanging="720"/>
      </w:pPr>
      <w:rPr>
        <w:rFonts w:hint="default"/>
      </w:rPr>
    </w:lvl>
    <w:lvl w:ilvl="3">
      <w:start w:val="1"/>
      <w:numFmt w:val="decimal"/>
      <w:isLgl/>
      <w:lvlText w:val="%1.%2.%3.%4"/>
      <w:lvlJc w:val="left"/>
      <w:pPr>
        <w:ind w:left="2369" w:hanging="720"/>
      </w:pPr>
      <w:rPr>
        <w:rFonts w:hint="default"/>
      </w:rPr>
    </w:lvl>
    <w:lvl w:ilvl="4">
      <w:start w:val="1"/>
      <w:numFmt w:val="decimal"/>
      <w:isLgl/>
      <w:lvlText w:val="%1.%2.%3.%4.%5"/>
      <w:lvlJc w:val="left"/>
      <w:pPr>
        <w:ind w:left="2729" w:hanging="1080"/>
      </w:pPr>
      <w:rPr>
        <w:rFonts w:hint="default"/>
      </w:rPr>
    </w:lvl>
    <w:lvl w:ilvl="5">
      <w:start w:val="1"/>
      <w:numFmt w:val="decimal"/>
      <w:isLgl/>
      <w:lvlText w:val="%1.%2.%3.%4.%5.%6"/>
      <w:lvlJc w:val="left"/>
      <w:pPr>
        <w:ind w:left="2729" w:hanging="1080"/>
      </w:pPr>
      <w:rPr>
        <w:rFonts w:hint="default"/>
      </w:rPr>
    </w:lvl>
    <w:lvl w:ilvl="6">
      <w:start w:val="1"/>
      <w:numFmt w:val="decimal"/>
      <w:isLgl/>
      <w:lvlText w:val="%1.%2.%3.%4.%5.%6.%7"/>
      <w:lvlJc w:val="left"/>
      <w:pPr>
        <w:ind w:left="3089" w:hanging="1440"/>
      </w:pPr>
      <w:rPr>
        <w:rFonts w:hint="default"/>
      </w:rPr>
    </w:lvl>
    <w:lvl w:ilvl="7">
      <w:start w:val="1"/>
      <w:numFmt w:val="decimal"/>
      <w:isLgl/>
      <w:lvlText w:val="%1.%2.%3.%4.%5.%6.%7.%8"/>
      <w:lvlJc w:val="left"/>
      <w:pPr>
        <w:ind w:left="3089" w:hanging="1440"/>
      </w:pPr>
      <w:rPr>
        <w:rFonts w:hint="default"/>
      </w:rPr>
    </w:lvl>
    <w:lvl w:ilvl="8">
      <w:start w:val="1"/>
      <w:numFmt w:val="decimal"/>
      <w:isLgl/>
      <w:lvlText w:val="%1.%2.%3.%4.%5.%6.%7.%8.%9"/>
      <w:lvlJc w:val="left"/>
      <w:pPr>
        <w:ind w:left="3449" w:hanging="1800"/>
      </w:pPr>
      <w:rPr>
        <w:rFonts w:hint="default"/>
      </w:rPr>
    </w:lvl>
  </w:abstractNum>
  <w:abstractNum w:abstractNumId="7">
    <w:nsid w:val="3EC25FD0"/>
    <w:multiLevelType w:val="hybridMultilevel"/>
    <w:tmpl w:val="084A3A7E"/>
    <w:lvl w:ilvl="0" w:tplc="3D78A57C">
      <w:start w:val="1"/>
      <w:numFmt w:val="decimal"/>
      <w:lvlText w:val="%1."/>
      <w:lvlJc w:val="left"/>
      <w:pPr>
        <w:ind w:left="786" w:hanging="360"/>
      </w:pPr>
      <w:rPr>
        <w:rFonts w:cstheme="min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23533AB"/>
    <w:multiLevelType w:val="hybridMultilevel"/>
    <w:tmpl w:val="DD42A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3F4444"/>
    <w:multiLevelType w:val="multilevel"/>
    <w:tmpl w:val="5FC813E4"/>
    <w:lvl w:ilvl="0">
      <w:start w:val="1"/>
      <w:numFmt w:val="decimal"/>
      <w:lvlText w:val="%1."/>
      <w:lvlJc w:val="left"/>
      <w:pPr>
        <w:ind w:left="1080" w:hanging="360"/>
      </w:pPr>
    </w:lvl>
    <w:lvl w:ilvl="1">
      <w:start w:val="4"/>
      <w:numFmt w:val="decimal"/>
      <w:isLgl/>
      <w:lvlText w:val="%1.%2"/>
      <w:lvlJc w:val="left"/>
      <w:pPr>
        <w:ind w:left="1080" w:hanging="36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588D727E"/>
    <w:multiLevelType w:val="multilevel"/>
    <w:tmpl w:val="5566C2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B3F399F"/>
    <w:multiLevelType w:val="hybridMultilevel"/>
    <w:tmpl w:val="9E46621E"/>
    <w:lvl w:ilvl="0" w:tplc="5E160A1E">
      <w:start w:val="1"/>
      <w:numFmt w:val="decimal"/>
      <w:lvlText w:val="%1."/>
      <w:lvlJc w:val="left"/>
      <w:pPr>
        <w:ind w:left="786" w:hanging="360"/>
      </w:pPr>
      <w:rPr>
        <w:rFonts w:cstheme="min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B45203B"/>
    <w:multiLevelType w:val="hybridMultilevel"/>
    <w:tmpl w:val="D2E66676"/>
    <w:lvl w:ilvl="0" w:tplc="F9388D9A">
      <w:start w:val="1"/>
      <w:numFmt w:val="decimal"/>
      <w:lvlText w:val="%1."/>
      <w:lvlJc w:val="left"/>
      <w:pPr>
        <w:ind w:left="786" w:hanging="360"/>
      </w:pPr>
      <w:rPr>
        <w:rFonts w:ascii="Calibri" w:hAnsi="Calibri" w:cs="Calibr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D16374F"/>
    <w:multiLevelType w:val="hybridMultilevel"/>
    <w:tmpl w:val="7D6038E8"/>
    <w:lvl w:ilvl="0" w:tplc="BA9A24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76A03672"/>
    <w:multiLevelType w:val="hybridMultilevel"/>
    <w:tmpl w:val="87BE031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D904868"/>
    <w:multiLevelType w:val="hybridMultilevel"/>
    <w:tmpl w:val="B008D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4"/>
  </w:num>
  <w:num w:numId="5">
    <w:abstractNumId w:val="8"/>
  </w:num>
  <w:num w:numId="6">
    <w:abstractNumId w:val="3"/>
  </w:num>
  <w:num w:numId="7">
    <w:abstractNumId w:val="15"/>
  </w:num>
  <w:num w:numId="8">
    <w:abstractNumId w:val="13"/>
  </w:num>
  <w:num w:numId="9">
    <w:abstractNumId w:val="1"/>
  </w:num>
  <w:num w:numId="10">
    <w:abstractNumId w:val="10"/>
  </w:num>
  <w:num w:numId="11">
    <w:abstractNumId w:val="7"/>
  </w:num>
  <w:num w:numId="12">
    <w:abstractNumId w:val="0"/>
  </w:num>
  <w:num w:numId="13">
    <w:abstractNumId w:val="5"/>
  </w:num>
  <w:num w:numId="14">
    <w:abstractNumId w:val="11"/>
  </w:num>
  <w:num w:numId="15">
    <w:abstractNumId w:val="12"/>
  </w:num>
  <w:num w:numId="16">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hdrShapeDefaults>
    <o:shapedefaults v:ext="edit" spidmax="111618"/>
  </w:hdrShapeDefaults>
  <w:footnotePr>
    <w:footnote w:id="0"/>
    <w:footnote w:id="1"/>
  </w:footnotePr>
  <w:endnotePr>
    <w:endnote w:id="0"/>
    <w:endnote w:id="1"/>
  </w:endnotePr>
  <w:compat/>
  <w:rsids>
    <w:rsidRoot w:val="004D380D"/>
    <w:rsid w:val="00010BD1"/>
    <w:rsid w:val="00024720"/>
    <w:rsid w:val="00032A03"/>
    <w:rsid w:val="0003628B"/>
    <w:rsid w:val="00042FAE"/>
    <w:rsid w:val="00053479"/>
    <w:rsid w:val="00054817"/>
    <w:rsid w:val="000551F4"/>
    <w:rsid w:val="00067E1C"/>
    <w:rsid w:val="0007163E"/>
    <w:rsid w:val="00080A98"/>
    <w:rsid w:val="00080C10"/>
    <w:rsid w:val="00080C5D"/>
    <w:rsid w:val="0008627A"/>
    <w:rsid w:val="00091F44"/>
    <w:rsid w:val="00093D57"/>
    <w:rsid w:val="000A13FC"/>
    <w:rsid w:val="000B4000"/>
    <w:rsid w:val="000C4A9F"/>
    <w:rsid w:val="000D14C1"/>
    <w:rsid w:val="000D3EF9"/>
    <w:rsid w:val="000E0A27"/>
    <w:rsid w:val="000E4947"/>
    <w:rsid w:val="000F5E87"/>
    <w:rsid w:val="000F72DC"/>
    <w:rsid w:val="00115FD4"/>
    <w:rsid w:val="00130AA4"/>
    <w:rsid w:val="001331FB"/>
    <w:rsid w:val="00134E00"/>
    <w:rsid w:val="00136014"/>
    <w:rsid w:val="00137BDF"/>
    <w:rsid w:val="001405FD"/>
    <w:rsid w:val="00150BB5"/>
    <w:rsid w:val="0015228A"/>
    <w:rsid w:val="00161B75"/>
    <w:rsid w:val="001627C5"/>
    <w:rsid w:val="001629A3"/>
    <w:rsid w:val="0016421B"/>
    <w:rsid w:val="00166777"/>
    <w:rsid w:val="001671AD"/>
    <w:rsid w:val="0017336A"/>
    <w:rsid w:val="00173510"/>
    <w:rsid w:val="00176491"/>
    <w:rsid w:val="001871F2"/>
    <w:rsid w:val="001872DF"/>
    <w:rsid w:val="001A0964"/>
    <w:rsid w:val="001B5157"/>
    <w:rsid w:val="001B5367"/>
    <w:rsid w:val="001C7140"/>
    <w:rsid w:val="001E4A9F"/>
    <w:rsid w:val="001F0B06"/>
    <w:rsid w:val="00203825"/>
    <w:rsid w:val="00210E0E"/>
    <w:rsid w:val="00210EFD"/>
    <w:rsid w:val="00215E40"/>
    <w:rsid w:val="00216D65"/>
    <w:rsid w:val="002304A1"/>
    <w:rsid w:val="00240EF5"/>
    <w:rsid w:val="002454D7"/>
    <w:rsid w:val="00245DA2"/>
    <w:rsid w:val="00246C9C"/>
    <w:rsid w:val="00252A23"/>
    <w:rsid w:val="00253E06"/>
    <w:rsid w:val="00257060"/>
    <w:rsid w:val="00257D2A"/>
    <w:rsid w:val="00264590"/>
    <w:rsid w:val="00264AD0"/>
    <w:rsid w:val="0026617D"/>
    <w:rsid w:val="00270D8F"/>
    <w:rsid w:val="00276D55"/>
    <w:rsid w:val="0027754E"/>
    <w:rsid w:val="002976FA"/>
    <w:rsid w:val="002A5FF7"/>
    <w:rsid w:val="002B27C1"/>
    <w:rsid w:val="002B672D"/>
    <w:rsid w:val="002B77AD"/>
    <w:rsid w:val="002D2ECD"/>
    <w:rsid w:val="002D3AED"/>
    <w:rsid w:val="002D489F"/>
    <w:rsid w:val="002D5251"/>
    <w:rsid w:val="002E48DB"/>
    <w:rsid w:val="002E4A25"/>
    <w:rsid w:val="002F0C49"/>
    <w:rsid w:val="002F30A2"/>
    <w:rsid w:val="002F3BCB"/>
    <w:rsid w:val="002F438D"/>
    <w:rsid w:val="002F4B58"/>
    <w:rsid w:val="00303F8E"/>
    <w:rsid w:val="00307129"/>
    <w:rsid w:val="003103F0"/>
    <w:rsid w:val="00314BA3"/>
    <w:rsid w:val="003201D5"/>
    <w:rsid w:val="00321EE4"/>
    <w:rsid w:val="003303F9"/>
    <w:rsid w:val="00343123"/>
    <w:rsid w:val="003602CA"/>
    <w:rsid w:val="00365A37"/>
    <w:rsid w:val="00367597"/>
    <w:rsid w:val="003700A2"/>
    <w:rsid w:val="00371554"/>
    <w:rsid w:val="00380239"/>
    <w:rsid w:val="00382FB5"/>
    <w:rsid w:val="00386244"/>
    <w:rsid w:val="0038700C"/>
    <w:rsid w:val="003A216D"/>
    <w:rsid w:val="003A5FF4"/>
    <w:rsid w:val="003B670C"/>
    <w:rsid w:val="003C480B"/>
    <w:rsid w:val="003D5795"/>
    <w:rsid w:val="003E64CC"/>
    <w:rsid w:val="004056F3"/>
    <w:rsid w:val="004061AA"/>
    <w:rsid w:val="00413E6A"/>
    <w:rsid w:val="00417A0C"/>
    <w:rsid w:val="00422F23"/>
    <w:rsid w:val="0043234D"/>
    <w:rsid w:val="004352D2"/>
    <w:rsid w:val="00437883"/>
    <w:rsid w:val="00447191"/>
    <w:rsid w:val="004606D5"/>
    <w:rsid w:val="00472057"/>
    <w:rsid w:val="004758BC"/>
    <w:rsid w:val="0047673B"/>
    <w:rsid w:val="00477948"/>
    <w:rsid w:val="004825B4"/>
    <w:rsid w:val="0048521B"/>
    <w:rsid w:val="004A0805"/>
    <w:rsid w:val="004A0D93"/>
    <w:rsid w:val="004A5630"/>
    <w:rsid w:val="004A758F"/>
    <w:rsid w:val="004B03B0"/>
    <w:rsid w:val="004C0A1D"/>
    <w:rsid w:val="004C3933"/>
    <w:rsid w:val="004D0EB4"/>
    <w:rsid w:val="004D380D"/>
    <w:rsid w:val="004D5E88"/>
    <w:rsid w:val="004E4992"/>
    <w:rsid w:val="004E6675"/>
    <w:rsid w:val="004F2F0F"/>
    <w:rsid w:val="00500E55"/>
    <w:rsid w:val="00510881"/>
    <w:rsid w:val="00515C54"/>
    <w:rsid w:val="00516FF8"/>
    <w:rsid w:val="005245F5"/>
    <w:rsid w:val="0052723F"/>
    <w:rsid w:val="00535A5A"/>
    <w:rsid w:val="00540BC4"/>
    <w:rsid w:val="00543F7B"/>
    <w:rsid w:val="00552D7F"/>
    <w:rsid w:val="00556E3A"/>
    <w:rsid w:val="00560E17"/>
    <w:rsid w:val="00563683"/>
    <w:rsid w:val="005641A2"/>
    <w:rsid w:val="00570CA8"/>
    <w:rsid w:val="00576BA3"/>
    <w:rsid w:val="005837B9"/>
    <w:rsid w:val="005967BF"/>
    <w:rsid w:val="00596B28"/>
    <w:rsid w:val="005A5D52"/>
    <w:rsid w:val="005A6589"/>
    <w:rsid w:val="005A7B26"/>
    <w:rsid w:val="005B6EC0"/>
    <w:rsid w:val="005D59CB"/>
    <w:rsid w:val="006014F0"/>
    <w:rsid w:val="00627B06"/>
    <w:rsid w:val="00631501"/>
    <w:rsid w:val="00640F0E"/>
    <w:rsid w:val="00641F7F"/>
    <w:rsid w:val="00653C39"/>
    <w:rsid w:val="0066522A"/>
    <w:rsid w:val="006659F6"/>
    <w:rsid w:val="00667466"/>
    <w:rsid w:val="006720D1"/>
    <w:rsid w:val="0068291D"/>
    <w:rsid w:val="00682BD2"/>
    <w:rsid w:val="00691EAF"/>
    <w:rsid w:val="00695986"/>
    <w:rsid w:val="0069754E"/>
    <w:rsid w:val="006975D6"/>
    <w:rsid w:val="006B1765"/>
    <w:rsid w:val="006B44E0"/>
    <w:rsid w:val="006B67B4"/>
    <w:rsid w:val="006B6A9D"/>
    <w:rsid w:val="006D03D4"/>
    <w:rsid w:val="006D6D77"/>
    <w:rsid w:val="006E0CE2"/>
    <w:rsid w:val="006E16E5"/>
    <w:rsid w:val="006E232B"/>
    <w:rsid w:val="006E265E"/>
    <w:rsid w:val="006E3183"/>
    <w:rsid w:val="006E7C40"/>
    <w:rsid w:val="006F06B2"/>
    <w:rsid w:val="0070419C"/>
    <w:rsid w:val="00705319"/>
    <w:rsid w:val="0071365F"/>
    <w:rsid w:val="00715C5F"/>
    <w:rsid w:val="00721B4D"/>
    <w:rsid w:val="0072434B"/>
    <w:rsid w:val="00730AC9"/>
    <w:rsid w:val="00734268"/>
    <w:rsid w:val="00752E49"/>
    <w:rsid w:val="00753670"/>
    <w:rsid w:val="00753FA6"/>
    <w:rsid w:val="00756B0E"/>
    <w:rsid w:val="00770E87"/>
    <w:rsid w:val="0077144F"/>
    <w:rsid w:val="00775E45"/>
    <w:rsid w:val="00776702"/>
    <w:rsid w:val="00780B4E"/>
    <w:rsid w:val="00782365"/>
    <w:rsid w:val="007A7808"/>
    <w:rsid w:val="007A7BC4"/>
    <w:rsid w:val="007B2225"/>
    <w:rsid w:val="007B55DF"/>
    <w:rsid w:val="007B560A"/>
    <w:rsid w:val="007B57C4"/>
    <w:rsid w:val="007B724C"/>
    <w:rsid w:val="007C1B56"/>
    <w:rsid w:val="007C241F"/>
    <w:rsid w:val="007C3A8B"/>
    <w:rsid w:val="007D1369"/>
    <w:rsid w:val="007D5309"/>
    <w:rsid w:val="007E58FB"/>
    <w:rsid w:val="007E78BD"/>
    <w:rsid w:val="007F3E2A"/>
    <w:rsid w:val="00802E53"/>
    <w:rsid w:val="0081554E"/>
    <w:rsid w:val="00830F83"/>
    <w:rsid w:val="00840707"/>
    <w:rsid w:val="00855131"/>
    <w:rsid w:val="00865A7E"/>
    <w:rsid w:val="00881484"/>
    <w:rsid w:val="00881999"/>
    <w:rsid w:val="00885D04"/>
    <w:rsid w:val="0088733B"/>
    <w:rsid w:val="008954B1"/>
    <w:rsid w:val="008A1506"/>
    <w:rsid w:val="008B390F"/>
    <w:rsid w:val="008B746F"/>
    <w:rsid w:val="008C0BFB"/>
    <w:rsid w:val="008C5EE3"/>
    <w:rsid w:val="008D3F7B"/>
    <w:rsid w:val="008D59D6"/>
    <w:rsid w:val="008E2CEC"/>
    <w:rsid w:val="008F66C9"/>
    <w:rsid w:val="0090417B"/>
    <w:rsid w:val="00911E7E"/>
    <w:rsid w:val="00926085"/>
    <w:rsid w:val="009315DF"/>
    <w:rsid w:val="009340C4"/>
    <w:rsid w:val="00936863"/>
    <w:rsid w:val="00942EDC"/>
    <w:rsid w:val="009433A3"/>
    <w:rsid w:val="00944FE7"/>
    <w:rsid w:val="009614E1"/>
    <w:rsid w:val="00970386"/>
    <w:rsid w:val="0097735C"/>
    <w:rsid w:val="009943FF"/>
    <w:rsid w:val="009A1860"/>
    <w:rsid w:val="009C29F0"/>
    <w:rsid w:val="009C3646"/>
    <w:rsid w:val="009C3D3E"/>
    <w:rsid w:val="009C5E87"/>
    <w:rsid w:val="009D0D1E"/>
    <w:rsid w:val="009D29E1"/>
    <w:rsid w:val="009D5E77"/>
    <w:rsid w:val="009E02E1"/>
    <w:rsid w:val="009E452B"/>
    <w:rsid w:val="009F12CA"/>
    <w:rsid w:val="009F2544"/>
    <w:rsid w:val="00A02E9E"/>
    <w:rsid w:val="00A03070"/>
    <w:rsid w:val="00A049E5"/>
    <w:rsid w:val="00A04A7E"/>
    <w:rsid w:val="00A10C70"/>
    <w:rsid w:val="00A14F82"/>
    <w:rsid w:val="00A17909"/>
    <w:rsid w:val="00A2338A"/>
    <w:rsid w:val="00A239C4"/>
    <w:rsid w:val="00A23F87"/>
    <w:rsid w:val="00A2516C"/>
    <w:rsid w:val="00A37A22"/>
    <w:rsid w:val="00A46514"/>
    <w:rsid w:val="00A53CE9"/>
    <w:rsid w:val="00A56A1A"/>
    <w:rsid w:val="00A64F5D"/>
    <w:rsid w:val="00A70951"/>
    <w:rsid w:val="00A75872"/>
    <w:rsid w:val="00A767F1"/>
    <w:rsid w:val="00AB1872"/>
    <w:rsid w:val="00AB4D67"/>
    <w:rsid w:val="00AB6620"/>
    <w:rsid w:val="00AB6CE6"/>
    <w:rsid w:val="00AC1664"/>
    <w:rsid w:val="00AD2518"/>
    <w:rsid w:val="00AD41C9"/>
    <w:rsid w:val="00AD4837"/>
    <w:rsid w:val="00AD4870"/>
    <w:rsid w:val="00AE102C"/>
    <w:rsid w:val="00AE75E7"/>
    <w:rsid w:val="00AF54E4"/>
    <w:rsid w:val="00B0038E"/>
    <w:rsid w:val="00B00ED6"/>
    <w:rsid w:val="00B0403C"/>
    <w:rsid w:val="00B0574E"/>
    <w:rsid w:val="00B058D4"/>
    <w:rsid w:val="00B12C83"/>
    <w:rsid w:val="00B1727F"/>
    <w:rsid w:val="00B17DB5"/>
    <w:rsid w:val="00B24949"/>
    <w:rsid w:val="00B31AB2"/>
    <w:rsid w:val="00B329E5"/>
    <w:rsid w:val="00B40B44"/>
    <w:rsid w:val="00B53E3C"/>
    <w:rsid w:val="00B80569"/>
    <w:rsid w:val="00B863DA"/>
    <w:rsid w:val="00B86F9D"/>
    <w:rsid w:val="00B90E06"/>
    <w:rsid w:val="00BC4794"/>
    <w:rsid w:val="00BD1AB1"/>
    <w:rsid w:val="00BE19B0"/>
    <w:rsid w:val="00BF2571"/>
    <w:rsid w:val="00C041BE"/>
    <w:rsid w:val="00C04415"/>
    <w:rsid w:val="00C11E58"/>
    <w:rsid w:val="00C154A7"/>
    <w:rsid w:val="00C16D21"/>
    <w:rsid w:val="00C16FC8"/>
    <w:rsid w:val="00C2539E"/>
    <w:rsid w:val="00C27FA0"/>
    <w:rsid w:val="00C34574"/>
    <w:rsid w:val="00C45E2F"/>
    <w:rsid w:val="00C56BE8"/>
    <w:rsid w:val="00C65CC4"/>
    <w:rsid w:val="00C74015"/>
    <w:rsid w:val="00C769D2"/>
    <w:rsid w:val="00C85650"/>
    <w:rsid w:val="00CA4BEF"/>
    <w:rsid w:val="00CA5603"/>
    <w:rsid w:val="00CC369C"/>
    <w:rsid w:val="00CD3DC7"/>
    <w:rsid w:val="00CD52AD"/>
    <w:rsid w:val="00CD6565"/>
    <w:rsid w:val="00CD777B"/>
    <w:rsid w:val="00CE0877"/>
    <w:rsid w:val="00CE538C"/>
    <w:rsid w:val="00CF0E0C"/>
    <w:rsid w:val="00CF5DC5"/>
    <w:rsid w:val="00CF6D34"/>
    <w:rsid w:val="00D03076"/>
    <w:rsid w:val="00D0484B"/>
    <w:rsid w:val="00D04C6F"/>
    <w:rsid w:val="00D0646F"/>
    <w:rsid w:val="00D11C95"/>
    <w:rsid w:val="00D21982"/>
    <w:rsid w:val="00D27E10"/>
    <w:rsid w:val="00D3531A"/>
    <w:rsid w:val="00D40501"/>
    <w:rsid w:val="00D40520"/>
    <w:rsid w:val="00D42377"/>
    <w:rsid w:val="00D44ECC"/>
    <w:rsid w:val="00D477D2"/>
    <w:rsid w:val="00D47C26"/>
    <w:rsid w:val="00D51DCE"/>
    <w:rsid w:val="00D51FE0"/>
    <w:rsid w:val="00D53EB6"/>
    <w:rsid w:val="00D5416F"/>
    <w:rsid w:val="00D60661"/>
    <w:rsid w:val="00D6084F"/>
    <w:rsid w:val="00D62822"/>
    <w:rsid w:val="00D63F5D"/>
    <w:rsid w:val="00D838FB"/>
    <w:rsid w:val="00DA306E"/>
    <w:rsid w:val="00DA7D72"/>
    <w:rsid w:val="00DB7F30"/>
    <w:rsid w:val="00DC1A7A"/>
    <w:rsid w:val="00DD0463"/>
    <w:rsid w:val="00DD08BE"/>
    <w:rsid w:val="00DE220A"/>
    <w:rsid w:val="00DE48D7"/>
    <w:rsid w:val="00DF1475"/>
    <w:rsid w:val="00DF6000"/>
    <w:rsid w:val="00E00557"/>
    <w:rsid w:val="00E131B4"/>
    <w:rsid w:val="00E137DA"/>
    <w:rsid w:val="00E23C7B"/>
    <w:rsid w:val="00E26A10"/>
    <w:rsid w:val="00E2793B"/>
    <w:rsid w:val="00E315BD"/>
    <w:rsid w:val="00E31A67"/>
    <w:rsid w:val="00E33C59"/>
    <w:rsid w:val="00E363D6"/>
    <w:rsid w:val="00E454F7"/>
    <w:rsid w:val="00E51F13"/>
    <w:rsid w:val="00E54E84"/>
    <w:rsid w:val="00E7046D"/>
    <w:rsid w:val="00E707D3"/>
    <w:rsid w:val="00E70FAB"/>
    <w:rsid w:val="00E7380E"/>
    <w:rsid w:val="00E774CF"/>
    <w:rsid w:val="00E84795"/>
    <w:rsid w:val="00E856D2"/>
    <w:rsid w:val="00E921A4"/>
    <w:rsid w:val="00E93BB4"/>
    <w:rsid w:val="00EA11D4"/>
    <w:rsid w:val="00EA1229"/>
    <w:rsid w:val="00EA1459"/>
    <w:rsid w:val="00EA249C"/>
    <w:rsid w:val="00EA565B"/>
    <w:rsid w:val="00EB7917"/>
    <w:rsid w:val="00EB7CC3"/>
    <w:rsid w:val="00EC09E3"/>
    <w:rsid w:val="00EC5EB1"/>
    <w:rsid w:val="00ED0C9A"/>
    <w:rsid w:val="00ED55C7"/>
    <w:rsid w:val="00ED60CB"/>
    <w:rsid w:val="00EE1516"/>
    <w:rsid w:val="00EE2D8B"/>
    <w:rsid w:val="00EE3DE4"/>
    <w:rsid w:val="00EE49CE"/>
    <w:rsid w:val="00EF1033"/>
    <w:rsid w:val="00EF2B76"/>
    <w:rsid w:val="00F04428"/>
    <w:rsid w:val="00F07A39"/>
    <w:rsid w:val="00F14385"/>
    <w:rsid w:val="00F16F71"/>
    <w:rsid w:val="00F26095"/>
    <w:rsid w:val="00F47DAA"/>
    <w:rsid w:val="00F50AC4"/>
    <w:rsid w:val="00F647F4"/>
    <w:rsid w:val="00F821D7"/>
    <w:rsid w:val="00F93FEF"/>
    <w:rsid w:val="00FB1251"/>
    <w:rsid w:val="00FB449A"/>
    <w:rsid w:val="00FC521F"/>
    <w:rsid w:val="00FC7870"/>
    <w:rsid w:val="00FE12AD"/>
    <w:rsid w:val="00FE1E32"/>
    <w:rsid w:val="00FE3318"/>
    <w:rsid w:val="00FE7D1D"/>
    <w:rsid w:val="00FF4F7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80D"/>
  </w:style>
  <w:style w:type="paragraph" w:styleId="Heading3">
    <w:name w:val="heading 3"/>
    <w:basedOn w:val="Normal"/>
    <w:link w:val="Heading3Char"/>
    <w:uiPriority w:val="9"/>
    <w:qFormat/>
    <w:rsid w:val="00257D2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516"/>
    <w:pPr>
      <w:spacing w:after="0" w:line="360" w:lineRule="auto"/>
      <w:ind w:left="720"/>
      <w:contextualSpacing/>
    </w:pPr>
    <w:rPr>
      <w:rFonts w:ascii="Times New Roman" w:hAnsi="Times New Roman"/>
      <w:sz w:val="24"/>
      <w:lang w:val="en-US"/>
    </w:rPr>
  </w:style>
  <w:style w:type="paragraph" w:customStyle="1" w:styleId="Default">
    <w:name w:val="Default"/>
    <w:rsid w:val="00240EF5"/>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3Char">
    <w:name w:val="Heading 3 Char"/>
    <w:basedOn w:val="DefaultParagraphFont"/>
    <w:link w:val="Heading3"/>
    <w:uiPriority w:val="9"/>
    <w:rsid w:val="00257D2A"/>
    <w:rPr>
      <w:rFonts w:ascii="Times New Roman" w:eastAsia="Times New Roman" w:hAnsi="Times New Roman" w:cs="Times New Roman"/>
      <w:b/>
      <w:bCs/>
      <w:sz w:val="27"/>
      <w:szCs w:val="27"/>
      <w:lang w:eastAsia="id-ID"/>
    </w:rPr>
  </w:style>
  <w:style w:type="character" w:customStyle="1" w:styleId="apple-converted-space">
    <w:name w:val="apple-converted-space"/>
    <w:basedOn w:val="DefaultParagraphFont"/>
    <w:rsid w:val="00257D2A"/>
  </w:style>
  <w:style w:type="table" w:styleId="TableGrid">
    <w:name w:val="Table Grid"/>
    <w:basedOn w:val="TableNormal"/>
    <w:uiPriority w:val="59"/>
    <w:rsid w:val="00A14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09E3"/>
    <w:rPr>
      <w:color w:val="0000FF" w:themeColor="hyperlink"/>
      <w:u w:val="single"/>
    </w:rPr>
  </w:style>
  <w:style w:type="paragraph" w:styleId="BalloonText">
    <w:name w:val="Balloon Text"/>
    <w:basedOn w:val="Normal"/>
    <w:link w:val="BalloonTextChar"/>
    <w:uiPriority w:val="99"/>
    <w:semiHidden/>
    <w:unhideWhenUsed/>
    <w:rsid w:val="00A23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8A"/>
    <w:rPr>
      <w:rFonts w:ascii="Tahoma" w:hAnsi="Tahoma" w:cs="Tahoma"/>
      <w:sz w:val="16"/>
      <w:szCs w:val="16"/>
    </w:rPr>
  </w:style>
  <w:style w:type="paragraph" w:styleId="Header">
    <w:name w:val="header"/>
    <w:basedOn w:val="Normal"/>
    <w:link w:val="HeaderChar"/>
    <w:uiPriority w:val="99"/>
    <w:unhideWhenUsed/>
    <w:rsid w:val="009D5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E77"/>
  </w:style>
  <w:style w:type="paragraph" w:styleId="Footer">
    <w:name w:val="footer"/>
    <w:basedOn w:val="Normal"/>
    <w:link w:val="FooterChar"/>
    <w:uiPriority w:val="99"/>
    <w:unhideWhenUsed/>
    <w:rsid w:val="009D5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E77"/>
  </w:style>
  <w:style w:type="paragraph" w:customStyle="1" w:styleId="Pa4">
    <w:name w:val="Pa4"/>
    <w:basedOn w:val="Default"/>
    <w:next w:val="Default"/>
    <w:uiPriority w:val="99"/>
    <w:rsid w:val="0047673B"/>
    <w:pPr>
      <w:spacing w:line="241" w:lineRule="atLeast"/>
    </w:pPr>
    <w:rPr>
      <w:rFonts w:ascii="Times New Roman" w:hAnsi="Times New Roman" w:cs="Times New Roman"/>
      <w:color w:val="auto"/>
    </w:rPr>
  </w:style>
  <w:style w:type="character" w:customStyle="1" w:styleId="A1">
    <w:name w:val="A1"/>
    <w:uiPriority w:val="99"/>
    <w:rsid w:val="0047673B"/>
    <w:rPr>
      <w:color w:val="000000"/>
      <w:sz w:val="20"/>
      <w:szCs w:val="20"/>
    </w:rPr>
  </w:style>
  <w:style w:type="character" w:customStyle="1" w:styleId="fontstyle01">
    <w:name w:val="fontstyle01"/>
    <w:basedOn w:val="DefaultParagraphFont"/>
    <w:rsid w:val="00CF0E0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36687714">
      <w:bodyDiv w:val="1"/>
      <w:marLeft w:val="0"/>
      <w:marRight w:val="0"/>
      <w:marTop w:val="0"/>
      <w:marBottom w:val="0"/>
      <w:divBdr>
        <w:top w:val="none" w:sz="0" w:space="0" w:color="auto"/>
        <w:left w:val="none" w:sz="0" w:space="0" w:color="auto"/>
        <w:bottom w:val="none" w:sz="0" w:space="0" w:color="auto"/>
        <w:right w:val="none" w:sz="0" w:space="0" w:color="auto"/>
      </w:divBdr>
      <w:divsChild>
        <w:div w:id="1999116111">
          <w:marLeft w:val="0"/>
          <w:marRight w:val="0"/>
          <w:marTop w:val="0"/>
          <w:marBottom w:val="0"/>
          <w:divBdr>
            <w:top w:val="none" w:sz="0" w:space="0" w:color="auto"/>
            <w:left w:val="none" w:sz="0" w:space="0" w:color="auto"/>
            <w:bottom w:val="none" w:sz="0" w:space="0" w:color="auto"/>
            <w:right w:val="none" w:sz="0" w:space="0" w:color="auto"/>
          </w:divBdr>
          <w:divsChild>
            <w:div w:id="2088989972">
              <w:marLeft w:val="0"/>
              <w:marRight w:val="0"/>
              <w:marTop w:val="0"/>
              <w:marBottom w:val="0"/>
              <w:divBdr>
                <w:top w:val="none" w:sz="0" w:space="0" w:color="auto"/>
                <w:left w:val="none" w:sz="0" w:space="0" w:color="auto"/>
                <w:bottom w:val="none" w:sz="0" w:space="0" w:color="auto"/>
                <w:right w:val="none" w:sz="0" w:space="0" w:color="auto"/>
              </w:divBdr>
              <w:divsChild>
                <w:div w:id="1452481434">
                  <w:marLeft w:val="0"/>
                  <w:marRight w:val="0"/>
                  <w:marTop w:val="0"/>
                  <w:marBottom w:val="0"/>
                  <w:divBdr>
                    <w:top w:val="none" w:sz="0" w:space="0" w:color="auto"/>
                    <w:left w:val="none" w:sz="0" w:space="0" w:color="auto"/>
                    <w:bottom w:val="none" w:sz="0" w:space="0" w:color="auto"/>
                    <w:right w:val="none" w:sz="0" w:space="0" w:color="auto"/>
                  </w:divBdr>
                </w:div>
              </w:divsChild>
            </w:div>
            <w:div w:id="8551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3450">
      <w:bodyDiv w:val="1"/>
      <w:marLeft w:val="0"/>
      <w:marRight w:val="0"/>
      <w:marTop w:val="0"/>
      <w:marBottom w:val="0"/>
      <w:divBdr>
        <w:top w:val="none" w:sz="0" w:space="0" w:color="auto"/>
        <w:left w:val="none" w:sz="0" w:space="0" w:color="auto"/>
        <w:bottom w:val="none" w:sz="0" w:space="0" w:color="auto"/>
        <w:right w:val="none" w:sz="0" w:space="0" w:color="auto"/>
      </w:divBdr>
    </w:div>
    <w:div w:id="952709304">
      <w:bodyDiv w:val="1"/>
      <w:marLeft w:val="0"/>
      <w:marRight w:val="0"/>
      <w:marTop w:val="0"/>
      <w:marBottom w:val="0"/>
      <w:divBdr>
        <w:top w:val="none" w:sz="0" w:space="0" w:color="auto"/>
        <w:left w:val="none" w:sz="0" w:space="0" w:color="auto"/>
        <w:bottom w:val="none" w:sz="0" w:space="0" w:color="auto"/>
        <w:right w:val="none" w:sz="0" w:space="0" w:color="auto"/>
      </w:divBdr>
    </w:div>
    <w:div w:id="10486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23ED7-D0AD-401C-9C6F-7917A2BC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6</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Lesi</cp:lastModifiedBy>
  <cp:revision>520</cp:revision>
  <cp:lastPrinted>2018-07-25T11:34:00Z</cp:lastPrinted>
  <dcterms:created xsi:type="dcterms:W3CDTF">2017-02-22T11:31:00Z</dcterms:created>
  <dcterms:modified xsi:type="dcterms:W3CDTF">2018-08-01T14:53:00Z</dcterms:modified>
</cp:coreProperties>
</file>