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41" w:rsidRDefault="00890871" w:rsidP="00ED0B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br/>
        <w:t>TINJAUAN PUSTAKA</w:t>
      </w:r>
    </w:p>
    <w:p w:rsidR="00890871" w:rsidRDefault="00890871" w:rsidP="00ED0B8C">
      <w:pPr>
        <w:spacing w:after="0" w:line="360" w:lineRule="auto"/>
        <w:rPr>
          <w:rFonts w:ascii="Times New Roman" w:hAnsi="Times New Roman" w:cs="Times New Roman"/>
          <w:b/>
          <w:sz w:val="24"/>
          <w:szCs w:val="24"/>
        </w:rPr>
      </w:pPr>
    </w:p>
    <w:p w:rsidR="00890871" w:rsidRDefault="00327DDE" w:rsidP="00ED0B8C">
      <w:pPr>
        <w:spacing w:after="0" w:line="360" w:lineRule="auto"/>
        <w:rPr>
          <w:rFonts w:ascii="Times New Roman" w:hAnsi="Times New Roman" w:cs="Times New Roman"/>
          <w:b/>
          <w:i/>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890871">
        <w:rPr>
          <w:rFonts w:ascii="Times New Roman" w:hAnsi="Times New Roman" w:cs="Times New Roman"/>
          <w:b/>
          <w:sz w:val="24"/>
          <w:szCs w:val="24"/>
        </w:rPr>
        <w:t xml:space="preserve">Pencegahan </w:t>
      </w:r>
      <w:r w:rsidR="00890871">
        <w:rPr>
          <w:rFonts w:ascii="Times New Roman" w:hAnsi="Times New Roman" w:cs="Times New Roman"/>
          <w:b/>
          <w:i/>
          <w:sz w:val="24"/>
          <w:szCs w:val="24"/>
        </w:rPr>
        <w:t>Fraud</w:t>
      </w:r>
    </w:p>
    <w:p w:rsidR="00890871" w:rsidRPr="005D1B94" w:rsidRDefault="00690654" w:rsidP="00ED0B8C">
      <w:pPr>
        <w:spacing w:after="0" w:line="360" w:lineRule="auto"/>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r>
      <w:r w:rsidR="00890871">
        <w:rPr>
          <w:rFonts w:ascii="Times New Roman" w:hAnsi="Times New Roman" w:cs="Times New Roman"/>
          <w:b/>
          <w:sz w:val="24"/>
          <w:szCs w:val="24"/>
        </w:rPr>
        <w:t xml:space="preserve">Pengertian </w:t>
      </w:r>
      <w:r w:rsidR="005D1B94">
        <w:rPr>
          <w:rFonts w:ascii="Times New Roman" w:hAnsi="Times New Roman" w:cs="Times New Roman"/>
          <w:b/>
          <w:i/>
          <w:sz w:val="24"/>
          <w:szCs w:val="24"/>
        </w:rPr>
        <w:t>Fraud</w:t>
      </w:r>
    </w:p>
    <w:p w:rsidR="00890871" w:rsidRPr="00C66D6F" w:rsidRDefault="00890871" w:rsidP="00ED0B8C">
      <w:pPr>
        <w:pStyle w:val="ListParagraph"/>
        <w:spacing w:after="0" w:line="360" w:lineRule="auto"/>
        <w:ind w:left="0" w:firstLine="720"/>
        <w:jc w:val="both"/>
        <w:rPr>
          <w:rFonts w:ascii="Times New Roman" w:hAnsi="Times New Roman" w:cs="Times New Roman"/>
          <w:sz w:val="24"/>
          <w:szCs w:val="24"/>
        </w:rPr>
      </w:pPr>
      <w:r w:rsidRPr="00C66D6F">
        <w:rPr>
          <w:rFonts w:ascii="Times New Roman" w:hAnsi="Times New Roman" w:cs="Times New Roman"/>
          <w:i/>
          <w:sz w:val="24"/>
          <w:szCs w:val="24"/>
        </w:rPr>
        <w:t>Association of Certified Fraud Examiners</w:t>
      </w:r>
      <w:r w:rsidRPr="00C66D6F">
        <w:rPr>
          <w:rFonts w:ascii="Times New Roman" w:hAnsi="Times New Roman" w:cs="Times New Roman"/>
          <w:sz w:val="24"/>
          <w:szCs w:val="24"/>
        </w:rPr>
        <w:t xml:space="preserve"> (ACFE), salah satu asosiasi di Amerika Serikat yang melakukan usaha pencegahan dan pemberantasan kecurangan akuntansi mengkategorikan kecurangan dalam tiga kelompok, yaitu: kecurangan dalam laporan keuangan, penyalahgunaan aset dan korupsi. Ikatan Akuntansi Indonesia (2001) menjelaskan kecurangan akuntansi sebagai: (1) Salah saji yang timbul dari kecurangan dalam pelaporan keuangan, yaitu salah saji atau penghilangan secara sengaja jumlah atau pengungkapan dalam laporan keuangan untuk mengelabuhi pemakai lapora</w:t>
      </w:r>
      <w:r w:rsidR="00D57588">
        <w:rPr>
          <w:rFonts w:ascii="Times New Roman" w:hAnsi="Times New Roman" w:cs="Times New Roman"/>
          <w:sz w:val="24"/>
          <w:szCs w:val="24"/>
        </w:rPr>
        <w:t xml:space="preserve">n keuangan, (2) Salah saji yang timbul </w:t>
      </w:r>
      <w:r w:rsidRPr="00C66D6F">
        <w:rPr>
          <w:rFonts w:ascii="Times New Roman" w:hAnsi="Times New Roman" w:cs="Times New Roman"/>
          <w:sz w:val="24"/>
          <w:szCs w:val="24"/>
        </w:rPr>
        <w:t xml:space="preserve">dari perlakuan tidak semestinya terhadap aktiva (sering disebut dengan penyalahgunaan atau penggelapan) berkaitan dengan pencurian aktiva entitas yang berakibat laporan keuangan tidak disajikan sesuai </w:t>
      </w:r>
      <w:r>
        <w:rPr>
          <w:rFonts w:ascii="Times New Roman" w:hAnsi="Times New Roman" w:cs="Times New Roman"/>
          <w:sz w:val="24"/>
          <w:szCs w:val="24"/>
        </w:rPr>
        <w:t>dengan prinsip</w:t>
      </w:r>
      <w:r w:rsidRPr="00C66D6F">
        <w:rPr>
          <w:rFonts w:ascii="Times New Roman" w:hAnsi="Times New Roman" w:cs="Times New Roman"/>
          <w:sz w:val="24"/>
          <w:szCs w:val="24"/>
        </w:rPr>
        <w:t xml:space="preserve"> akuntansi yang berlaku umum (PABU) di Indonesia.</w:t>
      </w:r>
    </w:p>
    <w:p w:rsidR="00890871" w:rsidRPr="00C66D6F" w:rsidRDefault="00890871" w:rsidP="00ED0B8C">
      <w:pPr>
        <w:pStyle w:val="ListParagraph"/>
        <w:spacing w:after="0" w:line="360" w:lineRule="auto"/>
        <w:ind w:left="0" w:firstLine="720"/>
        <w:jc w:val="both"/>
        <w:rPr>
          <w:rFonts w:ascii="Times New Roman" w:hAnsi="Times New Roman" w:cs="Times New Roman"/>
          <w:sz w:val="24"/>
          <w:szCs w:val="24"/>
        </w:rPr>
      </w:pPr>
      <w:r w:rsidRPr="00C66D6F">
        <w:rPr>
          <w:rFonts w:ascii="Times New Roman" w:hAnsi="Times New Roman" w:cs="Times New Roman"/>
          <w:sz w:val="24"/>
          <w:szCs w:val="24"/>
        </w:rPr>
        <w:t>Perlakuan tidak semestinya terhadap aktiva entitas dapat dilakukan dengan berbagai cara, termasuk penggelapan tanda terima barang/ uang, pencurian aktiva, atau tindakan yang menyebabkan entitas membayar barang atau jasa yang tidak diterima oleh entitas. Perlakuan tidak semestinya terhadap aktiva dapat disertai dengan catatan atau dokumen palsu untuk menyesatkan dan dapat menyangkut satu atau lebih individu di antara pegawai atau pihak ketiga.</w:t>
      </w:r>
    </w:p>
    <w:p w:rsidR="00890871" w:rsidRPr="00623113" w:rsidRDefault="00890871" w:rsidP="00ED0B8C">
      <w:pPr>
        <w:pStyle w:val="ListParagraph"/>
        <w:spacing w:after="0" w:line="360" w:lineRule="auto"/>
        <w:ind w:left="0" w:firstLine="720"/>
        <w:jc w:val="both"/>
        <w:rPr>
          <w:rFonts w:ascii="Times New Roman" w:hAnsi="Times New Roman" w:cs="Times New Roman"/>
          <w:sz w:val="24"/>
          <w:szCs w:val="24"/>
        </w:rPr>
      </w:pPr>
      <w:r w:rsidRPr="00C66D6F">
        <w:rPr>
          <w:rFonts w:ascii="Times New Roman" w:hAnsi="Times New Roman" w:cs="Times New Roman"/>
          <w:sz w:val="24"/>
          <w:szCs w:val="24"/>
        </w:rPr>
        <w:t xml:space="preserve">Ikatan Akuntan Indonesia (IAI) memang tidak secara eksplisit menyatakan bahwa kecurangan akuntansi merupakan kejahatan, namun </w:t>
      </w:r>
      <w:r w:rsidR="003925B4">
        <w:rPr>
          <w:rFonts w:ascii="Times New Roman" w:hAnsi="Times New Roman" w:cs="Times New Roman"/>
          <w:sz w:val="24"/>
          <w:szCs w:val="24"/>
        </w:rPr>
        <w:t xml:space="preserve">Geis dan Meier (1977:40) </w:t>
      </w:r>
      <w:r w:rsidRPr="00C66D6F">
        <w:rPr>
          <w:rFonts w:ascii="Times New Roman" w:hAnsi="Times New Roman" w:cs="Times New Roman"/>
          <w:sz w:val="24"/>
          <w:szCs w:val="24"/>
        </w:rPr>
        <w:t>sebagai pakar hukum mengangap kecurangan akuntansi sebagai kejahatan</w:t>
      </w:r>
      <w:r w:rsidR="003925B4">
        <w:rPr>
          <w:rFonts w:ascii="Times New Roman" w:hAnsi="Times New Roman" w:cs="Times New Roman"/>
          <w:sz w:val="24"/>
          <w:szCs w:val="24"/>
        </w:rPr>
        <w:t xml:space="preserve"> kerah putih (w</w:t>
      </w:r>
      <w:r w:rsidR="003925B4">
        <w:rPr>
          <w:rFonts w:ascii="Times New Roman" w:hAnsi="Times New Roman" w:cs="Times New Roman"/>
          <w:i/>
          <w:sz w:val="24"/>
          <w:szCs w:val="24"/>
        </w:rPr>
        <w:t>hite-collar crime</w:t>
      </w:r>
      <w:r w:rsidR="003925B4">
        <w:rPr>
          <w:rFonts w:ascii="Times New Roman" w:hAnsi="Times New Roman" w:cs="Times New Roman"/>
          <w:sz w:val="24"/>
          <w:szCs w:val="24"/>
        </w:rPr>
        <w:t xml:space="preserve">), dimana kejahatan </w:t>
      </w:r>
      <w:r w:rsidR="00287DB2">
        <w:rPr>
          <w:rFonts w:ascii="Times New Roman" w:hAnsi="Times New Roman" w:cs="Times New Roman"/>
          <w:sz w:val="24"/>
          <w:szCs w:val="24"/>
        </w:rPr>
        <w:t>ini</w:t>
      </w:r>
      <w:r w:rsidR="003925B4">
        <w:rPr>
          <w:rFonts w:ascii="Times New Roman" w:hAnsi="Times New Roman" w:cs="Times New Roman"/>
          <w:sz w:val="24"/>
          <w:szCs w:val="24"/>
        </w:rPr>
        <w:t xml:space="preserve"> dalam dunia bisnis </w:t>
      </w:r>
      <w:r w:rsidR="00287DB2">
        <w:rPr>
          <w:rFonts w:ascii="Times New Roman" w:hAnsi="Times New Roman" w:cs="Times New Roman"/>
          <w:sz w:val="24"/>
          <w:szCs w:val="24"/>
        </w:rPr>
        <w:t>antara lain</w:t>
      </w:r>
      <w:r w:rsidR="003925B4">
        <w:rPr>
          <w:rFonts w:ascii="Times New Roman" w:hAnsi="Times New Roman" w:cs="Times New Roman"/>
          <w:sz w:val="24"/>
          <w:szCs w:val="24"/>
        </w:rPr>
        <w:t xml:space="preserve"> salah saji atas laporan keuangan, hingga kebangkrutan</w:t>
      </w:r>
      <w:r w:rsidRPr="00C66D6F">
        <w:rPr>
          <w:rFonts w:ascii="Times New Roman" w:hAnsi="Times New Roman" w:cs="Times New Roman"/>
          <w:sz w:val="24"/>
          <w:szCs w:val="24"/>
        </w:rPr>
        <w:t>. Pengertian dari Kecurangan (</w:t>
      </w:r>
      <w:r w:rsidRPr="00C66D6F">
        <w:rPr>
          <w:rFonts w:ascii="Times New Roman" w:hAnsi="Times New Roman" w:cs="Times New Roman"/>
          <w:i/>
          <w:sz w:val="24"/>
          <w:szCs w:val="24"/>
        </w:rPr>
        <w:t>fraud</w:t>
      </w:r>
      <w:r w:rsidRPr="00C66D6F">
        <w:rPr>
          <w:rFonts w:ascii="Times New Roman" w:hAnsi="Times New Roman" w:cs="Times New Roman"/>
          <w:sz w:val="24"/>
          <w:szCs w:val="24"/>
        </w:rPr>
        <w:t>) dija</w:t>
      </w:r>
      <w:r w:rsidR="000C7F07">
        <w:rPr>
          <w:rFonts w:ascii="Times New Roman" w:hAnsi="Times New Roman" w:cs="Times New Roman"/>
          <w:sz w:val="24"/>
          <w:szCs w:val="24"/>
        </w:rPr>
        <w:t>barkan pula oleh Theodorus (2013:28</w:t>
      </w:r>
      <w:r w:rsidRPr="00C66D6F">
        <w:rPr>
          <w:rFonts w:ascii="Times New Roman" w:hAnsi="Times New Roman" w:cs="Times New Roman"/>
          <w:sz w:val="24"/>
          <w:szCs w:val="24"/>
        </w:rPr>
        <w:t xml:space="preserve">), </w:t>
      </w:r>
      <w:r w:rsidR="000C7F07">
        <w:rPr>
          <w:rFonts w:ascii="Times New Roman" w:hAnsi="Times New Roman" w:cs="Times New Roman"/>
          <w:sz w:val="24"/>
          <w:szCs w:val="24"/>
        </w:rPr>
        <w:t xml:space="preserve">yang berbunyi </w:t>
      </w:r>
      <w:r w:rsidR="000C7F07" w:rsidRPr="000C7F07">
        <w:rPr>
          <w:rFonts w:ascii="Times New Roman" w:hAnsi="Times New Roman" w:cs="Times New Roman"/>
          <w:sz w:val="24"/>
          <w:szCs w:val="24"/>
        </w:rPr>
        <w:t>“</w:t>
      </w:r>
      <w:r w:rsidR="000C7F07">
        <w:rPr>
          <w:rFonts w:ascii="Times New Roman" w:hAnsi="Times New Roman" w:cs="Times New Roman"/>
          <w:sz w:val="24"/>
          <w:szCs w:val="24"/>
        </w:rPr>
        <w:t>…</w:t>
      </w:r>
      <w:r w:rsidR="000C7F07" w:rsidRPr="000C7F07">
        <w:rPr>
          <w:rFonts w:ascii="Times New Roman" w:hAnsi="Times New Roman" w:cs="Times New Roman"/>
          <w:i/>
          <w:sz w:val="24"/>
          <w:szCs w:val="24"/>
        </w:rPr>
        <w:t>any illegal acts characterized by deceit, concealment, or viol</w:t>
      </w:r>
      <w:r w:rsidR="004E7583">
        <w:rPr>
          <w:rFonts w:ascii="Times New Roman" w:hAnsi="Times New Roman" w:cs="Times New Roman"/>
          <w:i/>
          <w:sz w:val="24"/>
          <w:szCs w:val="24"/>
        </w:rPr>
        <w:t>ation</w:t>
      </w:r>
      <w:r w:rsidR="000C7F07" w:rsidRPr="000C7F07">
        <w:rPr>
          <w:rFonts w:ascii="Times New Roman" w:hAnsi="Times New Roman" w:cs="Times New Roman"/>
          <w:i/>
          <w:sz w:val="24"/>
          <w:szCs w:val="24"/>
        </w:rPr>
        <w:t xml:space="preserve"> o</w:t>
      </w:r>
      <w:r w:rsidR="004E7583">
        <w:rPr>
          <w:rFonts w:ascii="Times New Roman" w:hAnsi="Times New Roman" w:cs="Times New Roman"/>
          <w:i/>
          <w:sz w:val="24"/>
          <w:szCs w:val="24"/>
        </w:rPr>
        <w:t>f trust</w:t>
      </w:r>
      <w:r w:rsidR="000C7F07" w:rsidRPr="000C7F07">
        <w:rPr>
          <w:rFonts w:ascii="Times New Roman" w:hAnsi="Times New Roman" w:cs="Times New Roman"/>
          <w:i/>
          <w:sz w:val="24"/>
          <w:szCs w:val="24"/>
        </w:rPr>
        <w:t>”</w:t>
      </w:r>
      <w:r w:rsidR="000C7F07">
        <w:rPr>
          <w:rFonts w:ascii="Times New Roman" w:hAnsi="Times New Roman" w:cs="Times New Roman"/>
          <w:sz w:val="24"/>
          <w:szCs w:val="24"/>
        </w:rPr>
        <w:t xml:space="preserve">. </w:t>
      </w:r>
      <w:r w:rsidR="000C7F07">
        <w:rPr>
          <w:rFonts w:ascii="Times New Roman" w:hAnsi="Times New Roman" w:cs="Times New Roman"/>
          <w:sz w:val="24"/>
          <w:szCs w:val="24"/>
        </w:rPr>
        <w:lastRenderedPageBreak/>
        <w:t xml:space="preserve">Definisi Theodorus ini menyatakan bahwa </w:t>
      </w:r>
      <w:r w:rsidR="000C7F07">
        <w:rPr>
          <w:rFonts w:ascii="Times New Roman" w:hAnsi="Times New Roman" w:cs="Times New Roman"/>
          <w:i/>
          <w:sz w:val="24"/>
          <w:szCs w:val="24"/>
        </w:rPr>
        <w:t xml:space="preserve">fraud </w:t>
      </w:r>
      <w:r w:rsidR="000C7F07">
        <w:rPr>
          <w:rFonts w:ascii="Times New Roman" w:hAnsi="Times New Roman" w:cs="Times New Roman"/>
          <w:sz w:val="24"/>
          <w:szCs w:val="24"/>
        </w:rPr>
        <w:t xml:space="preserve">itu </w:t>
      </w:r>
      <w:r w:rsidR="008709B1">
        <w:rPr>
          <w:rFonts w:ascii="Times New Roman" w:hAnsi="Times New Roman" w:cs="Times New Roman"/>
          <w:sz w:val="24"/>
          <w:szCs w:val="24"/>
        </w:rPr>
        <w:t>merupakan tindakan ilegal yang dicirikan oleh penipua</w:t>
      </w:r>
      <w:r w:rsidR="00ED0B8C">
        <w:rPr>
          <w:rFonts w:ascii="Times New Roman" w:hAnsi="Times New Roman" w:cs="Times New Roman"/>
          <w:sz w:val="24"/>
          <w:szCs w:val="24"/>
        </w:rPr>
        <w:t>n, penyembunyian</w:t>
      </w:r>
      <w:r w:rsidR="000E48B4">
        <w:rPr>
          <w:rFonts w:ascii="Times New Roman" w:hAnsi="Times New Roman" w:cs="Times New Roman"/>
          <w:sz w:val="24"/>
          <w:szCs w:val="24"/>
        </w:rPr>
        <w:t xml:space="preserve">, </w:t>
      </w:r>
      <w:r w:rsidR="008709B1">
        <w:rPr>
          <w:rFonts w:ascii="Times New Roman" w:hAnsi="Times New Roman" w:cs="Times New Roman"/>
          <w:sz w:val="24"/>
          <w:szCs w:val="24"/>
        </w:rPr>
        <w:t>atau pemaksaan.</w:t>
      </w:r>
    </w:p>
    <w:p w:rsidR="00890871" w:rsidRDefault="00890871" w:rsidP="00ED0B8C">
      <w:pPr>
        <w:pStyle w:val="ListParagraph"/>
        <w:spacing w:after="0" w:line="360" w:lineRule="auto"/>
        <w:ind w:left="0"/>
        <w:jc w:val="both"/>
        <w:rPr>
          <w:rFonts w:ascii="Times New Roman" w:hAnsi="Times New Roman" w:cs="Times New Roman"/>
          <w:b/>
          <w:i/>
          <w:sz w:val="24"/>
          <w:szCs w:val="24"/>
        </w:rPr>
      </w:pPr>
      <w:r>
        <w:rPr>
          <w:rFonts w:ascii="Times New Roman" w:hAnsi="Times New Roman" w:cs="Times New Roman"/>
          <w:b/>
          <w:sz w:val="24"/>
          <w:szCs w:val="24"/>
        </w:rPr>
        <w:t>2.1.2</w:t>
      </w:r>
      <w:r w:rsidR="00690654">
        <w:rPr>
          <w:rFonts w:ascii="Times New Roman" w:hAnsi="Times New Roman" w:cs="Times New Roman"/>
          <w:b/>
          <w:sz w:val="24"/>
          <w:szCs w:val="24"/>
        </w:rPr>
        <w:tab/>
      </w:r>
      <w:r>
        <w:rPr>
          <w:rFonts w:ascii="Times New Roman" w:hAnsi="Times New Roman" w:cs="Times New Roman"/>
          <w:b/>
          <w:sz w:val="24"/>
          <w:szCs w:val="24"/>
        </w:rPr>
        <w:t xml:space="preserve">Bentuk </w:t>
      </w:r>
      <w:r>
        <w:rPr>
          <w:rFonts w:ascii="Times New Roman" w:hAnsi="Times New Roman" w:cs="Times New Roman"/>
          <w:b/>
          <w:i/>
          <w:sz w:val="24"/>
          <w:szCs w:val="24"/>
        </w:rPr>
        <w:t>Fraud</w:t>
      </w:r>
    </w:p>
    <w:p w:rsidR="00890871" w:rsidRPr="00C66D6F" w:rsidRDefault="00670056" w:rsidP="00ED0B8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Theodorus (2016:194</w:t>
      </w:r>
      <w:r w:rsidR="00890871" w:rsidRPr="00C66D6F">
        <w:rPr>
          <w:rFonts w:ascii="Times New Roman" w:hAnsi="Times New Roman" w:cs="Times New Roman"/>
          <w:sz w:val="24"/>
          <w:szCs w:val="24"/>
        </w:rPr>
        <w:t xml:space="preserve">), </w:t>
      </w:r>
      <w:r w:rsidR="00890871" w:rsidRPr="00C66D6F">
        <w:rPr>
          <w:rFonts w:ascii="Times New Roman" w:hAnsi="Times New Roman" w:cs="Times New Roman"/>
          <w:i/>
          <w:sz w:val="24"/>
          <w:szCs w:val="24"/>
        </w:rPr>
        <w:t>fraud</w:t>
      </w:r>
      <w:r w:rsidR="00890871" w:rsidRPr="00C66D6F">
        <w:rPr>
          <w:rFonts w:ascii="Times New Roman" w:hAnsi="Times New Roman" w:cs="Times New Roman"/>
          <w:sz w:val="24"/>
          <w:szCs w:val="24"/>
        </w:rPr>
        <w:t xml:space="preserve"> adalah </w:t>
      </w:r>
      <w:r>
        <w:rPr>
          <w:rFonts w:ascii="Times New Roman" w:hAnsi="Times New Roman" w:cs="Times New Roman"/>
          <w:sz w:val="24"/>
          <w:szCs w:val="24"/>
        </w:rPr>
        <w:t xml:space="preserve">perbuatan yang </w:t>
      </w:r>
      <w:r w:rsidR="000E48B4">
        <w:rPr>
          <w:rFonts w:ascii="Times New Roman" w:hAnsi="Times New Roman" w:cs="Times New Roman"/>
          <w:sz w:val="24"/>
          <w:szCs w:val="24"/>
        </w:rPr>
        <w:t>disengaj</w:t>
      </w:r>
      <w:r>
        <w:rPr>
          <w:rFonts w:ascii="Times New Roman" w:hAnsi="Times New Roman" w:cs="Times New Roman"/>
          <w:sz w:val="24"/>
          <w:szCs w:val="24"/>
        </w:rPr>
        <w:t>a oleh satu orang atau lebih dalam tim manajemen, pengawas, karyawan, pihak ketiga, dengan cara menipu untuk memperoleh keuntungan tidak halal (melawan hukum)</w:t>
      </w:r>
      <w:r w:rsidR="00890871" w:rsidRPr="00C66D6F">
        <w:rPr>
          <w:rFonts w:ascii="Times New Roman" w:hAnsi="Times New Roman" w:cs="Times New Roman"/>
          <w:sz w:val="24"/>
          <w:szCs w:val="24"/>
        </w:rPr>
        <w:t xml:space="preserve">. Kecurangan tersebut dibagi menjadi tiga bagian besar </w:t>
      </w:r>
      <w:r w:rsidR="003A479C">
        <w:rPr>
          <w:rFonts w:ascii="Times New Roman" w:hAnsi="Times New Roman" w:cs="Times New Roman"/>
          <w:sz w:val="24"/>
          <w:szCs w:val="24"/>
        </w:rPr>
        <w:t xml:space="preserve">menurut </w:t>
      </w:r>
      <w:r w:rsidR="003A479C">
        <w:rPr>
          <w:rFonts w:ascii="Times New Roman" w:hAnsi="Times New Roman" w:cs="Times New Roman"/>
          <w:i/>
          <w:sz w:val="24"/>
          <w:szCs w:val="24"/>
        </w:rPr>
        <w:t xml:space="preserve">Association of Certified Fraud Examiners </w:t>
      </w:r>
      <w:r w:rsidR="003A479C">
        <w:rPr>
          <w:rFonts w:ascii="Times New Roman" w:hAnsi="Times New Roman" w:cs="Times New Roman"/>
          <w:sz w:val="24"/>
          <w:szCs w:val="24"/>
        </w:rPr>
        <w:t xml:space="preserve">(ACFE) dalam Theodorus (2016:196) </w:t>
      </w:r>
      <w:r w:rsidR="00890871" w:rsidRPr="00C66D6F">
        <w:rPr>
          <w:rFonts w:ascii="Times New Roman" w:hAnsi="Times New Roman" w:cs="Times New Roman"/>
          <w:sz w:val="24"/>
          <w:szCs w:val="24"/>
        </w:rPr>
        <w:t>yaitu:</w:t>
      </w:r>
    </w:p>
    <w:p w:rsidR="00890871" w:rsidRPr="00C66D6F" w:rsidRDefault="00890871" w:rsidP="00AB428F">
      <w:pPr>
        <w:pStyle w:val="ListParagraph"/>
        <w:numPr>
          <w:ilvl w:val="0"/>
          <w:numId w:val="1"/>
        </w:numPr>
        <w:spacing w:after="0" w:line="360" w:lineRule="auto"/>
        <w:ind w:left="1134" w:hanging="425"/>
        <w:jc w:val="both"/>
        <w:rPr>
          <w:rFonts w:ascii="Times New Roman" w:hAnsi="Times New Roman" w:cs="Times New Roman"/>
          <w:sz w:val="24"/>
          <w:szCs w:val="24"/>
        </w:rPr>
      </w:pPr>
      <w:r w:rsidRPr="00C66D6F">
        <w:rPr>
          <w:rFonts w:ascii="Times New Roman" w:hAnsi="Times New Roman" w:cs="Times New Roman"/>
          <w:sz w:val="24"/>
          <w:szCs w:val="24"/>
        </w:rPr>
        <w:t>Penyalahgunaan Aset Perusahaan (</w:t>
      </w:r>
      <w:r w:rsidRPr="00C66D6F">
        <w:rPr>
          <w:rFonts w:ascii="Times New Roman" w:hAnsi="Times New Roman" w:cs="Times New Roman"/>
          <w:i/>
          <w:sz w:val="24"/>
          <w:szCs w:val="24"/>
        </w:rPr>
        <w:t>Asset Misappropriation</w:t>
      </w:r>
      <w:r w:rsidRPr="00C66D6F">
        <w:rPr>
          <w:rFonts w:ascii="Times New Roman" w:hAnsi="Times New Roman" w:cs="Times New Roman"/>
          <w:sz w:val="24"/>
          <w:szCs w:val="24"/>
        </w:rPr>
        <w:t>)</w:t>
      </w:r>
    </w:p>
    <w:p w:rsidR="00890871" w:rsidRPr="00C66D6F" w:rsidRDefault="00890871" w:rsidP="00AB428F">
      <w:pPr>
        <w:pStyle w:val="ListParagraph"/>
        <w:spacing w:after="0" w:line="360" w:lineRule="auto"/>
        <w:ind w:left="1134"/>
        <w:jc w:val="both"/>
        <w:rPr>
          <w:rFonts w:ascii="Times New Roman" w:hAnsi="Times New Roman" w:cs="Times New Roman"/>
          <w:sz w:val="24"/>
          <w:szCs w:val="24"/>
        </w:rPr>
      </w:pPr>
      <w:r w:rsidRPr="00C66D6F">
        <w:rPr>
          <w:rFonts w:ascii="Times New Roman" w:hAnsi="Times New Roman" w:cs="Times New Roman"/>
          <w:sz w:val="24"/>
          <w:szCs w:val="24"/>
        </w:rPr>
        <w:t>Merupakan bentuk kecurangan dengan cara menggunakan atau mengambil aset perusahaan untuk kepentingan pribadi. Seperti mengambil uang perusahaan, barang dagang perusahaan, menggunakan mobil dinas untuk keperluan pribadi</w:t>
      </w:r>
    </w:p>
    <w:p w:rsidR="00890871" w:rsidRPr="00C66D6F" w:rsidRDefault="00890871" w:rsidP="00AB428F">
      <w:pPr>
        <w:pStyle w:val="ListParagraph"/>
        <w:numPr>
          <w:ilvl w:val="0"/>
          <w:numId w:val="1"/>
        </w:numPr>
        <w:spacing w:after="0" w:line="360" w:lineRule="auto"/>
        <w:ind w:left="1134" w:hanging="425"/>
        <w:jc w:val="both"/>
        <w:rPr>
          <w:rFonts w:ascii="Times New Roman" w:hAnsi="Times New Roman" w:cs="Times New Roman"/>
          <w:sz w:val="24"/>
          <w:szCs w:val="24"/>
        </w:rPr>
      </w:pPr>
      <w:r w:rsidRPr="00C66D6F">
        <w:rPr>
          <w:rFonts w:ascii="Times New Roman" w:hAnsi="Times New Roman" w:cs="Times New Roman"/>
          <w:sz w:val="24"/>
          <w:szCs w:val="24"/>
        </w:rPr>
        <w:t>Kecurangan Laporan Keuangan (</w:t>
      </w:r>
      <w:r w:rsidRPr="00C66D6F">
        <w:rPr>
          <w:rFonts w:ascii="Times New Roman" w:hAnsi="Times New Roman" w:cs="Times New Roman"/>
          <w:i/>
          <w:sz w:val="24"/>
          <w:szCs w:val="24"/>
        </w:rPr>
        <w:t>Fraudulent Financial Statement</w:t>
      </w:r>
      <w:r w:rsidRPr="00C66D6F">
        <w:rPr>
          <w:rFonts w:ascii="Times New Roman" w:hAnsi="Times New Roman" w:cs="Times New Roman"/>
          <w:sz w:val="24"/>
          <w:szCs w:val="24"/>
        </w:rPr>
        <w:t>)</w:t>
      </w:r>
    </w:p>
    <w:p w:rsidR="00890871" w:rsidRPr="00890871" w:rsidRDefault="00890871" w:rsidP="00AB428F">
      <w:pPr>
        <w:pStyle w:val="ListParagraph"/>
        <w:spacing w:after="0" w:line="360" w:lineRule="auto"/>
        <w:ind w:left="1134"/>
        <w:jc w:val="both"/>
        <w:rPr>
          <w:rFonts w:ascii="Times New Roman" w:hAnsi="Times New Roman" w:cs="Times New Roman"/>
          <w:sz w:val="24"/>
          <w:szCs w:val="24"/>
        </w:rPr>
      </w:pPr>
      <w:r w:rsidRPr="00C66D6F">
        <w:rPr>
          <w:rFonts w:ascii="Times New Roman" w:hAnsi="Times New Roman" w:cs="Times New Roman"/>
          <w:sz w:val="24"/>
          <w:szCs w:val="24"/>
        </w:rPr>
        <w:t>Merupakan bentuk kecurangan dengan menyembunyikan informasi keuangan, mengatur laporan keuangan dan mengubah laporan keuangan dengan tujuan mengelabui pembaca laporan keuangan untuk kepentingan pribadi atau perusahaan. Seperti contoh perusahaan mengatur laporan keuangannya agar harga sahamnya meningkat.</w:t>
      </w:r>
    </w:p>
    <w:p w:rsidR="00890871" w:rsidRPr="00C66D6F" w:rsidRDefault="00890871" w:rsidP="00AB428F">
      <w:pPr>
        <w:pStyle w:val="ListParagraph"/>
        <w:numPr>
          <w:ilvl w:val="0"/>
          <w:numId w:val="1"/>
        </w:numPr>
        <w:spacing w:after="0" w:line="360" w:lineRule="auto"/>
        <w:ind w:left="1134" w:hanging="425"/>
        <w:jc w:val="both"/>
        <w:rPr>
          <w:rFonts w:ascii="Times New Roman" w:hAnsi="Times New Roman" w:cs="Times New Roman"/>
          <w:sz w:val="24"/>
          <w:szCs w:val="24"/>
        </w:rPr>
      </w:pPr>
      <w:r w:rsidRPr="00C66D6F">
        <w:rPr>
          <w:rFonts w:ascii="Times New Roman" w:hAnsi="Times New Roman" w:cs="Times New Roman"/>
          <w:sz w:val="24"/>
          <w:szCs w:val="24"/>
        </w:rPr>
        <w:t>Korupsi (</w:t>
      </w:r>
      <w:r w:rsidRPr="00C66D6F">
        <w:rPr>
          <w:rFonts w:ascii="Times New Roman" w:hAnsi="Times New Roman" w:cs="Times New Roman"/>
          <w:i/>
          <w:sz w:val="24"/>
          <w:szCs w:val="24"/>
        </w:rPr>
        <w:t>Corruption</w:t>
      </w:r>
      <w:r w:rsidRPr="00C66D6F">
        <w:rPr>
          <w:rFonts w:ascii="Times New Roman" w:hAnsi="Times New Roman" w:cs="Times New Roman"/>
          <w:sz w:val="24"/>
          <w:szCs w:val="24"/>
        </w:rPr>
        <w:t>)</w:t>
      </w:r>
    </w:p>
    <w:p w:rsidR="00890871" w:rsidRPr="00623113" w:rsidRDefault="00890871" w:rsidP="00AB428F">
      <w:pPr>
        <w:pStyle w:val="ListParagraph"/>
        <w:spacing w:after="0" w:line="360" w:lineRule="auto"/>
        <w:ind w:left="1134"/>
        <w:jc w:val="both"/>
        <w:rPr>
          <w:rFonts w:ascii="Times New Roman" w:hAnsi="Times New Roman" w:cs="Times New Roman"/>
          <w:sz w:val="24"/>
          <w:szCs w:val="24"/>
        </w:rPr>
      </w:pPr>
      <w:r w:rsidRPr="00C66D6F">
        <w:rPr>
          <w:rFonts w:ascii="Times New Roman" w:hAnsi="Times New Roman" w:cs="Times New Roman"/>
          <w:sz w:val="24"/>
          <w:szCs w:val="24"/>
        </w:rPr>
        <w:t xml:space="preserve">Korupsi adalah salah satu bentuk kecurangan dengan menyalahgunakan kewenangan jabatan atau kekuasaan untuk kepentingan pribadi. Korupsi juga merupakan salah satu jenis </w:t>
      </w:r>
      <w:r w:rsidRPr="00C66D6F">
        <w:rPr>
          <w:rFonts w:ascii="Times New Roman" w:hAnsi="Times New Roman" w:cs="Times New Roman"/>
          <w:i/>
          <w:sz w:val="24"/>
          <w:szCs w:val="24"/>
        </w:rPr>
        <w:t>fraud</w:t>
      </w:r>
      <w:r w:rsidRPr="00C66D6F">
        <w:rPr>
          <w:rFonts w:ascii="Times New Roman" w:hAnsi="Times New Roman" w:cs="Times New Roman"/>
          <w:sz w:val="24"/>
          <w:szCs w:val="24"/>
        </w:rPr>
        <w:t xml:space="preserve"> yang tidak mudah dideteksi karena berhubungan langsung dengan berbagai pihak.</w:t>
      </w:r>
    </w:p>
    <w:p w:rsidR="00890871" w:rsidRDefault="00690654" w:rsidP="00ED0B8C">
      <w:pPr>
        <w:pStyle w:val="ListParagraph"/>
        <w:spacing w:after="0" w:line="360" w:lineRule="auto"/>
        <w:ind w:left="0"/>
        <w:jc w:val="both"/>
        <w:rPr>
          <w:rFonts w:ascii="Times New Roman" w:hAnsi="Times New Roman" w:cs="Times New Roman"/>
          <w:b/>
          <w:i/>
          <w:sz w:val="24"/>
          <w:szCs w:val="24"/>
        </w:rPr>
      </w:pPr>
      <w:r>
        <w:rPr>
          <w:rFonts w:ascii="Times New Roman" w:hAnsi="Times New Roman" w:cs="Times New Roman"/>
          <w:b/>
          <w:sz w:val="24"/>
          <w:szCs w:val="24"/>
        </w:rPr>
        <w:t>2.1.3</w:t>
      </w:r>
      <w:r>
        <w:rPr>
          <w:rFonts w:ascii="Times New Roman" w:hAnsi="Times New Roman" w:cs="Times New Roman"/>
          <w:b/>
          <w:sz w:val="24"/>
          <w:szCs w:val="24"/>
        </w:rPr>
        <w:tab/>
      </w:r>
      <w:r w:rsidR="00890871">
        <w:rPr>
          <w:rFonts w:ascii="Times New Roman" w:hAnsi="Times New Roman" w:cs="Times New Roman"/>
          <w:b/>
          <w:sz w:val="24"/>
          <w:szCs w:val="24"/>
        </w:rPr>
        <w:t xml:space="preserve">Faktor-Faktor Pendorong </w:t>
      </w:r>
      <w:r w:rsidR="00890871">
        <w:rPr>
          <w:rFonts w:ascii="Times New Roman" w:hAnsi="Times New Roman" w:cs="Times New Roman"/>
          <w:b/>
          <w:i/>
          <w:sz w:val="24"/>
          <w:szCs w:val="24"/>
        </w:rPr>
        <w:t>Fraud</w:t>
      </w:r>
    </w:p>
    <w:p w:rsidR="004579E6" w:rsidRPr="00E20C63" w:rsidRDefault="00890871" w:rsidP="00ED0B8C">
      <w:pPr>
        <w:pStyle w:val="ListParagraph"/>
        <w:spacing w:after="0" w:line="360" w:lineRule="auto"/>
        <w:ind w:left="0" w:firstLine="720"/>
        <w:jc w:val="both"/>
        <w:rPr>
          <w:rFonts w:ascii="Times New Roman" w:hAnsi="Times New Roman" w:cs="Times New Roman"/>
          <w:sz w:val="24"/>
          <w:szCs w:val="24"/>
        </w:rPr>
      </w:pPr>
      <w:r w:rsidRPr="00C66D6F">
        <w:rPr>
          <w:rFonts w:ascii="Times New Roman" w:hAnsi="Times New Roman" w:cs="Times New Roman"/>
          <w:sz w:val="24"/>
          <w:szCs w:val="24"/>
        </w:rPr>
        <w:t xml:space="preserve">Terdapat 3 faktor yang dapat mendorong seseorang untuk melakukan kecurangan atau yang disebut Teori </w:t>
      </w:r>
      <w:r w:rsidRPr="00C66D6F">
        <w:rPr>
          <w:rFonts w:ascii="Times New Roman" w:hAnsi="Times New Roman" w:cs="Times New Roman"/>
          <w:i/>
          <w:sz w:val="24"/>
          <w:szCs w:val="24"/>
        </w:rPr>
        <w:t>Fraud Triangle</w:t>
      </w:r>
      <w:r w:rsidR="00BA3FEA">
        <w:rPr>
          <w:rFonts w:ascii="Times New Roman" w:hAnsi="Times New Roman" w:cs="Times New Roman"/>
          <w:sz w:val="24"/>
          <w:szCs w:val="24"/>
        </w:rPr>
        <w:t xml:space="preserve"> menurut </w:t>
      </w:r>
      <w:r w:rsidR="004579E6">
        <w:rPr>
          <w:rFonts w:ascii="Times New Roman" w:hAnsi="Times New Roman" w:cs="Times New Roman"/>
          <w:sz w:val="24"/>
          <w:szCs w:val="24"/>
        </w:rPr>
        <w:t>Tuannakotta (2016:322</w:t>
      </w:r>
      <w:r w:rsidR="00BA3FEA">
        <w:rPr>
          <w:rFonts w:ascii="Times New Roman" w:hAnsi="Times New Roman" w:cs="Times New Roman"/>
          <w:sz w:val="24"/>
          <w:szCs w:val="24"/>
        </w:rPr>
        <w:t>)</w:t>
      </w:r>
      <w:r w:rsidRPr="00C66D6F">
        <w:rPr>
          <w:rFonts w:ascii="Times New Roman" w:hAnsi="Times New Roman" w:cs="Times New Roman"/>
          <w:sz w:val="24"/>
          <w:szCs w:val="24"/>
        </w:rPr>
        <w:t xml:space="preserve"> yaitu:</w:t>
      </w:r>
    </w:p>
    <w:p w:rsidR="00890871" w:rsidRPr="00C66D6F" w:rsidRDefault="00890871" w:rsidP="00AB428F">
      <w:pPr>
        <w:pStyle w:val="ListParagraph"/>
        <w:numPr>
          <w:ilvl w:val="0"/>
          <w:numId w:val="2"/>
        </w:numPr>
        <w:spacing w:after="0" w:line="360" w:lineRule="auto"/>
        <w:ind w:left="1134" w:hanging="425"/>
        <w:jc w:val="both"/>
        <w:rPr>
          <w:rFonts w:ascii="Times New Roman" w:hAnsi="Times New Roman" w:cs="Times New Roman"/>
          <w:sz w:val="24"/>
          <w:szCs w:val="24"/>
        </w:rPr>
      </w:pPr>
      <w:r w:rsidRPr="00C66D6F">
        <w:rPr>
          <w:rFonts w:ascii="Times New Roman" w:hAnsi="Times New Roman" w:cs="Times New Roman"/>
          <w:sz w:val="24"/>
          <w:szCs w:val="24"/>
        </w:rPr>
        <w:t>Tekanan (Pressure)</w:t>
      </w:r>
    </w:p>
    <w:p w:rsidR="00B87B7D" w:rsidRPr="00623113" w:rsidRDefault="00890871" w:rsidP="00AB428F">
      <w:pPr>
        <w:pStyle w:val="ListParagraph"/>
        <w:spacing w:after="0" w:line="360" w:lineRule="auto"/>
        <w:ind w:left="1134"/>
        <w:jc w:val="both"/>
        <w:rPr>
          <w:rFonts w:ascii="Times New Roman" w:hAnsi="Times New Roman" w:cs="Times New Roman"/>
          <w:i/>
          <w:sz w:val="24"/>
          <w:szCs w:val="24"/>
        </w:rPr>
      </w:pPr>
      <w:r w:rsidRPr="00C66D6F">
        <w:rPr>
          <w:rFonts w:ascii="Times New Roman" w:hAnsi="Times New Roman" w:cs="Times New Roman"/>
          <w:sz w:val="24"/>
          <w:szCs w:val="24"/>
        </w:rPr>
        <w:t>Tekanan timbul karena masalah keua</w:t>
      </w:r>
      <w:r>
        <w:rPr>
          <w:rFonts w:ascii="Times New Roman" w:hAnsi="Times New Roman" w:cs="Times New Roman"/>
          <w:sz w:val="24"/>
          <w:szCs w:val="24"/>
        </w:rPr>
        <w:t xml:space="preserve">ngan pribadi. Sifat-sifat buruk seperti </w:t>
      </w:r>
      <w:r w:rsidRPr="00C66D6F">
        <w:rPr>
          <w:rFonts w:ascii="Times New Roman" w:hAnsi="Times New Roman" w:cs="Times New Roman"/>
          <w:sz w:val="24"/>
          <w:szCs w:val="24"/>
        </w:rPr>
        <w:t xml:space="preserve">berjudi, narkoba berhutang berlebihan dan tenggat waktu dan </w:t>
      </w:r>
      <w:r w:rsidRPr="00C66D6F">
        <w:rPr>
          <w:rFonts w:ascii="Times New Roman" w:hAnsi="Times New Roman" w:cs="Times New Roman"/>
          <w:sz w:val="24"/>
          <w:szCs w:val="24"/>
        </w:rPr>
        <w:lastRenderedPageBreak/>
        <w:t xml:space="preserve">target kerja yang tidak realistis, serta keinginan untuk mendapatkan posisi yang lebih tinggi dalam perusahaan sehingga mereka mencari kesempatan melakukan </w:t>
      </w:r>
      <w:r w:rsidRPr="00C66D6F">
        <w:rPr>
          <w:rFonts w:ascii="Times New Roman" w:hAnsi="Times New Roman" w:cs="Times New Roman"/>
          <w:i/>
          <w:sz w:val="24"/>
          <w:szCs w:val="24"/>
        </w:rPr>
        <w:t>fraud</w:t>
      </w:r>
    </w:p>
    <w:p w:rsidR="00890871" w:rsidRPr="00C66D6F" w:rsidRDefault="00890871" w:rsidP="00AB428F">
      <w:pPr>
        <w:pStyle w:val="ListParagraph"/>
        <w:numPr>
          <w:ilvl w:val="0"/>
          <w:numId w:val="2"/>
        </w:numPr>
        <w:spacing w:after="0" w:line="360" w:lineRule="auto"/>
        <w:ind w:left="1134" w:hanging="425"/>
        <w:jc w:val="both"/>
        <w:rPr>
          <w:rFonts w:ascii="Times New Roman" w:hAnsi="Times New Roman" w:cs="Times New Roman"/>
          <w:sz w:val="24"/>
          <w:szCs w:val="24"/>
        </w:rPr>
      </w:pPr>
      <w:r w:rsidRPr="00C66D6F">
        <w:rPr>
          <w:rFonts w:ascii="Times New Roman" w:hAnsi="Times New Roman" w:cs="Times New Roman"/>
          <w:sz w:val="24"/>
          <w:szCs w:val="24"/>
        </w:rPr>
        <w:t>Kesempatan (Opportunity)</w:t>
      </w:r>
    </w:p>
    <w:p w:rsidR="00890871" w:rsidRPr="00C66D6F" w:rsidRDefault="00890871" w:rsidP="00AB428F">
      <w:pPr>
        <w:pStyle w:val="ListParagraph"/>
        <w:spacing w:after="0" w:line="360" w:lineRule="auto"/>
        <w:ind w:left="1134"/>
        <w:jc w:val="both"/>
        <w:rPr>
          <w:rFonts w:ascii="Times New Roman" w:hAnsi="Times New Roman" w:cs="Times New Roman"/>
          <w:sz w:val="24"/>
          <w:szCs w:val="24"/>
        </w:rPr>
      </w:pPr>
      <w:r w:rsidRPr="00C66D6F">
        <w:rPr>
          <w:rFonts w:ascii="Times New Roman" w:hAnsi="Times New Roman" w:cs="Times New Roman"/>
          <w:sz w:val="24"/>
          <w:szCs w:val="24"/>
        </w:rPr>
        <w:t xml:space="preserve">Kesempatan muncul sebagai akibat lemahnya pengendalian internal di organisasi tersebut. Tebukannya kesempatan ini juga dapat menggoda individu atau kelompok yang sebelumnya tidak memiliki motif untuk melakukan </w:t>
      </w:r>
      <w:r w:rsidRPr="00C66D6F">
        <w:rPr>
          <w:rFonts w:ascii="Times New Roman" w:hAnsi="Times New Roman" w:cs="Times New Roman"/>
          <w:i/>
          <w:sz w:val="24"/>
          <w:szCs w:val="24"/>
        </w:rPr>
        <w:t xml:space="preserve">fraud. </w:t>
      </w:r>
      <w:r w:rsidRPr="00C66D6F">
        <w:rPr>
          <w:rFonts w:ascii="Times New Roman" w:hAnsi="Times New Roman" w:cs="Times New Roman"/>
          <w:sz w:val="24"/>
          <w:szCs w:val="24"/>
        </w:rPr>
        <w:t>Sehingga perusahaan harus memperbaiki sistem pengendalian internalnya agar kesempatan pelaku berbuat curang dapat berkurang.</w:t>
      </w:r>
    </w:p>
    <w:p w:rsidR="00890871" w:rsidRPr="00C66D6F" w:rsidRDefault="00890871" w:rsidP="00AB428F">
      <w:pPr>
        <w:pStyle w:val="ListParagraph"/>
        <w:numPr>
          <w:ilvl w:val="0"/>
          <w:numId w:val="2"/>
        </w:numPr>
        <w:spacing w:after="0" w:line="360" w:lineRule="auto"/>
        <w:ind w:left="1134" w:hanging="425"/>
        <w:jc w:val="both"/>
        <w:rPr>
          <w:rFonts w:ascii="Times New Roman" w:hAnsi="Times New Roman" w:cs="Times New Roman"/>
          <w:sz w:val="24"/>
          <w:szCs w:val="24"/>
        </w:rPr>
      </w:pPr>
      <w:r w:rsidRPr="00C66D6F">
        <w:rPr>
          <w:rFonts w:ascii="Times New Roman" w:hAnsi="Times New Roman" w:cs="Times New Roman"/>
          <w:sz w:val="24"/>
          <w:szCs w:val="24"/>
        </w:rPr>
        <w:t>Rasionalisasi (Rationalization)</w:t>
      </w:r>
    </w:p>
    <w:p w:rsidR="00A067CE" w:rsidRPr="00623113" w:rsidRDefault="00890871" w:rsidP="00AB428F">
      <w:pPr>
        <w:pStyle w:val="ListParagraph"/>
        <w:spacing w:after="0" w:line="360" w:lineRule="auto"/>
        <w:ind w:left="1134"/>
        <w:jc w:val="both"/>
        <w:rPr>
          <w:rFonts w:ascii="Times New Roman" w:hAnsi="Times New Roman" w:cs="Times New Roman"/>
          <w:sz w:val="24"/>
          <w:szCs w:val="24"/>
        </w:rPr>
      </w:pPr>
      <w:r w:rsidRPr="00C66D6F">
        <w:rPr>
          <w:rFonts w:ascii="Times New Roman" w:hAnsi="Times New Roman" w:cs="Times New Roman"/>
          <w:sz w:val="24"/>
          <w:szCs w:val="24"/>
        </w:rPr>
        <w:t xml:space="preserve">Terjadi karena seseorang mencari pembenaran atas aktifitasnya yang mengandung </w:t>
      </w:r>
      <w:r w:rsidRPr="00C66D6F">
        <w:rPr>
          <w:rFonts w:ascii="Times New Roman" w:hAnsi="Times New Roman" w:cs="Times New Roman"/>
          <w:i/>
          <w:sz w:val="24"/>
          <w:szCs w:val="24"/>
        </w:rPr>
        <w:t>fraud</w:t>
      </w:r>
      <w:r w:rsidRPr="00C66D6F">
        <w:rPr>
          <w:rFonts w:ascii="Times New Roman" w:hAnsi="Times New Roman" w:cs="Times New Roman"/>
          <w:sz w:val="24"/>
          <w:szCs w:val="24"/>
        </w:rPr>
        <w:t xml:space="preserve">. Pada umumnya pelaku </w:t>
      </w:r>
      <w:r w:rsidRPr="00C66D6F">
        <w:rPr>
          <w:rFonts w:ascii="Times New Roman" w:hAnsi="Times New Roman" w:cs="Times New Roman"/>
          <w:i/>
          <w:sz w:val="24"/>
          <w:szCs w:val="24"/>
        </w:rPr>
        <w:t xml:space="preserve">fraud </w:t>
      </w:r>
      <w:r w:rsidRPr="00C66D6F">
        <w:rPr>
          <w:rFonts w:ascii="Times New Roman" w:hAnsi="Times New Roman" w:cs="Times New Roman"/>
          <w:sz w:val="24"/>
          <w:szCs w:val="24"/>
        </w:rPr>
        <w:t xml:space="preserve">meyakini atau merasa bahwa tindakannya bukan merupakan suatu kecurangan tetapi adalah suatu yang merupakan haknya, bahkan kadang pelaku merasa telah berjasa karena telah berbuat banyak untuk organisasi. Dalam beberapa kasus lainnya terdapat pula kondisi dimana pelaku tergoda untuk melakukan </w:t>
      </w:r>
      <w:r w:rsidRPr="00C66D6F">
        <w:rPr>
          <w:rFonts w:ascii="Times New Roman" w:hAnsi="Times New Roman" w:cs="Times New Roman"/>
          <w:i/>
          <w:sz w:val="24"/>
          <w:szCs w:val="24"/>
        </w:rPr>
        <w:t xml:space="preserve">fraud </w:t>
      </w:r>
      <w:r w:rsidRPr="00C66D6F">
        <w:rPr>
          <w:rFonts w:ascii="Times New Roman" w:hAnsi="Times New Roman" w:cs="Times New Roman"/>
          <w:sz w:val="24"/>
          <w:szCs w:val="24"/>
        </w:rPr>
        <w:t xml:space="preserve">karena merasa rekan kerjanya juga melakukan hal yang sama dan tidak menerima sanksi atas tindakan </w:t>
      </w:r>
      <w:r w:rsidRPr="00C66D6F">
        <w:rPr>
          <w:rFonts w:ascii="Times New Roman" w:hAnsi="Times New Roman" w:cs="Times New Roman"/>
          <w:i/>
          <w:sz w:val="24"/>
          <w:szCs w:val="24"/>
        </w:rPr>
        <w:t xml:space="preserve">fraud </w:t>
      </w:r>
      <w:r w:rsidRPr="00C66D6F">
        <w:rPr>
          <w:rFonts w:ascii="Times New Roman" w:hAnsi="Times New Roman" w:cs="Times New Roman"/>
          <w:sz w:val="24"/>
          <w:szCs w:val="24"/>
        </w:rPr>
        <w:t>tersebut.</w:t>
      </w:r>
    </w:p>
    <w:p w:rsidR="00A067CE" w:rsidRDefault="00A067CE" w:rsidP="00ED0B8C">
      <w:pPr>
        <w:pStyle w:val="ListParagraph"/>
        <w:spacing w:after="0" w:line="360" w:lineRule="auto"/>
        <w:ind w:left="0"/>
        <w:jc w:val="both"/>
        <w:rPr>
          <w:rFonts w:ascii="Times New Roman" w:hAnsi="Times New Roman" w:cs="Times New Roman"/>
          <w:b/>
          <w:i/>
          <w:sz w:val="24"/>
          <w:szCs w:val="24"/>
        </w:rPr>
      </w:pPr>
      <w:r w:rsidRPr="00A067CE">
        <w:rPr>
          <w:rFonts w:ascii="Times New Roman" w:hAnsi="Times New Roman" w:cs="Times New Roman"/>
          <w:b/>
          <w:sz w:val="24"/>
          <w:szCs w:val="24"/>
        </w:rPr>
        <w:t>2.1.4</w:t>
      </w:r>
      <w:r w:rsidR="006C2281">
        <w:rPr>
          <w:rFonts w:ascii="Times New Roman" w:hAnsi="Times New Roman" w:cs="Times New Roman"/>
          <w:b/>
          <w:sz w:val="24"/>
          <w:szCs w:val="24"/>
        </w:rPr>
        <w:tab/>
      </w:r>
      <w:r>
        <w:rPr>
          <w:rFonts w:ascii="Times New Roman" w:hAnsi="Times New Roman" w:cs="Times New Roman"/>
          <w:b/>
          <w:sz w:val="24"/>
          <w:szCs w:val="24"/>
        </w:rPr>
        <w:t xml:space="preserve">Pedoman Pencegahan </w:t>
      </w:r>
      <w:r>
        <w:rPr>
          <w:rFonts w:ascii="Times New Roman" w:hAnsi="Times New Roman" w:cs="Times New Roman"/>
          <w:b/>
          <w:i/>
          <w:sz w:val="24"/>
          <w:szCs w:val="24"/>
        </w:rPr>
        <w:t>Fraud</w:t>
      </w:r>
    </w:p>
    <w:p w:rsidR="00A067CE" w:rsidRDefault="00A067CE"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Kecurangan merupakan masalah yang serius dan membutuhkan pengawasan yang ketat sehingga adanya kecurangan dapat dicegah sedini mungkin. Teknik yang dilakukan dalam pencegahan kecurangan menurut K.H Spencer Picket (2001:614-618) yaitu:</w:t>
      </w:r>
    </w:p>
    <w:p w:rsidR="00A067CE" w:rsidRDefault="00A067CE" w:rsidP="00AB428F">
      <w:pPr>
        <w:pStyle w:val="ListParagraph"/>
        <w:numPr>
          <w:ilvl w:val="0"/>
          <w:numId w:val="3"/>
        </w:numPr>
        <w:spacing w:after="0" w:line="360" w:lineRule="auto"/>
        <w:ind w:left="1134" w:hanging="424"/>
        <w:jc w:val="both"/>
        <w:rPr>
          <w:rFonts w:ascii="Times New Roman" w:hAnsi="Times New Roman" w:cs="Times New Roman"/>
          <w:i/>
          <w:sz w:val="24"/>
          <w:szCs w:val="24"/>
        </w:rPr>
      </w:pPr>
      <w:r>
        <w:rPr>
          <w:rFonts w:ascii="Times New Roman" w:hAnsi="Times New Roman" w:cs="Times New Roman"/>
          <w:i/>
          <w:sz w:val="24"/>
          <w:szCs w:val="24"/>
        </w:rPr>
        <w:t>Good recruitment procedures</w:t>
      </w:r>
    </w:p>
    <w:p w:rsidR="00A067CE" w:rsidRDefault="00A067CE" w:rsidP="00AB428F">
      <w:pPr>
        <w:pStyle w:val="ListParagraph"/>
        <w:numPr>
          <w:ilvl w:val="0"/>
          <w:numId w:val="3"/>
        </w:numPr>
        <w:spacing w:after="0" w:line="360" w:lineRule="auto"/>
        <w:ind w:left="1134" w:hanging="424"/>
        <w:jc w:val="both"/>
        <w:rPr>
          <w:rFonts w:ascii="Times New Roman" w:hAnsi="Times New Roman" w:cs="Times New Roman"/>
          <w:i/>
          <w:sz w:val="24"/>
          <w:szCs w:val="24"/>
        </w:rPr>
      </w:pPr>
      <w:r>
        <w:rPr>
          <w:rFonts w:ascii="Times New Roman" w:hAnsi="Times New Roman" w:cs="Times New Roman"/>
          <w:i/>
          <w:sz w:val="24"/>
          <w:szCs w:val="24"/>
        </w:rPr>
        <w:t>Independent checks over work</w:t>
      </w:r>
    </w:p>
    <w:p w:rsidR="00A067CE" w:rsidRDefault="00A067CE" w:rsidP="00AB428F">
      <w:pPr>
        <w:pStyle w:val="ListParagraph"/>
        <w:numPr>
          <w:ilvl w:val="0"/>
          <w:numId w:val="3"/>
        </w:numPr>
        <w:spacing w:after="0" w:line="360" w:lineRule="auto"/>
        <w:ind w:left="1134" w:hanging="424"/>
        <w:jc w:val="both"/>
        <w:rPr>
          <w:rFonts w:ascii="Times New Roman" w:hAnsi="Times New Roman" w:cs="Times New Roman"/>
          <w:i/>
          <w:sz w:val="24"/>
          <w:szCs w:val="24"/>
        </w:rPr>
      </w:pPr>
      <w:r>
        <w:rPr>
          <w:rFonts w:ascii="Times New Roman" w:hAnsi="Times New Roman" w:cs="Times New Roman"/>
          <w:i/>
          <w:sz w:val="24"/>
          <w:szCs w:val="24"/>
        </w:rPr>
        <w:t>Reguler staff meeting</w:t>
      </w:r>
    </w:p>
    <w:p w:rsidR="00A067CE" w:rsidRDefault="00A067CE" w:rsidP="00AB428F">
      <w:pPr>
        <w:pStyle w:val="ListParagraph"/>
        <w:numPr>
          <w:ilvl w:val="0"/>
          <w:numId w:val="3"/>
        </w:numPr>
        <w:spacing w:after="0" w:line="360" w:lineRule="auto"/>
        <w:ind w:left="1134" w:hanging="424"/>
        <w:jc w:val="both"/>
        <w:rPr>
          <w:rFonts w:ascii="Times New Roman" w:hAnsi="Times New Roman" w:cs="Times New Roman"/>
          <w:i/>
          <w:sz w:val="24"/>
          <w:szCs w:val="24"/>
        </w:rPr>
      </w:pPr>
      <w:r>
        <w:rPr>
          <w:rFonts w:ascii="Times New Roman" w:hAnsi="Times New Roman" w:cs="Times New Roman"/>
          <w:i/>
          <w:sz w:val="24"/>
          <w:szCs w:val="24"/>
        </w:rPr>
        <w:t>An employye code of conduct</w:t>
      </w:r>
    </w:p>
    <w:p w:rsidR="00A067CE" w:rsidRDefault="00A067CE" w:rsidP="00AB428F">
      <w:pPr>
        <w:pStyle w:val="ListParagraph"/>
        <w:numPr>
          <w:ilvl w:val="0"/>
          <w:numId w:val="3"/>
        </w:numPr>
        <w:spacing w:after="0" w:line="360" w:lineRule="auto"/>
        <w:ind w:left="1134" w:hanging="424"/>
        <w:jc w:val="both"/>
        <w:rPr>
          <w:rFonts w:ascii="Times New Roman" w:hAnsi="Times New Roman" w:cs="Times New Roman"/>
          <w:i/>
          <w:sz w:val="24"/>
          <w:szCs w:val="24"/>
        </w:rPr>
      </w:pPr>
      <w:r>
        <w:rPr>
          <w:rFonts w:ascii="Times New Roman" w:hAnsi="Times New Roman" w:cs="Times New Roman"/>
          <w:i/>
          <w:sz w:val="24"/>
          <w:szCs w:val="24"/>
        </w:rPr>
        <w:t>Good communication</w:t>
      </w:r>
    </w:p>
    <w:p w:rsidR="00A067CE" w:rsidRDefault="00A067CE" w:rsidP="00ED0B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kutipan tersebut, dapat diketahui bahwa teknik pencegahan kecurangan yang dapat dilakukan diantaranya dengan membuat prosedur perekrutan yang tepat </w:t>
      </w:r>
      <w:r>
        <w:rPr>
          <w:rFonts w:ascii="Times New Roman" w:hAnsi="Times New Roman" w:cs="Times New Roman"/>
          <w:sz w:val="24"/>
          <w:szCs w:val="24"/>
        </w:rPr>
        <w:lastRenderedPageBreak/>
        <w:t>bagi perusahaan karena hal ini merupakan awal pencegahan kecurangan. Namun prosedur yang tepat pun tidak berarti apabila tanpa dukungan karyawan perusahaan. Oleh karena itu, dibutuhkan pemeriksa independen yang melakukan pemeriksaan terhadap pekerjaan karyawannya. Dan untuk menciptakan hubungan yang baik antara manajemen dan karyawan maka sebaiknya selalu mengadakan pertemuan atay rapat yang dapat memberikan keleluasaan untuk menyiapkan aspirasi atau keluhan-keluhan yang dihadapi sehingga dari pertemuan yang terjadi dapat memperlihatkan tingkah laku dari masing-masing karyawan dapat diketahui sehingga dapat terjalinnya komunikasi yang baik.</w:t>
      </w:r>
    </w:p>
    <w:p w:rsidR="00A067CE" w:rsidRDefault="006C2281" w:rsidP="00ED0B8C">
      <w:pPr>
        <w:pStyle w:val="ListParagraph"/>
        <w:spacing w:after="0" w:line="360" w:lineRule="auto"/>
        <w:ind w:left="0"/>
        <w:jc w:val="both"/>
        <w:rPr>
          <w:rFonts w:ascii="Times New Roman" w:hAnsi="Times New Roman" w:cs="Times New Roman"/>
          <w:b/>
          <w:i/>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E92659">
        <w:rPr>
          <w:rFonts w:ascii="Times New Roman" w:hAnsi="Times New Roman" w:cs="Times New Roman"/>
          <w:b/>
          <w:sz w:val="24"/>
          <w:szCs w:val="24"/>
        </w:rPr>
        <w:t xml:space="preserve">Persepsi Karyawan Mengenai </w:t>
      </w:r>
      <w:r w:rsidR="00E92659">
        <w:rPr>
          <w:rFonts w:ascii="Times New Roman" w:hAnsi="Times New Roman" w:cs="Times New Roman"/>
          <w:b/>
          <w:i/>
          <w:sz w:val="24"/>
          <w:szCs w:val="24"/>
        </w:rPr>
        <w:t>Whistleblowing System</w:t>
      </w:r>
    </w:p>
    <w:p w:rsidR="00E92659" w:rsidRDefault="006C2281" w:rsidP="00ED0B8C">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r>
      <w:r w:rsidR="00E92659">
        <w:rPr>
          <w:rFonts w:ascii="Times New Roman" w:hAnsi="Times New Roman" w:cs="Times New Roman"/>
          <w:b/>
          <w:sz w:val="24"/>
          <w:szCs w:val="24"/>
        </w:rPr>
        <w:t>Persepsi</w:t>
      </w:r>
    </w:p>
    <w:p w:rsidR="00E92659" w:rsidRDefault="001B3A3A" w:rsidP="00ED0B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Definisi tentang persepsi dapat dilihat dari definisi secara etimologis maupun definisi yang diberikan oleh beberapa orang ahli. Namun secara etimologis, persepsi berasal dari kata </w:t>
      </w:r>
      <w:r>
        <w:rPr>
          <w:rFonts w:ascii="Times New Roman" w:hAnsi="Times New Roman" w:cs="Times New Roman"/>
          <w:i/>
          <w:sz w:val="24"/>
          <w:szCs w:val="24"/>
        </w:rPr>
        <w:t xml:space="preserve">perception </w:t>
      </w:r>
      <w:r>
        <w:rPr>
          <w:rFonts w:ascii="Times New Roman" w:hAnsi="Times New Roman" w:cs="Times New Roman"/>
          <w:sz w:val="24"/>
          <w:szCs w:val="24"/>
        </w:rPr>
        <w:t xml:space="preserve">(Inggris), dan </w:t>
      </w:r>
      <w:r>
        <w:rPr>
          <w:rFonts w:ascii="Times New Roman" w:hAnsi="Times New Roman" w:cs="Times New Roman"/>
          <w:i/>
          <w:sz w:val="24"/>
          <w:szCs w:val="24"/>
        </w:rPr>
        <w:t xml:space="preserve">percipare </w:t>
      </w:r>
      <w:r>
        <w:rPr>
          <w:rFonts w:ascii="Times New Roman" w:hAnsi="Times New Roman" w:cs="Times New Roman"/>
          <w:sz w:val="24"/>
          <w:szCs w:val="24"/>
        </w:rPr>
        <w:t>(Bahasa latin) yang artinya menerima atau mengambil (Sobur, 2003:445)</w:t>
      </w:r>
      <w:r w:rsidR="00623113">
        <w:rPr>
          <w:rFonts w:ascii="Times New Roman" w:hAnsi="Times New Roman" w:cs="Times New Roman"/>
          <w:sz w:val="24"/>
          <w:szCs w:val="24"/>
        </w:rPr>
        <w:t xml:space="preserve">. </w:t>
      </w:r>
      <w:r w:rsidR="00E92659">
        <w:rPr>
          <w:rFonts w:ascii="Times New Roman" w:hAnsi="Times New Roman" w:cs="Times New Roman"/>
          <w:sz w:val="24"/>
          <w:szCs w:val="24"/>
        </w:rPr>
        <w:t>Dalam KBBI, persepsi diartikan sebagai tanggapan (penerimaan) langsung dari sesuatu, dan proses seseorang mengetahui beberapa hal melalui pancar inderanya.</w:t>
      </w:r>
    </w:p>
    <w:p w:rsidR="00E92659" w:rsidRDefault="00E92659" w:rsidP="00ED0B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Jadi, persepsi dapat didefinisikan sebagai suatu proses dimana seseorang memahami suatu kejadian atau objek melalui panca indera mereka, yang kemudian mengartikan dan mengiterpretasikannya.</w:t>
      </w:r>
      <w:r w:rsidR="00577A5B">
        <w:rPr>
          <w:rFonts w:ascii="Times New Roman" w:hAnsi="Times New Roman" w:cs="Times New Roman"/>
          <w:sz w:val="24"/>
          <w:szCs w:val="24"/>
        </w:rPr>
        <w:t xml:space="preserve"> Menurut Walgito (2005:102) terjadinya persepsi merupakan suatu yang terjadi dalam tahap-tahap berikut:</w:t>
      </w:r>
    </w:p>
    <w:p w:rsidR="00577A5B" w:rsidRPr="003E5819" w:rsidRDefault="00577A5B" w:rsidP="00AB428F">
      <w:pPr>
        <w:pStyle w:val="ListParagraph"/>
        <w:numPr>
          <w:ilvl w:val="0"/>
          <w:numId w:val="19"/>
        </w:numPr>
        <w:spacing w:after="0" w:line="360" w:lineRule="auto"/>
        <w:ind w:left="1134" w:hanging="425"/>
        <w:jc w:val="both"/>
        <w:rPr>
          <w:rFonts w:ascii="Times New Roman" w:hAnsi="Times New Roman" w:cs="Times New Roman"/>
          <w:sz w:val="24"/>
          <w:szCs w:val="24"/>
        </w:rPr>
      </w:pPr>
      <w:r w:rsidRPr="003E5819">
        <w:rPr>
          <w:rFonts w:ascii="Times New Roman" w:hAnsi="Times New Roman" w:cs="Times New Roman"/>
          <w:sz w:val="24"/>
          <w:szCs w:val="24"/>
        </w:rPr>
        <w:t>Tahap pertama</w:t>
      </w:r>
      <w:r w:rsidR="003E5819" w:rsidRPr="003E5819">
        <w:rPr>
          <w:rFonts w:ascii="Times New Roman" w:hAnsi="Times New Roman" w:cs="Times New Roman"/>
          <w:sz w:val="24"/>
          <w:szCs w:val="24"/>
        </w:rPr>
        <w:t>, merupakan tahap yang dikenal dengan nama proses fisik, merupakan proses ditangkapnya suatu stimulus oleh alat indera manusia</w:t>
      </w:r>
    </w:p>
    <w:p w:rsidR="003E5819" w:rsidRDefault="003E5819" w:rsidP="00AB428F">
      <w:pPr>
        <w:pStyle w:val="ListParagraph"/>
        <w:numPr>
          <w:ilvl w:val="0"/>
          <w:numId w:val="19"/>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Tahap kedua, merupakan tahap yang dikenal dengan proses fisiologis yang merupakan proses diteruskannya stimulus yang diterima oleh alat indera atau reseptor melalui saraf-saraf sensoris</w:t>
      </w:r>
    </w:p>
    <w:p w:rsidR="003E5819" w:rsidRDefault="00ED0B8C" w:rsidP="00AB428F">
      <w:pPr>
        <w:pStyle w:val="ListParagraph"/>
        <w:numPr>
          <w:ilvl w:val="0"/>
          <w:numId w:val="19"/>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Tahap ketiga, </w:t>
      </w:r>
      <w:r w:rsidR="003E5819">
        <w:rPr>
          <w:rFonts w:ascii="Times New Roman" w:hAnsi="Times New Roman" w:cs="Times New Roman"/>
          <w:sz w:val="24"/>
          <w:szCs w:val="24"/>
        </w:rPr>
        <w:t>tahap yang dikenal dengan nama proses psikologis, merupakan proses timbulnya kesadaran individu tentang stimulus yang diterima alat indera atau reseptor</w:t>
      </w:r>
    </w:p>
    <w:p w:rsidR="00BE0A06" w:rsidRPr="00623113" w:rsidRDefault="003E5819" w:rsidP="00AB428F">
      <w:pPr>
        <w:pStyle w:val="ListParagraph"/>
        <w:numPr>
          <w:ilvl w:val="0"/>
          <w:numId w:val="19"/>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Tahap keempat, merupakan hasil perolehan dari proses persepsi, berupa tanggapan dan perilaku.</w:t>
      </w:r>
    </w:p>
    <w:p w:rsidR="00E92659" w:rsidRDefault="006C2281" w:rsidP="00ED0B8C">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r>
      <w:r w:rsidR="00E92659">
        <w:rPr>
          <w:rFonts w:ascii="Times New Roman" w:hAnsi="Times New Roman" w:cs="Times New Roman"/>
          <w:b/>
          <w:sz w:val="24"/>
          <w:szCs w:val="24"/>
        </w:rPr>
        <w:t>Persepsi Karyawan</w:t>
      </w:r>
    </w:p>
    <w:p w:rsidR="00E92659" w:rsidRDefault="00E92659" w:rsidP="00ED0B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Persepsi merupakan suatu proses bagaimana seseorang melihat atau memandang suatu kejadian atau objek, yang kemudian mengartikan dan menginterpretasikannya. Menurut Veithzal Rivai (2012:326), persepsi dapat diartikan sebagai suatu proses di mana individu-individu mengorganisasikan dan menafsirkan kesan indera mereka agar memberi makna kepada lingkungan mereka</w:t>
      </w:r>
      <w:r w:rsidR="00623113">
        <w:rPr>
          <w:rFonts w:ascii="Times New Roman" w:hAnsi="Times New Roman" w:cs="Times New Roman"/>
          <w:sz w:val="24"/>
          <w:szCs w:val="24"/>
        </w:rPr>
        <w:t xml:space="preserve">. </w:t>
      </w:r>
      <w:r>
        <w:rPr>
          <w:rFonts w:ascii="Times New Roman" w:hAnsi="Times New Roman" w:cs="Times New Roman"/>
          <w:sz w:val="24"/>
          <w:szCs w:val="24"/>
        </w:rPr>
        <w:t>Dalam KBBI, karyawan dapat didefinisikan sebagai orang yang bekerja pada suatu lembaga (kantor, perusahaan dan sebagainya) dengan mendapat gaji (upah).</w:t>
      </w:r>
    </w:p>
    <w:p w:rsidR="00E92659" w:rsidRDefault="00E92659" w:rsidP="00ED0B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Persepsi bersifat individual karena persepsi merupakan aktivitas yang terintegrasi dalam individu. Persepsi tersebut muncul akibat sebuah peristiwa atau</w:t>
      </w:r>
      <w:r w:rsidR="00BD5A67">
        <w:rPr>
          <w:rFonts w:ascii="Times New Roman" w:hAnsi="Times New Roman" w:cs="Times New Roman"/>
          <w:sz w:val="24"/>
          <w:szCs w:val="24"/>
        </w:rPr>
        <w:t xml:space="preserve"> suatu yang baru dimana karyawan</w:t>
      </w:r>
      <w:r>
        <w:rPr>
          <w:rFonts w:ascii="Times New Roman" w:hAnsi="Times New Roman" w:cs="Times New Roman"/>
          <w:sz w:val="24"/>
          <w:szCs w:val="24"/>
        </w:rPr>
        <w:t xml:space="preserve"> memahami hal tersebu</w:t>
      </w:r>
      <w:r w:rsidR="00B072A7">
        <w:rPr>
          <w:rFonts w:ascii="Times New Roman" w:hAnsi="Times New Roman" w:cs="Times New Roman"/>
          <w:sz w:val="24"/>
          <w:szCs w:val="24"/>
        </w:rPr>
        <w:t>t</w:t>
      </w:r>
      <w:r>
        <w:rPr>
          <w:rFonts w:ascii="Times New Roman" w:hAnsi="Times New Roman" w:cs="Times New Roman"/>
          <w:sz w:val="24"/>
          <w:szCs w:val="24"/>
        </w:rPr>
        <w:t xml:space="preserve"> kemudian mengungkapkannya melalui sebuah persepsi.</w:t>
      </w:r>
    </w:p>
    <w:p w:rsidR="00932629" w:rsidRPr="00932629" w:rsidRDefault="00932629" w:rsidP="00ED0B8C">
      <w:pPr>
        <w:pStyle w:val="ListParagraph"/>
        <w:spacing w:after="0" w:line="360" w:lineRule="auto"/>
        <w:ind w:left="0"/>
        <w:jc w:val="both"/>
        <w:rPr>
          <w:rFonts w:ascii="Times New Roman" w:hAnsi="Times New Roman" w:cs="Times New Roman"/>
          <w:b/>
          <w:i/>
          <w:sz w:val="24"/>
          <w:szCs w:val="24"/>
        </w:rPr>
      </w:pPr>
      <w:r>
        <w:rPr>
          <w:rFonts w:ascii="Times New Roman" w:hAnsi="Times New Roman" w:cs="Times New Roman"/>
          <w:b/>
          <w:sz w:val="24"/>
          <w:szCs w:val="24"/>
        </w:rPr>
        <w:t>2.2.3</w:t>
      </w:r>
      <w:r w:rsidRPr="00932629">
        <w:rPr>
          <w:rFonts w:ascii="Times New Roman" w:hAnsi="Times New Roman" w:cs="Times New Roman"/>
          <w:b/>
          <w:sz w:val="24"/>
          <w:szCs w:val="24"/>
        </w:rPr>
        <w:tab/>
        <w:t xml:space="preserve">Pengertian </w:t>
      </w:r>
      <w:r w:rsidRPr="00932629">
        <w:rPr>
          <w:rFonts w:ascii="Times New Roman" w:hAnsi="Times New Roman" w:cs="Times New Roman"/>
          <w:b/>
          <w:i/>
          <w:sz w:val="24"/>
          <w:szCs w:val="24"/>
        </w:rPr>
        <w:t>Whistleblower</w:t>
      </w:r>
    </w:p>
    <w:p w:rsidR="00932629" w:rsidRDefault="00932629"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Secara terminologis </w:t>
      </w:r>
      <w:r>
        <w:rPr>
          <w:rFonts w:ascii="Times New Roman" w:hAnsi="Times New Roman" w:cs="Times New Roman"/>
          <w:i/>
          <w:sz w:val="24"/>
          <w:szCs w:val="24"/>
        </w:rPr>
        <w:t xml:space="preserve">whistleblower </w:t>
      </w:r>
      <w:r>
        <w:rPr>
          <w:rFonts w:ascii="Times New Roman" w:hAnsi="Times New Roman" w:cs="Times New Roman"/>
          <w:sz w:val="24"/>
          <w:szCs w:val="24"/>
        </w:rPr>
        <w:t>dalam Bahasa Inggris disebut “peniup peluit” karena dianalogikan sebagai wasit dalam pertandingan sepakbola atau olahraga lainnya yang meniup peluit sebagai penungkapan fakta terjadinya pelanggaran sehingga dalam konteks ini diartikan sebagai orang yang mengungkapkan fakta kepada public adanya sebuah skandal, bahaya, malpraktik atau korupsi, serta tindak pidana lainnya.</w:t>
      </w:r>
    </w:p>
    <w:p w:rsidR="00932629" w:rsidRDefault="00932629"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 Indonesia, hakikat </w:t>
      </w:r>
      <w:r>
        <w:rPr>
          <w:rFonts w:ascii="Times New Roman" w:hAnsi="Times New Roman" w:cs="Times New Roman"/>
          <w:i/>
          <w:sz w:val="24"/>
          <w:szCs w:val="24"/>
        </w:rPr>
        <w:t xml:space="preserve">whistleblower </w:t>
      </w:r>
      <w:r>
        <w:rPr>
          <w:rFonts w:ascii="Times New Roman" w:hAnsi="Times New Roman" w:cs="Times New Roman"/>
          <w:sz w:val="24"/>
          <w:szCs w:val="24"/>
        </w:rPr>
        <w:t>dalam Peraturan Pemerintah No. 71 Tahun 2000 Tentang Tata Cara Pelaksanaan Peran Serta Masyarakat dan Pemberian Penghargaan Dalam Pencegahan dan Pemberantasan Tindak Pidana Korupsi disebutkan sebagai orang yang memberi informasi kepada penegak hukum atau komisi mengenai terjadinya suatu tindak pidana korupsi dan bukan pelapor.</w:t>
      </w:r>
    </w:p>
    <w:p w:rsidR="00932629" w:rsidRDefault="00932629"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Peran </w:t>
      </w:r>
      <w:r>
        <w:rPr>
          <w:rFonts w:ascii="Times New Roman" w:hAnsi="Times New Roman" w:cs="Times New Roman"/>
          <w:i/>
          <w:sz w:val="24"/>
          <w:szCs w:val="24"/>
        </w:rPr>
        <w:t xml:space="preserve">whistleblower </w:t>
      </w:r>
      <w:r>
        <w:rPr>
          <w:rFonts w:ascii="Times New Roman" w:hAnsi="Times New Roman" w:cs="Times New Roman"/>
          <w:sz w:val="24"/>
          <w:szCs w:val="24"/>
        </w:rPr>
        <w:t xml:space="preserve">sebagai salah satu bentuk pengawasan kinerja organisasi. Hal ini dikarenakan </w:t>
      </w:r>
      <w:r>
        <w:rPr>
          <w:rFonts w:ascii="Times New Roman" w:hAnsi="Times New Roman" w:cs="Times New Roman"/>
          <w:i/>
          <w:sz w:val="24"/>
          <w:szCs w:val="24"/>
        </w:rPr>
        <w:t xml:space="preserve">whistleblower </w:t>
      </w:r>
      <w:r>
        <w:rPr>
          <w:rFonts w:ascii="Times New Roman" w:hAnsi="Times New Roman" w:cs="Times New Roman"/>
          <w:sz w:val="24"/>
          <w:szCs w:val="24"/>
        </w:rPr>
        <w:t xml:space="preserve">dapat diperankan oleh siapa saja yang mengetahui tindak kecurangan dalam organisasi. Namun, banyak yang takut untuk mengadukan tindak kecurangan, karena tak sedikit risiko yang harus dihadapi, bahkan sulit dihindari dan solusinya mereka lebih memilih diam. Jaminan </w:t>
      </w:r>
      <w:r>
        <w:rPr>
          <w:rFonts w:ascii="Times New Roman" w:hAnsi="Times New Roman" w:cs="Times New Roman"/>
          <w:sz w:val="24"/>
          <w:szCs w:val="24"/>
        </w:rPr>
        <w:lastRenderedPageBreak/>
        <w:t xml:space="preserve">keamanan dan perlindungan hukum terhadap </w:t>
      </w:r>
      <w:r>
        <w:rPr>
          <w:rFonts w:ascii="Times New Roman" w:hAnsi="Times New Roman" w:cs="Times New Roman"/>
          <w:i/>
          <w:sz w:val="24"/>
          <w:szCs w:val="24"/>
        </w:rPr>
        <w:t xml:space="preserve">whistleblower </w:t>
      </w:r>
      <w:r>
        <w:rPr>
          <w:rFonts w:ascii="Times New Roman" w:hAnsi="Times New Roman" w:cs="Times New Roman"/>
          <w:sz w:val="24"/>
          <w:szCs w:val="24"/>
        </w:rPr>
        <w:t xml:space="preserve">juga sudah ada sejak tahun 2006 dengan lahirnya UU 13/2006 tentang Perlindungan Saksi dan Korban. Hal tersebut merupakan salah satu pendorong atau motivasi seseorang untuk menjadi </w:t>
      </w:r>
      <w:r>
        <w:rPr>
          <w:rFonts w:ascii="Times New Roman" w:hAnsi="Times New Roman" w:cs="Times New Roman"/>
          <w:i/>
          <w:sz w:val="24"/>
          <w:szCs w:val="24"/>
        </w:rPr>
        <w:t>whistleblower.</w:t>
      </w:r>
      <w:r w:rsidR="002D23E6">
        <w:rPr>
          <w:rFonts w:ascii="Times New Roman" w:hAnsi="Times New Roman" w:cs="Times New Roman"/>
          <w:i/>
          <w:sz w:val="24"/>
          <w:szCs w:val="24"/>
        </w:rPr>
        <w:t xml:space="preserve"> </w:t>
      </w:r>
      <w:r w:rsidR="002D23E6">
        <w:rPr>
          <w:rFonts w:ascii="Times New Roman" w:hAnsi="Times New Roman" w:cs="Times New Roman"/>
          <w:sz w:val="24"/>
          <w:szCs w:val="24"/>
        </w:rPr>
        <w:t xml:space="preserve">Berikut ini adalah hak-hak </w:t>
      </w:r>
      <w:r w:rsidR="002D23E6">
        <w:rPr>
          <w:rFonts w:ascii="Times New Roman" w:hAnsi="Times New Roman" w:cs="Times New Roman"/>
          <w:i/>
          <w:sz w:val="24"/>
          <w:szCs w:val="24"/>
        </w:rPr>
        <w:t>whistleblower</w:t>
      </w:r>
      <w:r w:rsidR="002D23E6">
        <w:rPr>
          <w:rFonts w:ascii="Times New Roman" w:hAnsi="Times New Roman" w:cs="Times New Roman"/>
          <w:sz w:val="24"/>
          <w:szCs w:val="24"/>
        </w:rPr>
        <w:t xml:space="preserve"> (UU No.13 tahun 2006) :</w:t>
      </w:r>
    </w:p>
    <w:p w:rsidR="002D23E6" w:rsidRDefault="002D23E6" w:rsidP="00AB428F">
      <w:pPr>
        <w:pStyle w:val="ListParagraph"/>
        <w:numPr>
          <w:ilvl w:val="0"/>
          <w:numId w:val="21"/>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Memperoleh perlindungan dari lembaga perlindungan sanksi. Bahkan, keluarga </w:t>
      </w:r>
      <w:r>
        <w:rPr>
          <w:rFonts w:ascii="Times New Roman" w:hAnsi="Times New Roman" w:cs="Times New Roman"/>
          <w:i/>
          <w:sz w:val="24"/>
          <w:szCs w:val="24"/>
        </w:rPr>
        <w:t xml:space="preserve">whistleblower </w:t>
      </w:r>
      <w:r>
        <w:rPr>
          <w:rFonts w:ascii="Times New Roman" w:hAnsi="Times New Roman" w:cs="Times New Roman"/>
          <w:sz w:val="24"/>
          <w:szCs w:val="24"/>
        </w:rPr>
        <w:t>pun bisa memperoleh perlindungan. Bentuk perlindungan pun bermacam-macam. Misalnya, mendapat identitas baru, tempat kediaman baru yang aman (</w:t>
      </w:r>
      <w:r>
        <w:rPr>
          <w:rFonts w:ascii="Times New Roman" w:hAnsi="Times New Roman" w:cs="Times New Roman"/>
          <w:i/>
          <w:sz w:val="24"/>
          <w:szCs w:val="24"/>
        </w:rPr>
        <w:t>safe house</w:t>
      </w:r>
      <w:r>
        <w:rPr>
          <w:rFonts w:ascii="Times New Roman" w:hAnsi="Times New Roman" w:cs="Times New Roman"/>
          <w:sz w:val="24"/>
          <w:szCs w:val="24"/>
        </w:rPr>
        <w:t>), pelayanan psikologis, dan biaya hidup selama masa perlindungan.</w:t>
      </w:r>
    </w:p>
    <w:p w:rsidR="002D23E6" w:rsidRDefault="002D23E6" w:rsidP="00AB428F">
      <w:pPr>
        <w:pStyle w:val="ListParagraph"/>
        <w:numPr>
          <w:ilvl w:val="0"/>
          <w:numId w:val="21"/>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Memberikan keterangan atau kesaksian mengenai suatu pelanggaran atau kejahatan yang diketahui dengan bebas, tanpa rasa takut atau terancam.</w:t>
      </w:r>
    </w:p>
    <w:p w:rsidR="002D23E6" w:rsidRDefault="002D23E6" w:rsidP="00AB428F">
      <w:pPr>
        <w:pStyle w:val="ListParagraph"/>
        <w:numPr>
          <w:ilvl w:val="0"/>
          <w:numId w:val="21"/>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Mendapatkan informasi mengenai tindaklanjut atau perkembangan penanganan Lembaga Perlindungan Saksi terhadap pelanggaran atau kejahatan yang telah diungkap</w:t>
      </w:r>
    </w:p>
    <w:p w:rsidR="00EE67C6" w:rsidRPr="00EE67C6" w:rsidRDefault="002D23E6" w:rsidP="00AB428F">
      <w:pPr>
        <w:pStyle w:val="ListParagraph"/>
        <w:numPr>
          <w:ilvl w:val="0"/>
          <w:numId w:val="21"/>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Mendapatkan balas jasa atau </w:t>
      </w:r>
      <w:r>
        <w:rPr>
          <w:rFonts w:ascii="Times New Roman" w:hAnsi="Times New Roman" w:cs="Times New Roman"/>
          <w:i/>
          <w:sz w:val="24"/>
          <w:szCs w:val="24"/>
        </w:rPr>
        <w:t>reward</w:t>
      </w:r>
      <w:r>
        <w:rPr>
          <w:rFonts w:ascii="Times New Roman" w:hAnsi="Times New Roman" w:cs="Times New Roman"/>
          <w:sz w:val="24"/>
          <w:szCs w:val="24"/>
        </w:rPr>
        <w:t xml:space="preserve"> dari negara atas kesaksian yang telah diungkap karena kesaksian mampu membongkar suatu kejahatan yang lebih besar.</w:t>
      </w:r>
    </w:p>
    <w:p w:rsidR="00FC54D3" w:rsidRPr="00623113" w:rsidRDefault="00932629"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i/>
          <w:sz w:val="24"/>
          <w:szCs w:val="24"/>
        </w:rPr>
        <w:t>Whistleblower</w:t>
      </w:r>
      <w:r>
        <w:rPr>
          <w:rFonts w:ascii="Times New Roman" w:hAnsi="Times New Roman" w:cs="Times New Roman"/>
          <w:sz w:val="24"/>
          <w:szCs w:val="24"/>
        </w:rPr>
        <w:t xml:space="preserve"> biasanya ditujukan kepada seseorang yang pertama kali mengungkap atau melaporkan suatu tindak pidana atau tindakan yang dianggap </w:t>
      </w:r>
      <w:r>
        <w:rPr>
          <w:rFonts w:ascii="Times New Roman" w:hAnsi="Times New Roman" w:cs="Times New Roman"/>
          <w:i/>
          <w:sz w:val="24"/>
          <w:szCs w:val="24"/>
        </w:rPr>
        <w:t>ilegal</w:t>
      </w:r>
      <w:r>
        <w:rPr>
          <w:rFonts w:ascii="Times New Roman" w:hAnsi="Times New Roman" w:cs="Times New Roman"/>
          <w:sz w:val="24"/>
          <w:szCs w:val="24"/>
        </w:rPr>
        <w:t xml:space="preserve"> di tempatnya bekerja</w:t>
      </w:r>
      <w:r w:rsidR="00FC54D3">
        <w:rPr>
          <w:rFonts w:ascii="Times New Roman" w:hAnsi="Times New Roman" w:cs="Times New Roman"/>
          <w:sz w:val="24"/>
          <w:szCs w:val="24"/>
        </w:rPr>
        <w:t xml:space="preserve">, kepada otoritas internal organisasi atau kepada public seperti media massa atau lembaga pemantau publik. Pengungkapan tersebut tidak selalu didasari itikad baik sang pelapor, tetapi tujuannya untuk mengungkap kejahatan atau penyelewengan yang diketahuinya. </w:t>
      </w:r>
      <w:r w:rsidR="00FC54D3">
        <w:rPr>
          <w:rFonts w:ascii="Times New Roman" w:hAnsi="Times New Roman" w:cs="Times New Roman"/>
          <w:i/>
          <w:sz w:val="24"/>
          <w:szCs w:val="24"/>
        </w:rPr>
        <w:t>Whistleblower</w:t>
      </w:r>
      <w:r w:rsidR="00FC54D3">
        <w:rPr>
          <w:rFonts w:ascii="Times New Roman" w:hAnsi="Times New Roman" w:cs="Times New Roman"/>
          <w:sz w:val="24"/>
          <w:szCs w:val="24"/>
        </w:rPr>
        <w:t xml:space="preserve"> memiliki suara hati yang memberi petunjuk kuat mengenai pentingnya skandal untuk diungkap (LPSK, 2011).</w:t>
      </w:r>
    </w:p>
    <w:p w:rsidR="00E92659" w:rsidRDefault="00932629" w:rsidP="00ED0B8C">
      <w:pPr>
        <w:pStyle w:val="ListParagraph"/>
        <w:spacing w:after="0" w:line="360" w:lineRule="auto"/>
        <w:ind w:left="0"/>
        <w:jc w:val="both"/>
        <w:rPr>
          <w:rFonts w:ascii="Times New Roman" w:hAnsi="Times New Roman" w:cs="Times New Roman"/>
          <w:b/>
          <w:i/>
          <w:sz w:val="24"/>
          <w:szCs w:val="24"/>
        </w:rPr>
      </w:pPr>
      <w:r>
        <w:rPr>
          <w:rFonts w:ascii="Times New Roman" w:hAnsi="Times New Roman" w:cs="Times New Roman"/>
          <w:b/>
          <w:sz w:val="24"/>
          <w:szCs w:val="24"/>
        </w:rPr>
        <w:t>2.2.4</w:t>
      </w:r>
      <w:r w:rsidR="006C2281">
        <w:rPr>
          <w:rFonts w:ascii="Times New Roman" w:hAnsi="Times New Roman" w:cs="Times New Roman"/>
          <w:b/>
          <w:sz w:val="24"/>
          <w:szCs w:val="24"/>
        </w:rPr>
        <w:tab/>
      </w:r>
      <w:r w:rsidR="00E92659">
        <w:rPr>
          <w:rFonts w:ascii="Times New Roman" w:hAnsi="Times New Roman" w:cs="Times New Roman"/>
          <w:b/>
          <w:sz w:val="24"/>
          <w:szCs w:val="24"/>
        </w:rPr>
        <w:t xml:space="preserve">Pengertian </w:t>
      </w:r>
      <w:r w:rsidR="00E92659">
        <w:rPr>
          <w:rFonts w:ascii="Times New Roman" w:hAnsi="Times New Roman" w:cs="Times New Roman"/>
          <w:b/>
          <w:i/>
          <w:sz w:val="24"/>
          <w:szCs w:val="24"/>
        </w:rPr>
        <w:t>Whistleblowing System</w:t>
      </w:r>
    </w:p>
    <w:p w:rsidR="00E92659" w:rsidRPr="001248A3" w:rsidRDefault="00E92659" w:rsidP="00ED0B8C">
      <w:pPr>
        <w:spacing w:after="0" w:line="360" w:lineRule="auto"/>
        <w:ind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Menurut Staley dan Lan </w:t>
      </w:r>
      <w:r w:rsidR="009F10DD">
        <w:rPr>
          <w:rFonts w:ascii="Times New Roman" w:hAnsi="Times New Roman" w:cs="Times New Roman"/>
          <w:sz w:val="24"/>
          <w:szCs w:val="24"/>
        </w:rPr>
        <w:t xml:space="preserve">(2008) </w:t>
      </w:r>
      <w:r w:rsidRPr="00C66D6F">
        <w:rPr>
          <w:rFonts w:ascii="Times New Roman" w:hAnsi="Times New Roman" w:cs="Times New Roman"/>
          <w:sz w:val="24"/>
          <w:szCs w:val="24"/>
        </w:rPr>
        <w:t xml:space="preserve">mengatakan bahwa </w:t>
      </w:r>
      <w:r w:rsidRPr="00C66D6F">
        <w:rPr>
          <w:rFonts w:ascii="Times New Roman" w:hAnsi="Times New Roman" w:cs="Times New Roman"/>
          <w:i/>
          <w:sz w:val="24"/>
          <w:szCs w:val="24"/>
        </w:rPr>
        <w:t>whistleblowing</w:t>
      </w:r>
      <w:r w:rsidRPr="00C66D6F">
        <w:rPr>
          <w:rFonts w:ascii="Times New Roman" w:hAnsi="Times New Roman" w:cs="Times New Roman"/>
          <w:sz w:val="24"/>
          <w:szCs w:val="24"/>
        </w:rPr>
        <w:t xml:space="preserve"> adalah cara yang tepat untuk mencegah dan menghalangi kecurangan, kerugian, dan penyalahgunaan. </w:t>
      </w:r>
      <w:r w:rsidR="001248A3">
        <w:rPr>
          <w:rFonts w:ascii="Times New Roman" w:hAnsi="Times New Roman" w:cs="Times New Roman"/>
          <w:sz w:val="24"/>
          <w:szCs w:val="24"/>
        </w:rPr>
        <w:t xml:space="preserve">Sistem ini disusun sebagai salah satu upaya untuk mencegah </w:t>
      </w:r>
      <w:r w:rsidR="001248A3">
        <w:rPr>
          <w:rFonts w:ascii="Times New Roman" w:hAnsi="Times New Roman" w:cs="Times New Roman"/>
          <w:sz w:val="24"/>
          <w:szCs w:val="24"/>
        </w:rPr>
        <w:lastRenderedPageBreak/>
        <w:t xml:space="preserve">terjadinya pelanggaran dan kejahatan di internal perusahaan/ organisasi. Sistem ini disediakan agar para karyawannya atau orang diluar perusahaan dapat melaporkan kejahatan yang dilakukan di internal perusahaan/organisasi, pembuatan </w:t>
      </w:r>
      <w:r w:rsidR="001248A3">
        <w:rPr>
          <w:rFonts w:ascii="Times New Roman" w:hAnsi="Times New Roman" w:cs="Times New Roman"/>
          <w:i/>
          <w:sz w:val="24"/>
          <w:szCs w:val="24"/>
        </w:rPr>
        <w:t xml:space="preserve">whistleblowing system </w:t>
      </w:r>
      <w:r w:rsidR="001248A3">
        <w:rPr>
          <w:rFonts w:ascii="Times New Roman" w:hAnsi="Times New Roman" w:cs="Times New Roman"/>
          <w:sz w:val="24"/>
          <w:szCs w:val="24"/>
        </w:rPr>
        <w:t xml:space="preserve">ini untuk mencegah kesalahan yang menyebabkan kerugian perusahaan/organisasi. Menurut Semendawai (2011:69) sistem yang dibangun ini kemudian disesuaikan ke dalam aturan perusahaan masing-masing, sehingga diharapkan sistem ini akan memberikan manfaat bagi peningkatan pelaksanaan </w:t>
      </w:r>
      <w:r w:rsidR="001248A3">
        <w:rPr>
          <w:rFonts w:ascii="Times New Roman" w:hAnsi="Times New Roman" w:cs="Times New Roman"/>
          <w:i/>
          <w:sz w:val="24"/>
          <w:szCs w:val="24"/>
        </w:rPr>
        <w:t>corporate governance.</w:t>
      </w:r>
    </w:p>
    <w:p w:rsidR="00E92659" w:rsidRDefault="00E92659" w:rsidP="00ED0B8C">
      <w:pPr>
        <w:spacing w:after="0" w:line="360" w:lineRule="auto"/>
        <w:ind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Dari pengertian whistleblowing di atas, maka dapat disimpulkan bahwa </w:t>
      </w:r>
      <w:r w:rsidRPr="00C66D6F">
        <w:rPr>
          <w:rFonts w:ascii="Times New Roman" w:hAnsi="Times New Roman" w:cs="Times New Roman"/>
          <w:i/>
          <w:sz w:val="24"/>
          <w:szCs w:val="24"/>
        </w:rPr>
        <w:t>whistleblowing</w:t>
      </w:r>
      <w:r w:rsidRPr="00C66D6F">
        <w:rPr>
          <w:rFonts w:ascii="Times New Roman" w:hAnsi="Times New Roman" w:cs="Times New Roman"/>
          <w:sz w:val="24"/>
          <w:szCs w:val="24"/>
        </w:rPr>
        <w:t xml:space="preserve"> merupakan suatu usaha yang dilakukan oleh seseorang untuk mengungkap atau melaporkan tindak pelanggaran dan kecurangan atau tindakan yang melawan hukum yang terjadi di dalam organisasi atau perusahaan tempat ia bekerja.</w:t>
      </w:r>
      <w:r w:rsidR="00623113">
        <w:rPr>
          <w:rFonts w:ascii="Times New Roman" w:hAnsi="Times New Roman" w:cs="Times New Roman"/>
          <w:sz w:val="24"/>
          <w:szCs w:val="24"/>
        </w:rPr>
        <w:t xml:space="preserve"> </w:t>
      </w:r>
      <w:r w:rsidRPr="00C66D6F">
        <w:rPr>
          <w:rFonts w:ascii="Times New Roman" w:hAnsi="Times New Roman" w:cs="Times New Roman"/>
          <w:sz w:val="24"/>
          <w:szCs w:val="24"/>
        </w:rPr>
        <w:t xml:space="preserve">Sistem ini dibentuk oleh Komite Audit perusahaan dan berdasarkan peraturan OJK Nomor: IX.1.5 yang mewajibkan Komite Audit untuk menangani pengaduan, dan </w:t>
      </w:r>
      <w:r w:rsidRPr="00C66D6F">
        <w:rPr>
          <w:rFonts w:ascii="Times New Roman" w:hAnsi="Times New Roman" w:cs="Times New Roman"/>
          <w:i/>
          <w:sz w:val="24"/>
          <w:szCs w:val="24"/>
        </w:rPr>
        <w:t>Sarbanes-Oxley Act of 2002 Section 310</w:t>
      </w:r>
      <w:r w:rsidRPr="00C66D6F">
        <w:rPr>
          <w:rFonts w:ascii="Times New Roman" w:hAnsi="Times New Roman" w:cs="Times New Roman"/>
          <w:sz w:val="24"/>
          <w:szCs w:val="24"/>
        </w:rPr>
        <w:t xml:space="preserve"> tentang </w:t>
      </w:r>
      <w:r w:rsidRPr="00C66D6F">
        <w:rPr>
          <w:rFonts w:ascii="Times New Roman" w:hAnsi="Times New Roman" w:cs="Times New Roman"/>
          <w:i/>
          <w:sz w:val="24"/>
          <w:szCs w:val="24"/>
        </w:rPr>
        <w:t>Public Company Audit</w:t>
      </w:r>
      <w:r w:rsidRPr="00C66D6F">
        <w:rPr>
          <w:rFonts w:ascii="Times New Roman" w:hAnsi="Times New Roman" w:cs="Times New Roman"/>
          <w:sz w:val="24"/>
          <w:szCs w:val="24"/>
        </w:rPr>
        <w:t xml:space="preserve"> </w:t>
      </w:r>
      <w:r w:rsidRPr="00C66D6F">
        <w:rPr>
          <w:rFonts w:ascii="Times New Roman" w:hAnsi="Times New Roman" w:cs="Times New Roman"/>
          <w:i/>
          <w:sz w:val="24"/>
          <w:szCs w:val="24"/>
        </w:rPr>
        <w:t>Committee</w:t>
      </w:r>
      <w:r w:rsidRPr="00C66D6F">
        <w:rPr>
          <w:rFonts w:ascii="Times New Roman" w:hAnsi="Times New Roman" w:cs="Times New Roman"/>
          <w:sz w:val="24"/>
          <w:szCs w:val="24"/>
        </w:rPr>
        <w:t xml:space="preserve"> yang mengharuskan Komite Audit untuk menerima, menelaah, dan menindaklanjuti pengaduan yang berkaitan dengan masalah akuntansi, pengendalian internal, dan auditing, dengan tetap menjaga kerahasiaan identitas pelapor. Menurut Mark Zimbelman (2006:114), program </w:t>
      </w:r>
      <w:r w:rsidRPr="00C66D6F">
        <w:rPr>
          <w:rFonts w:ascii="Times New Roman" w:hAnsi="Times New Roman" w:cs="Times New Roman"/>
          <w:i/>
          <w:sz w:val="24"/>
          <w:szCs w:val="24"/>
        </w:rPr>
        <w:t xml:space="preserve">whistleblowing </w:t>
      </w:r>
      <w:r w:rsidRPr="00C66D6F">
        <w:rPr>
          <w:rFonts w:ascii="Times New Roman" w:hAnsi="Times New Roman" w:cs="Times New Roman"/>
          <w:sz w:val="24"/>
          <w:szCs w:val="24"/>
        </w:rPr>
        <w:t>yang baik dapat menjadi alat yang sangat efektif dalam mendeteksi dan mencegah kecurangan.</w:t>
      </w:r>
    </w:p>
    <w:p w:rsidR="00FC54D3" w:rsidRDefault="00FC54D3" w:rsidP="00ED0B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Fasilitas </w:t>
      </w:r>
      <w:r>
        <w:rPr>
          <w:rFonts w:ascii="Times New Roman" w:hAnsi="Times New Roman" w:cs="Times New Roman"/>
          <w:i/>
          <w:sz w:val="24"/>
          <w:szCs w:val="24"/>
        </w:rPr>
        <w:t xml:space="preserve">Whistleblowing system </w:t>
      </w:r>
      <w:r>
        <w:rPr>
          <w:rFonts w:ascii="Times New Roman" w:hAnsi="Times New Roman" w:cs="Times New Roman"/>
          <w:sz w:val="24"/>
          <w:szCs w:val="24"/>
        </w:rPr>
        <w:t>yang baik menurut Komite Nasional Kebijak</w:t>
      </w:r>
      <w:r w:rsidR="00453DF7">
        <w:rPr>
          <w:rFonts w:ascii="Times New Roman" w:hAnsi="Times New Roman" w:cs="Times New Roman"/>
          <w:sz w:val="24"/>
          <w:szCs w:val="24"/>
        </w:rPr>
        <w:t>an Governancar (KNKG) tahun 2008 halaman 4</w:t>
      </w:r>
      <w:r>
        <w:rPr>
          <w:rFonts w:ascii="Times New Roman" w:hAnsi="Times New Roman" w:cs="Times New Roman"/>
          <w:sz w:val="24"/>
          <w:szCs w:val="24"/>
        </w:rPr>
        <w:t xml:space="preserve"> antara lain</w:t>
      </w:r>
      <w:r w:rsidR="00575653">
        <w:rPr>
          <w:rFonts w:ascii="Times New Roman" w:hAnsi="Times New Roman" w:cs="Times New Roman"/>
          <w:sz w:val="24"/>
          <w:szCs w:val="24"/>
        </w:rPr>
        <w:t>:</w:t>
      </w:r>
    </w:p>
    <w:p w:rsidR="00FC54D3" w:rsidRDefault="00FC54D3" w:rsidP="00AB428F">
      <w:pPr>
        <w:pStyle w:val="ListParagraph"/>
        <w:numPr>
          <w:ilvl w:val="0"/>
          <w:numId w:val="14"/>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Fasilitas saluran pelaporan</w:t>
      </w:r>
      <w:r w:rsidR="006828B6">
        <w:rPr>
          <w:rFonts w:ascii="Times New Roman" w:hAnsi="Times New Roman" w:cs="Times New Roman"/>
          <w:sz w:val="24"/>
          <w:szCs w:val="24"/>
        </w:rPr>
        <w:t xml:space="preserve"> (telepon, surat, email) atau Ombudsman yang independen, bebas dan rahasia;</w:t>
      </w:r>
    </w:p>
    <w:p w:rsidR="00FC54D3" w:rsidRDefault="00FC54D3" w:rsidP="00AB428F">
      <w:pPr>
        <w:pStyle w:val="ListParagraph"/>
        <w:numPr>
          <w:ilvl w:val="0"/>
          <w:numId w:val="14"/>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Perlindungan kerahasiaan identitas pelapor</w:t>
      </w:r>
      <w:r w:rsidR="00575653">
        <w:rPr>
          <w:rFonts w:ascii="Times New Roman" w:hAnsi="Times New Roman" w:cs="Times New Roman"/>
          <w:sz w:val="24"/>
          <w:szCs w:val="24"/>
        </w:rPr>
        <w:t xml:space="preserve"> (Anonimitas)</w:t>
      </w:r>
      <w:r w:rsidR="006828B6">
        <w:rPr>
          <w:rFonts w:ascii="Times New Roman" w:hAnsi="Times New Roman" w:cs="Times New Roman"/>
          <w:sz w:val="24"/>
          <w:szCs w:val="24"/>
        </w:rPr>
        <w:t xml:space="preserve">. Perlindungan ini diberikan bila pelapor memberikan identitas serta informasi yang dapat digunakan untuk menghubungi pelapor. Walaupun diperbolehkan, namun penyampaian pelaporan secara anonym, yaitu tanpa identitas, tidak direkomendasikan. Pelaporan secara anonim </w:t>
      </w:r>
      <w:r w:rsidR="006828B6">
        <w:rPr>
          <w:rFonts w:ascii="Times New Roman" w:hAnsi="Times New Roman" w:cs="Times New Roman"/>
          <w:sz w:val="24"/>
          <w:szCs w:val="24"/>
        </w:rPr>
        <w:lastRenderedPageBreak/>
        <w:t>menyulitkan dilakukannya komunikasi untuk tindak lanjut atas pelaporan</w:t>
      </w:r>
    </w:p>
    <w:p w:rsidR="00FC54D3" w:rsidRDefault="00FC54D3" w:rsidP="00AB428F">
      <w:pPr>
        <w:pStyle w:val="ListParagraph"/>
        <w:numPr>
          <w:ilvl w:val="0"/>
          <w:numId w:val="14"/>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Perlindungan atas tindakan balas</w:t>
      </w:r>
      <w:r w:rsidR="006828B6">
        <w:rPr>
          <w:rFonts w:ascii="Times New Roman" w:hAnsi="Times New Roman" w:cs="Times New Roman"/>
          <w:sz w:val="24"/>
          <w:szCs w:val="24"/>
        </w:rPr>
        <w:t>an dari terlapor atau organisasi. Perlindungan dari tekanan, dari penundaaan kenaikan pangkat, pemecatan, gugatan hukum, harta benda, hingga tindakan fisik. Perlindungan ini tidak hanya untuk pelapor tetapi juga dapat diperluas hingga ke anggota keluarga pelapor;</w:t>
      </w:r>
    </w:p>
    <w:p w:rsidR="00FC54D3" w:rsidRPr="00FC54D3" w:rsidRDefault="00FC54D3" w:rsidP="00AB428F">
      <w:pPr>
        <w:pStyle w:val="ListParagraph"/>
        <w:numPr>
          <w:ilvl w:val="0"/>
          <w:numId w:val="14"/>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Informasi</w:t>
      </w:r>
      <w:r w:rsidR="006828B6">
        <w:rPr>
          <w:rFonts w:ascii="Times New Roman" w:hAnsi="Times New Roman" w:cs="Times New Roman"/>
          <w:sz w:val="24"/>
          <w:szCs w:val="24"/>
        </w:rPr>
        <w:t xml:space="preserve"> pelaksanaan</w:t>
      </w:r>
      <w:r>
        <w:rPr>
          <w:rFonts w:ascii="Times New Roman" w:hAnsi="Times New Roman" w:cs="Times New Roman"/>
          <w:sz w:val="24"/>
          <w:szCs w:val="24"/>
        </w:rPr>
        <w:t xml:space="preserve"> tindak lanjut</w:t>
      </w:r>
      <w:r w:rsidR="006828B6">
        <w:rPr>
          <w:rFonts w:ascii="Times New Roman" w:hAnsi="Times New Roman" w:cs="Times New Roman"/>
          <w:sz w:val="24"/>
          <w:szCs w:val="24"/>
        </w:rPr>
        <w:t>, berupa kapan dan bagaimana serta kepada institusi mana tindak lanjut diserahkan. Informasi ini disampaikan secara rahasia kepada pelapor yang lengkap identitasnya.</w:t>
      </w:r>
    </w:p>
    <w:p w:rsidR="00E92659" w:rsidRPr="00C66D6F" w:rsidRDefault="00E92659" w:rsidP="00ED0B8C">
      <w:pPr>
        <w:spacing w:after="0" w:line="360" w:lineRule="auto"/>
        <w:ind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Menurut LPSK (2011) mekanisme </w:t>
      </w:r>
      <w:r w:rsidRPr="00C66D6F">
        <w:rPr>
          <w:rFonts w:ascii="Times New Roman" w:hAnsi="Times New Roman" w:cs="Times New Roman"/>
          <w:i/>
          <w:sz w:val="24"/>
          <w:szCs w:val="24"/>
        </w:rPr>
        <w:t xml:space="preserve">whistleblowing </w:t>
      </w:r>
      <w:r w:rsidRPr="00C66D6F">
        <w:rPr>
          <w:rFonts w:ascii="Times New Roman" w:hAnsi="Times New Roman" w:cs="Times New Roman"/>
          <w:sz w:val="24"/>
          <w:szCs w:val="24"/>
        </w:rPr>
        <w:t>adalah suatu sistem yang dijadikan media bagi saksi pelapor untuk menyampaikan informasi mengenai tindakan penyimpangan yang diindikasi terjadi dalam suatu perusahaan. Di dialam perusahaan umumnya terdapat 2 cara mekanisme pelaporan agar dapat berjalan dengan efektif, adapun 2 cara sistem pelaporan tersebut, yaitu:</w:t>
      </w:r>
    </w:p>
    <w:p w:rsidR="00E92659" w:rsidRPr="00C66D6F" w:rsidRDefault="00E92659" w:rsidP="00AB428F">
      <w:pPr>
        <w:pStyle w:val="ListParagraph"/>
        <w:numPr>
          <w:ilvl w:val="0"/>
          <w:numId w:val="4"/>
        </w:numPr>
        <w:spacing w:after="0" w:line="360" w:lineRule="auto"/>
        <w:ind w:left="1134" w:hanging="425"/>
        <w:jc w:val="both"/>
        <w:rPr>
          <w:rFonts w:ascii="Times New Roman" w:hAnsi="Times New Roman" w:cs="Times New Roman"/>
          <w:sz w:val="24"/>
          <w:szCs w:val="24"/>
        </w:rPr>
      </w:pPr>
      <w:r w:rsidRPr="00C66D6F">
        <w:rPr>
          <w:rFonts w:ascii="Times New Roman" w:hAnsi="Times New Roman" w:cs="Times New Roman"/>
          <w:sz w:val="24"/>
          <w:szCs w:val="24"/>
        </w:rPr>
        <w:t>Mekanisme Internal</w:t>
      </w:r>
    </w:p>
    <w:p w:rsidR="00E92659" w:rsidRPr="00C66D6F" w:rsidRDefault="00E92659" w:rsidP="00AB428F">
      <w:pPr>
        <w:pStyle w:val="ListParagraph"/>
        <w:spacing w:after="0" w:line="360" w:lineRule="auto"/>
        <w:ind w:left="1134" w:firstLine="567"/>
        <w:jc w:val="both"/>
        <w:rPr>
          <w:rFonts w:ascii="Times New Roman" w:hAnsi="Times New Roman" w:cs="Times New Roman"/>
          <w:sz w:val="24"/>
          <w:szCs w:val="24"/>
        </w:rPr>
      </w:pPr>
      <w:r w:rsidRPr="00C66D6F">
        <w:rPr>
          <w:rFonts w:ascii="Times New Roman" w:hAnsi="Times New Roman" w:cs="Times New Roman"/>
          <w:sz w:val="24"/>
          <w:szCs w:val="24"/>
        </w:rPr>
        <w:t xml:space="preserve">Sistem pelaporan internal umumnya dilakukan melalui saluran komunikasi yang sudah baku dalam perusahaan. Sistem pelaporan internal </w:t>
      </w:r>
      <w:r w:rsidRPr="00C66D6F">
        <w:rPr>
          <w:rFonts w:ascii="Times New Roman" w:hAnsi="Times New Roman" w:cs="Times New Roman"/>
          <w:i/>
          <w:sz w:val="24"/>
          <w:szCs w:val="24"/>
        </w:rPr>
        <w:t>whistleblower</w:t>
      </w:r>
      <w:r w:rsidRPr="00C66D6F">
        <w:rPr>
          <w:rFonts w:ascii="Times New Roman" w:hAnsi="Times New Roman" w:cs="Times New Roman"/>
          <w:sz w:val="24"/>
          <w:szCs w:val="24"/>
        </w:rPr>
        <w:t xml:space="preserve"> perlu ditegaskan kepada seluruh karyawan. Dengan demikian, karyawan dapat mengetahui otoritas yang dapat menerima laporan. Bermacam bentuk pelanggaran yang dapat dilaporkan karyawan yang berperan sebagai </w:t>
      </w:r>
      <w:r w:rsidRPr="00C66D6F">
        <w:rPr>
          <w:rFonts w:ascii="Times New Roman" w:hAnsi="Times New Roman" w:cs="Times New Roman"/>
          <w:i/>
          <w:sz w:val="24"/>
          <w:szCs w:val="24"/>
        </w:rPr>
        <w:t>whistleblower</w:t>
      </w:r>
      <w:r w:rsidRPr="00C66D6F">
        <w:rPr>
          <w:rFonts w:ascii="Times New Roman" w:hAnsi="Times New Roman" w:cs="Times New Roman"/>
          <w:sz w:val="24"/>
          <w:szCs w:val="24"/>
        </w:rPr>
        <w:t>, misalnya: perilaku tidak jujur yang berpotensi atau yang mengakibatkan kerugian finansial perusahaan, pencurian uang atau aset; perilaku yang mengganggu atau merusak keselamatan kerja, lingkungan hidup, dan kesehatan.</w:t>
      </w:r>
    </w:p>
    <w:p w:rsidR="00600469" w:rsidRDefault="00E92659" w:rsidP="00AB428F">
      <w:pPr>
        <w:pStyle w:val="ListParagraph"/>
        <w:spacing w:after="0" w:line="360" w:lineRule="auto"/>
        <w:ind w:left="1134" w:firstLine="567"/>
        <w:jc w:val="both"/>
        <w:rPr>
          <w:rFonts w:ascii="Times New Roman" w:hAnsi="Times New Roman" w:cs="Times New Roman"/>
          <w:i/>
          <w:sz w:val="24"/>
          <w:szCs w:val="24"/>
        </w:rPr>
      </w:pPr>
      <w:r w:rsidRPr="00C66D6F">
        <w:rPr>
          <w:rFonts w:ascii="Times New Roman" w:hAnsi="Times New Roman" w:cs="Times New Roman"/>
          <w:sz w:val="24"/>
          <w:szCs w:val="24"/>
        </w:rPr>
        <w:t xml:space="preserve">Aspek kerahasiaan identitas </w:t>
      </w:r>
      <w:r w:rsidRPr="00C66D6F">
        <w:rPr>
          <w:rFonts w:ascii="Times New Roman" w:hAnsi="Times New Roman" w:cs="Times New Roman"/>
          <w:i/>
          <w:sz w:val="24"/>
          <w:szCs w:val="24"/>
        </w:rPr>
        <w:t>whistleblower</w:t>
      </w:r>
      <w:r w:rsidRPr="00C66D6F">
        <w:rPr>
          <w:rFonts w:ascii="Times New Roman" w:hAnsi="Times New Roman" w:cs="Times New Roman"/>
          <w:sz w:val="24"/>
          <w:szCs w:val="24"/>
        </w:rPr>
        <w:t xml:space="preserve">, jaminan bahwa </w:t>
      </w:r>
      <w:r w:rsidRPr="00C66D6F">
        <w:rPr>
          <w:rFonts w:ascii="Times New Roman" w:hAnsi="Times New Roman" w:cs="Times New Roman"/>
          <w:i/>
          <w:sz w:val="24"/>
          <w:szCs w:val="24"/>
        </w:rPr>
        <w:t xml:space="preserve">whistleblower </w:t>
      </w:r>
      <w:r w:rsidRPr="00C66D6F">
        <w:rPr>
          <w:rFonts w:ascii="Times New Roman" w:hAnsi="Times New Roman" w:cs="Times New Roman"/>
          <w:sz w:val="24"/>
          <w:szCs w:val="24"/>
        </w:rPr>
        <w:t xml:space="preserve">mendapat perlakuan yang baik, seperti tidak diasingkan atau dipecat, perlu dipegang oleh pimpinan eksekutif atau Dewan Komisaris sangat penting. Pimpinan eksekutif atau Dewan Komisaris juga berperan sebagai orang yang melindungi </w:t>
      </w:r>
      <w:r w:rsidRPr="00C66D6F">
        <w:rPr>
          <w:rFonts w:ascii="Times New Roman" w:hAnsi="Times New Roman" w:cs="Times New Roman"/>
          <w:i/>
          <w:sz w:val="24"/>
          <w:szCs w:val="24"/>
        </w:rPr>
        <w:t>whistleblower.</w:t>
      </w:r>
    </w:p>
    <w:p w:rsidR="00EE67C6" w:rsidRDefault="00EE67C6" w:rsidP="00AB428F">
      <w:pPr>
        <w:pStyle w:val="ListParagraph"/>
        <w:spacing w:after="0" w:line="360" w:lineRule="auto"/>
        <w:ind w:left="1134" w:hanging="425"/>
        <w:jc w:val="both"/>
        <w:rPr>
          <w:rFonts w:ascii="Times New Roman" w:hAnsi="Times New Roman" w:cs="Times New Roman"/>
          <w:i/>
          <w:sz w:val="24"/>
          <w:szCs w:val="24"/>
        </w:rPr>
      </w:pPr>
    </w:p>
    <w:p w:rsidR="00EE67C6" w:rsidRPr="00623113" w:rsidRDefault="00EE67C6" w:rsidP="00AB428F">
      <w:pPr>
        <w:pStyle w:val="ListParagraph"/>
        <w:spacing w:after="0" w:line="360" w:lineRule="auto"/>
        <w:ind w:left="1134" w:hanging="425"/>
        <w:jc w:val="both"/>
        <w:rPr>
          <w:rFonts w:ascii="Times New Roman" w:hAnsi="Times New Roman" w:cs="Times New Roman"/>
          <w:i/>
          <w:sz w:val="24"/>
          <w:szCs w:val="24"/>
        </w:rPr>
      </w:pPr>
    </w:p>
    <w:p w:rsidR="00E92659" w:rsidRDefault="00E92659" w:rsidP="00AB428F">
      <w:pPr>
        <w:pStyle w:val="ListParagraph"/>
        <w:numPr>
          <w:ilvl w:val="0"/>
          <w:numId w:val="4"/>
        </w:numPr>
        <w:spacing w:after="0" w:line="360" w:lineRule="auto"/>
        <w:ind w:left="1134" w:hanging="425"/>
        <w:jc w:val="both"/>
        <w:rPr>
          <w:rFonts w:ascii="Times New Roman" w:hAnsi="Times New Roman" w:cs="Times New Roman"/>
          <w:sz w:val="24"/>
          <w:szCs w:val="24"/>
        </w:rPr>
      </w:pPr>
      <w:r w:rsidRPr="00C66D6F">
        <w:rPr>
          <w:rFonts w:ascii="Times New Roman" w:hAnsi="Times New Roman" w:cs="Times New Roman"/>
          <w:sz w:val="24"/>
          <w:szCs w:val="24"/>
        </w:rPr>
        <w:t>Mekanisme Eksternal</w:t>
      </w:r>
    </w:p>
    <w:p w:rsidR="00600469" w:rsidRDefault="00E92659" w:rsidP="00AB428F">
      <w:pPr>
        <w:pStyle w:val="ListParagraph"/>
        <w:spacing w:after="0" w:line="360" w:lineRule="auto"/>
        <w:ind w:left="1134" w:firstLine="567"/>
        <w:jc w:val="both"/>
        <w:rPr>
          <w:rFonts w:ascii="Times New Roman" w:hAnsi="Times New Roman" w:cs="Times New Roman"/>
          <w:sz w:val="24"/>
          <w:szCs w:val="24"/>
        </w:rPr>
      </w:pPr>
      <w:r w:rsidRPr="00E92659">
        <w:rPr>
          <w:rFonts w:ascii="Times New Roman" w:hAnsi="Times New Roman" w:cs="Times New Roman"/>
          <w:sz w:val="24"/>
          <w:szCs w:val="24"/>
        </w:rPr>
        <w:t xml:space="preserve">Dalam sistem pelaporan secara eksternal diperlukan lembaga di luar perusahaan yang memiliki kewenangan untuk menerima laporan </w:t>
      </w:r>
      <w:r w:rsidRPr="00E92659">
        <w:rPr>
          <w:rFonts w:ascii="Times New Roman" w:hAnsi="Times New Roman" w:cs="Times New Roman"/>
          <w:i/>
          <w:sz w:val="24"/>
          <w:szCs w:val="24"/>
        </w:rPr>
        <w:t>whistleblower</w:t>
      </w:r>
      <w:r w:rsidRPr="00E92659">
        <w:rPr>
          <w:rFonts w:ascii="Times New Roman" w:hAnsi="Times New Roman" w:cs="Times New Roman"/>
          <w:sz w:val="24"/>
          <w:szCs w:val="24"/>
        </w:rPr>
        <w:t xml:space="preserve">. Lembaga ini memiliki komitmen tinggi terhadap perilaku yang mengedepankan standar legal, beretika, dan bermoral pada perusahaan. Lembaga tersebut bertugas menerima laporan, menelusuri atau menginvestigasi laporan, serta memberi rekomendasi kepada Dewan Komisaris/ Lembaga tersebut berdasarkan UU yang memiliki kewenangan untuk menangani kasus-kasus </w:t>
      </w:r>
      <w:r w:rsidRPr="00E92659">
        <w:rPr>
          <w:rFonts w:ascii="Times New Roman" w:hAnsi="Times New Roman" w:cs="Times New Roman"/>
          <w:i/>
          <w:sz w:val="24"/>
          <w:szCs w:val="24"/>
        </w:rPr>
        <w:t>whistleblowing</w:t>
      </w:r>
      <w:r w:rsidRPr="00E92659">
        <w:rPr>
          <w:rFonts w:ascii="Times New Roman" w:hAnsi="Times New Roman" w:cs="Times New Roman"/>
          <w:sz w:val="24"/>
          <w:szCs w:val="24"/>
        </w:rPr>
        <w:t xml:space="preserve">, seperti LPSK, KPK, Ombudsman, Komisi Yudisial, PPATK, Polri, dan Komisi Kejaksaan. Jika </w:t>
      </w:r>
      <w:r w:rsidRPr="00E92659">
        <w:rPr>
          <w:rFonts w:ascii="Times New Roman" w:hAnsi="Times New Roman" w:cs="Times New Roman"/>
          <w:i/>
          <w:sz w:val="24"/>
          <w:szCs w:val="24"/>
        </w:rPr>
        <w:t xml:space="preserve">whistleblower </w:t>
      </w:r>
      <w:r w:rsidRPr="00E92659">
        <w:rPr>
          <w:rFonts w:ascii="Times New Roman" w:hAnsi="Times New Roman" w:cs="Times New Roman"/>
          <w:sz w:val="24"/>
          <w:szCs w:val="24"/>
        </w:rPr>
        <w:t xml:space="preserve">sudah melaporkan ke lembaga yang berwenang, seorang </w:t>
      </w:r>
      <w:r w:rsidRPr="00E92659">
        <w:rPr>
          <w:rFonts w:ascii="Times New Roman" w:hAnsi="Times New Roman" w:cs="Times New Roman"/>
          <w:i/>
          <w:sz w:val="24"/>
          <w:szCs w:val="24"/>
        </w:rPr>
        <w:t>whistleblower</w:t>
      </w:r>
      <w:r w:rsidRPr="00E92659">
        <w:rPr>
          <w:rFonts w:ascii="Times New Roman" w:hAnsi="Times New Roman" w:cs="Times New Roman"/>
          <w:sz w:val="24"/>
          <w:szCs w:val="24"/>
        </w:rPr>
        <w:t xml:space="preserve"> perlu mendapatkan perlakuan yang baik. Perilaku yang baik itu meliputi adanya jaminan perlindungan terhadap aksi balas dendam, seperti pemecatan.</w:t>
      </w:r>
    </w:p>
    <w:p w:rsidR="00575653" w:rsidRPr="00575653" w:rsidRDefault="00575653" w:rsidP="00ED0B8C">
      <w:pPr>
        <w:spacing w:after="0" w:line="360" w:lineRule="auto"/>
        <w:jc w:val="both"/>
        <w:rPr>
          <w:rFonts w:ascii="Times New Roman" w:hAnsi="Times New Roman" w:cs="Times New Roman"/>
          <w:b/>
          <w:sz w:val="24"/>
          <w:szCs w:val="24"/>
        </w:rPr>
      </w:pPr>
      <w:r w:rsidRPr="00575653">
        <w:rPr>
          <w:rFonts w:ascii="Times New Roman" w:hAnsi="Times New Roman" w:cs="Times New Roman"/>
          <w:b/>
          <w:sz w:val="24"/>
          <w:szCs w:val="24"/>
        </w:rPr>
        <w:t>2.2.5</w:t>
      </w:r>
      <w:r w:rsidRPr="00575653">
        <w:rPr>
          <w:rFonts w:ascii="Times New Roman" w:hAnsi="Times New Roman" w:cs="Times New Roman"/>
          <w:b/>
          <w:sz w:val="24"/>
          <w:szCs w:val="24"/>
        </w:rPr>
        <w:tab/>
        <w:t xml:space="preserve">Manfaat </w:t>
      </w:r>
      <w:r w:rsidRPr="00575653">
        <w:rPr>
          <w:rFonts w:ascii="Times New Roman" w:hAnsi="Times New Roman" w:cs="Times New Roman"/>
          <w:b/>
          <w:i/>
          <w:sz w:val="24"/>
          <w:szCs w:val="24"/>
        </w:rPr>
        <w:t>Whistleblowing System</w:t>
      </w:r>
    </w:p>
    <w:p w:rsidR="00575653" w:rsidRDefault="00575653" w:rsidP="00ED0B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Beberapa manfaat dari penyelenggaraan </w:t>
      </w:r>
      <w:r>
        <w:rPr>
          <w:rFonts w:ascii="Times New Roman" w:hAnsi="Times New Roman" w:cs="Times New Roman"/>
          <w:i/>
          <w:sz w:val="24"/>
          <w:szCs w:val="24"/>
        </w:rPr>
        <w:t>whistleblowing system</w:t>
      </w:r>
      <w:r>
        <w:rPr>
          <w:rFonts w:ascii="Times New Roman" w:hAnsi="Times New Roman" w:cs="Times New Roman"/>
          <w:sz w:val="24"/>
          <w:szCs w:val="24"/>
        </w:rPr>
        <w:t xml:space="preserve"> yang baik menurut KNKG</w:t>
      </w:r>
      <w:r w:rsidR="007A048A">
        <w:rPr>
          <w:rFonts w:ascii="Times New Roman" w:hAnsi="Times New Roman" w:cs="Times New Roman"/>
          <w:sz w:val="24"/>
          <w:szCs w:val="24"/>
        </w:rPr>
        <w:t xml:space="preserve"> (2008:12)</w:t>
      </w:r>
      <w:r>
        <w:rPr>
          <w:rFonts w:ascii="Times New Roman" w:hAnsi="Times New Roman" w:cs="Times New Roman"/>
          <w:sz w:val="24"/>
          <w:szCs w:val="24"/>
        </w:rPr>
        <w:t>, antara lain:</w:t>
      </w:r>
    </w:p>
    <w:p w:rsidR="00575653" w:rsidRDefault="00575653" w:rsidP="00AB428F">
      <w:pPr>
        <w:pStyle w:val="ListParagraph"/>
        <w:numPr>
          <w:ilvl w:val="0"/>
          <w:numId w:val="1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Tersedianya cara penyampaian informasi pentinga dan kritis bagi perusahaan kepada pihak yang berwenang menanganinya</w:t>
      </w:r>
    </w:p>
    <w:p w:rsidR="00575653" w:rsidRDefault="00575653" w:rsidP="00AB428F">
      <w:pPr>
        <w:pStyle w:val="ListParagraph"/>
        <w:numPr>
          <w:ilvl w:val="0"/>
          <w:numId w:val="1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Timbulnya keenganan untuk melakukan kecurangan, karena percaya akan sistem pelaporan yang efektif</w:t>
      </w:r>
    </w:p>
    <w:p w:rsidR="00575653" w:rsidRDefault="00575653" w:rsidP="00AB428F">
      <w:pPr>
        <w:pStyle w:val="ListParagraph"/>
        <w:numPr>
          <w:ilvl w:val="0"/>
          <w:numId w:val="1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Dapat mendeteksi secara dini kemungkinan terjadinya kesalahan akibat suatu pelanggaran</w:t>
      </w:r>
    </w:p>
    <w:p w:rsidR="00575653" w:rsidRDefault="00575653" w:rsidP="00AB428F">
      <w:pPr>
        <w:pStyle w:val="ListParagraph"/>
        <w:numPr>
          <w:ilvl w:val="0"/>
          <w:numId w:val="1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Adanya kesempatan untuk menangani masalah pelanggaran secara internal terlebih dahulu, sebelum meluas menj</w:t>
      </w:r>
      <w:r w:rsidR="00B072A7">
        <w:rPr>
          <w:rFonts w:ascii="Times New Roman" w:hAnsi="Times New Roman" w:cs="Times New Roman"/>
          <w:sz w:val="24"/>
          <w:szCs w:val="24"/>
        </w:rPr>
        <w:t>adi masalah yang bersifat publik</w:t>
      </w:r>
    </w:p>
    <w:p w:rsidR="00575653" w:rsidRDefault="00575653" w:rsidP="00AB428F">
      <w:pPr>
        <w:pStyle w:val="ListParagraph"/>
        <w:numPr>
          <w:ilvl w:val="0"/>
          <w:numId w:val="1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Mengurani risiko yang dihadapi akibat dari pelanggaran, baik segi keuangan, hukum, keselamatan kerja, operasi dan reputasi</w:t>
      </w:r>
    </w:p>
    <w:p w:rsidR="00575653" w:rsidRDefault="00575653" w:rsidP="00AB428F">
      <w:pPr>
        <w:pStyle w:val="ListParagraph"/>
        <w:numPr>
          <w:ilvl w:val="0"/>
          <w:numId w:val="1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Mengurangi biaya dalam menangani akibat karena terjadinya pelanggaran</w:t>
      </w:r>
    </w:p>
    <w:p w:rsidR="00575653" w:rsidRDefault="00575653" w:rsidP="00AB428F">
      <w:pPr>
        <w:pStyle w:val="ListParagraph"/>
        <w:numPr>
          <w:ilvl w:val="0"/>
          <w:numId w:val="1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Meningkatkan reputasi di mata pemangku kepentingan </w:t>
      </w:r>
      <w:r>
        <w:rPr>
          <w:rFonts w:ascii="Times New Roman" w:hAnsi="Times New Roman" w:cs="Times New Roman"/>
          <w:i/>
          <w:sz w:val="24"/>
          <w:szCs w:val="24"/>
        </w:rPr>
        <w:t>(stakeholders)</w:t>
      </w:r>
      <w:r>
        <w:rPr>
          <w:rFonts w:ascii="Times New Roman" w:hAnsi="Times New Roman" w:cs="Times New Roman"/>
          <w:sz w:val="24"/>
          <w:szCs w:val="24"/>
        </w:rPr>
        <w:t>, regulator dan masyarakat umum</w:t>
      </w:r>
    </w:p>
    <w:p w:rsidR="00932629" w:rsidRPr="00623009" w:rsidRDefault="00575653" w:rsidP="00AB428F">
      <w:pPr>
        <w:pStyle w:val="ListParagraph"/>
        <w:numPr>
          <w:ilvl w:val="0"/>
          <w:numId w:val="1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Memberikan masukkan kepada organisasi/ perusahaan untuk melihat lebih jauh area kritikal dan proses kerja yang memiliki kelemahan pengendalian internal sehingga dirancang tindakan perbaikan yang butuhkan</w:t>
      </w:r>
    </w:p>
    <w:p w:rsidR="00E92659" w:rsidRDefault="006C2281" w:rsidP="00ED0B8C">
      <w:pPr>
        <w:pStyle w:val="ListParagraph"/>
        <w:spacing w:after="0" w:line="360" w:lineRule="auto"/>
        <w:ind w:left="0"/>
        <w:jc w:val="both"/>
        <w:rPr>
          <w:rFonts w:ascii="Times New Roman" w:hAnsi="Times New Roman" w:cs="Times New Roman"/>
          <w:b/>
          <w:i/>
          <w:sz w:val="24"/>
          <w:szCs w:val="24"/>
        </w:rPr>
      </w:pPr>
      <w:r>
        <w:rPr>
          <w:rFonts w:ascii="Times New Roman" w:hAnsi="Times New Roman" w:cs="Times New Roman"/>
          <w:b/>
          <w:sz w:val="24"/>
          <w:szCs w:val="24"/>
        </w:rPr>
        <w:t>2</w:t>
      </w:r>
      <w:r w:rsidR="00575653">
        <w:rPr>
          <w:rFonts w:ascii="Times New Roman" w:hAnsi="Times New Roman" w:cs="Times New Roman"/>
          <w:b/>
          <w:sz w:val="24"/>
          <w:szCs w:val="24"/>
        </w:rPr>
        <w:t>.2.6</w:t>
      </w:r>
      <w:r>
        <w:rPr>
          <w:rFonts w:ascii="Times New Roman" w:hAnsi="Times New Roman" w:cs="Times New Roman"/>
          <w:b/>
          <w:sz w:val="24"/>
          <w:szCs w:val="24"/>
        </w:rPr>
        <w:tab/>
      </w:r>
      <w:r w:rsidR="00A1780D">
        <w:rPr>
          <w:rFonts w:ascii="Times New Roman" w:hAnsi="Times New Roman" w:cs="Times New Roman"/>
          <w:b/>
          <w:sz w:val="24"/>
          <w:szCs w:val="24"/>
        </w:rPr>
        <w:t xml:space="preserve">Indikator Karyawan Mengenai </w:t>
      </w:r>
      <w:r w:rsidR="00A1780D">
        <w:rPr>
          <w:rFonts w:ascii="Times New Roman" w:hAnsi="Times New Roman" w:cs="Times New Roman"/>
          <w:b/>
          <w:i/>
          <w:sz w:val="24"/>
          <w:szCs w:val="24"/>
        </w:rPr>
        <w:t>Whistleblowing System</w:t>
      </w:r>
    </w:p>
    <w:p w:rsidR="007A048A" w:rsidRPr="00C66D6F" w:rsidRDefault="00A1780D" w:rsidP="00ED0B8C">
      <w:pPr>
        <w:spacing w:after="0" w:line="360" w:lineRule="auto"/>
        <w:ind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Di dalam Pedoman </w:t>
      </w:r>
      <w:r w:rsidRPr="00C66D6F">
        <w:rPr>
          <w:rFonts w:ascii="Times New Roman" w:hAnsi="Times New Roman" w:cs="Times New Roman"/>
          <w:i/>
          <w:sz w:val="24"/>
          <w:szCs w:val="24"/>
        </w:rPr>
        <w:t xml:space="preserve">Whistleblowing System </w:t>
      </w:r>
      <w:r w:rsidRPr="00C66D6F">
        <w:rPr>
          <w:rFonts w:ascii="Times New Roman" w:hAnsi="Times New Roman" w:cs="Times New Roman"/>
          <w:sz w:val="24"/>
          <w:szCs w:val="24"/>
        </w:rPr>
        <w:t>yang diterbitkan KNKG (2008</w:t>
      </w:r>
      <w:r w:rsidR="00E67B68">
        <w:rPr>
          <w:rFonts w:ascii="Times New Roman" w:hAnsi="Times New Roman" w:cs="Times New Roman"/>
          <w:sz w:val="24"/>
          <w:szCs w:val="24"/>
        </w:rPr>
        <w:t>:9-27</w:t>
      </w:r>
      <w:r w:rsidRPr="00C66D6F">
        <w:rPr>
          <w:rFonts w:ascii="Times New Roman" w:hAnsi="Times New Roman" w:cs="Times New Roman"/>
          <w:sz w:val="24"/>
          <w:szCs w:val="24"/>
        </w:rPr>
        <w:t xml:space="preserve">), sistem </w:t>
      </w:r>
      <w:r w:rsidRPr="00C66D6F">
        <w:rPr>
          <w:rFonts w:ascii="Times New Roman" w:hAnsi="Times New Roman" w:cs="Times New Roman"/>
          <w:i/>
          <w:sz w:val="24"/>
          <w:szCs w:val="24"/>
        </w:rPr>
        <w:t>whistleblowing</w:t>
      </w:r>
      <w:r w:rsidRPr="00C66D6F">
        <w:rPr>
          <w:rFonts w:ascii="Times New Roman" w:hAnsi="Times New Roman" w:cs="Times New Roman"/>
          <w:sz w:val="24"/>
          <w:szCs w:val="24"/>
        </w:rPr>
        <w:t xml:space="preserve"> terdiri dari 3 aspek, yaitu:</w:t>
      </w:r>
    </w:p>
    <w:p w:rsidR="00A1780D" w:rsidRPr="00C66D6F" w:rsidRDefault="00A1780D" w:rsidP="00AB428F">
      <w:pPr>
        <w:pStyle w:val="ListParagraph"/>
        <w:numPr>
          <w:ilvl w:val="0"/>
          <w:numId w:val="9"/>
        </w:numPr>
        <w:spacing w:after="0" w:line="360" w:lineRule="auto"/>
        <w:ind w:left="1134" w:hanging="425"/>
        <w:jc w:val="both"/>
        <w:rPr>
          <w:rFonts w:ascii="Times New Roman" w:hAnsi="Times New Roman" w:cs="Times New Roman"/>
          <w:sz w:val="24"/>
          <w:szCs w:val="24"/>
        </w:rPr>
      </w:pPr>
      <w:r w:rsidRPr="00C66D6F">
        <w:rPr>
          <w:rFonts w:ascii="Times New Roman" w:hAnsi="Times New Roman" w:cs="Times New Roman"/>
          <w:sz w:val="24"/>
          <w:szCs w:val="24"/>
        </w:rPr>
        <w:t>Aspek Struktural</w:t>
      </w:r>
    </w:p>
    <w:p w:rsidR="00A1780D" w:rsidRPr="00EB5F31" w:rsidRDefault="00A1780D" w:rsidP="00AB428F">
      <w:pPr>
        <w:pStyle w:val="ListParagraph"/>
        <w:spacing w:after="0" w:line="360" w:lineRule="auto"/>
        <w:ind w:left="1134" w:firstLine="567"/>
        <w:jc w:val="both"/>
        <w:rPr>
          <w:rFonts w:ascii="Times New Roman" w:hAnsi="Times New Roman" w:cs="Times New Roman"/>
          <w:sz w:val="24"/>
          <w:szCs w:val="24"/>
        </w:rPr>
      </w:pPr>
      <w:r w:rsidRPr="00C66D6F">
        <w:rPr>
          <w:rFonts w:ascii="Times New Roman" w:hAnsi="Times New Roman" w:cs="Times New Roman"/>
          <w:sz w:val="24"/>
          <w:szCs w:val="24"/>
        </w:rPr>
        <w:t xml:space="preserve">Aspek Struktural merupakan aspek yang berisikan elemen-elemen infrastruktur </w:t>
      </w:r>
      <w:r w:rsidRPr="00C66D6F">
        <w:rPr>
          <w:rFonts w:ascii="Times New Roman" w:hAnsi="Times New Roman" w:cs="Times New Roman"/>
          <w:i/>
          <w:sz w:val="24"/>
          <w:szCs w:val="24"/>
        </w:rPr>
        <w:t>whistleblowing system.</w:t>
      </w:r>
      <w:r w:rsidRPr="00C66D6F">
        <w:rPr>
          <w:rFonts w:ascii="Times New Roman" w:hAnsi="Times New Roman" w:cs="Times New Roman"/>
          <w:sz w:val="24"/>
          <w:szCs w:val="24"/>
        </w:rPr>
        <w:t xml:space="preserve"> Aspek ini berisikan 4 elemen, yaitu:</w:t>
      </w:r>
    </w:p>
    <w:p w:rsidR="00A1780D" w:rsidRPr="00C66D6F" w:rsidRDefault="00A1780D" w:rsidP="00AB428F">
      <w:pPr>
        <w:pStyle w:val="ListParagraph"/>
        <w:numPr>
          <w:ilvl w:val="0"/>
          <w:numId w:val="8"/>
        </w:numPr>
        <w:spacing w:after="0" w:line="360" w:lineRule="auto"/>
        <w:ind w:left="1701" w:hanging="425"/>
        <w:jc w:val="both"/>
        <w:rPr>
          <w:rFonts w:ascii="Times New Roman" w:hAnsi="Times New Roman" w:cs="Times New Roman"/>
          <w:sz w:val="24"/>
          <w:szCs w:val="24"/>
        </w:rPr>
      </w:pPr>
      <w:r w:rsidRPr="00C66D6F">
        <w:rPr>
          <w:rFonts w:ascii="Times New Roman" w:hAnsi="Times New Roman" w:cs="Times New Roman"/>
          <w:sz w:val="24"/>
          <w:szCs w:val="24"/>
        </w:rPr>
        <w:t>Pernyataan Komitmen</w:t>
      </w:r>
    </w:p>
    <w:p w:rsidR="00600469" w:rsidRPr="00932629" w:rsidRDefault="00A1780D" w:rsidP="00AB428F">
      <w:pPr>
        <w:pStyle w:val="ListParagraph"/>
        <w:spacing w:after="0" w:line="360" w:lineRule="auto"/>
        <w:ind w:left="1701"/>
        <w:jc w:val="both"/>
        <w:rPr>
          <w:rFonts w:ascii="Times New Roman" w:hAnsi="Times New Roman" w:cs="Times New Roman"/>
          <w:sz w:val="24"/>
          <w:szCs w:val="24"/>
        </w:rPr>
      </w:pPr>
      <w:r w:rsidRPr="00C66D6F">
        <w:rPr>
          <w:rFonts w:ascii="Times New Roman" w:hAnsi="Times New Roman" w:cs="Times New Roman"/>
          <w:sz w:val="24"/>
          <w:szCs w:val="24"/>
        </w:rPr>
        <w:t xml:space="preserve">Diperlukan adanya pernyataan komitmen dari seluruh karyawan akan kesediaannya untuk melaksanakan </w:t>
      </w:r>
      <w:r w:rsidRPr="00C66D6F">
        <w:rPr>
          <w:rFonts w:ascii="Times New Roman" w:hAnsi="Times New Roman" w:cs="Times New Roman"/>
          <w:i/>
          <w:sz w:val="24"/>
          <w:szCs w:val="24"/>
        </w:rPr>
        <w:t>Whistleblowing System</w:t>
      </w:r>
      <w:r w:rsidRPr="00C66D6F">
        <w:rPr>
          <w:rFonts w:ascii="Times New Roman" w:hAnsi="Times New Roman" w:cs="Times New Roman"/>
          <w:sz w:val="24"/>
          <w:szCs w:val="24"/>
        </w:rPr>
        <w:t xml:space="preserve"> dan berpartisipasi aktif untuk ikut melaporkan bila menemukan adanya pelanggaran. Secara teknis, pernyataan ini dapat dibuat tersendiri atau dijadikan dari bagian Perjanjian Kerja Bersama, atau bagian dari pernyataan ketaatan terhadap Pedoman Etika Perusahaan.</w:t>
      </w:r>
    </w:p>
    <w:p w:rsidR="00A1780D" w:rsidRPr="00C66D6F" w:rsidRDefault="00A1780D" w:rsidP="00AB428F">
      <w:pPr>
        <w:pStyle w:val="ListParagraph"/>
        <w:numPr>
          <w:ilvl w:val="0"/>
          <w:numId w:val="8"/>
        </w:numPr>
        <w:spacing w:after="0" w:line="360" w:lineRule="auto"/>
        <w:ind w:left="1701" w:hanging="425"/>
        <w:jc w:val="both"/>
        <w:rPr>
          <w:rFonts w:ascii="Times New Roman" w:hAnsi="Times New Roman" w:cs="Times New Roman"/>
          <w:sz w:val="24"/>
          <w:szCs w:val="24"/>
        </w:rPr>
      </w:pPr>
      <w:r w:rsidRPr="00C66D6F">
        <w:rPr>
          <w:rFonts w:ascii="Times New Roman" w:hAnsi="Times New Roman" w:cs="Times New Roman"/>
          <w:sz w:val="24"/>
          <w:szCs w:val="24"/>
        </w:rPr>
        <w:t>Kebijakan Perlindungan Pelapor</w:t>
      </w:r>
    </w:p>
    <w:p w:rsidR="00B4275A" w:rsidRDefault="00A1780D" w:rsidP="00AB428F">
      <w:pPr>
        <w:pStyle w:val="ListParagraph"/>
        <w:spacing w:after="0" w:line="360" w:lineRule="auto"/>
        <w:ind w:left="1701"/>
        <w:jc w:val="both"/>
        <w:rPr>
          <w:rFonts w:ascii="Times New Roman" w:hAnsi="Times New Roman" w:cs="Times New Roman"/>
          <w:sz w:val="24"/>
          <w:szCs w:val="24"/>
        </w:rPr>
      </w:pPr>
      <w:r w:rsidRPr="00C66D6F">
        <w:rPr>
          <w:rFonts w:ascii="Times New Roman" w:hAnsi="Times New Roman" w:cs="Times New Roman"/>
          <w:sz w:val="24"/>
          <w:szCs w:val="24"/>
        </w:rPr>
        <w:t xml:space="preserve">Perusahaan harus bisa membat kebijakan perlindungan pelapor </w:t>
      </w:r>
      <w:r w:rsidRPr="00C66D6F">
        <w:rPr>
          <w:rFonts w:ascii="Times New Roman" w:hAnsi="Times New Roman" w:cs="Times New Roman"/>
          <w:i/>
          <w:sz w:val="24"/>
          <w:szCs w:val="24"/>
        </w:rPr>
        <w:t>(whistleblower protection policy)</w:t>
      </w:r>
      <w:r w:rsidRPr="00C66D6F">
        <w:rPr>
          <w:rFonts w:ascii="Times New Roman" w:hAnsi="Times New Roman" w:cs="Times New Roman"/>
          <w:sz w:val="24"/>
          <w:szCs w:val="24"/>
        </w:rPr>
        <w:t xml:space="preserve">. Kebijakan ini menyatakan secara tegas dan jelas bahwa perusahaan berkomitmen untuk melindungi pelapor </w:t>
      </w:r>
      <w:r w:rsidRPr="00C66D6F">
        <w:rPr>
          <w:rFonts w:ascii="Times New Roman" w:hAnsi="Times New Roman" w:cs="Times New Roman"/>
          <w:i/>
          <w:sz w:val="24"/>
          <w:szCs w:val="24"/>
        </w:rPr>
        <w:t>(whistleblower)</w:t>
      </w:r>
      <w:r w:rsidRPr="00C66D6F">
        <w:rPr>
          <w:rFonts w:ascii="Times New Roman" w:hAnsi="Times New Roman" w:cs="Times New Roman"/>
          <w:sz w:val="24"/>
          <w:szCs w:val="24"/>
        </w:rPr>
        <w:t>, serta keluarganya.</w:t>
      </w:r>
    </w:p>
    <w:p w:rsidR="00A1780D" w:rsidRPr="00B4275A" w:rsidRDefault="00A1780D" w:rsidP="00AB428F">
      <w:pPr>
        <w:pStyle w:val="ListParagraph"/>
        <w:numPr>
          <w:ilvl w:val="0"/>
          <w:numId w:val="8"/>
        </w:numPr>
        <w:spacing w:after="0" w:line="360" w:lineRule="auto"/>
        <w:ind w:left="1701" w:hanging="425"/>
        <w:jc w:val="both"/>
        <w:rPr>
          <w:rFonts w:ascii="Times New Roman" w:hAnsi="Times New Roman" w:cs="Times New Roman"/>
          <w:sz w:val="24"/>
          <w:szCs w:val="24"/>
        </w:rPr>
      </w:pPr>
      <w:r w:rsidRPr="00B4275A">
        <w:rPr>
          <w:rFonts w:ascii="Times New Roman" w:hAnsi="Times New Roman" w:cs="Times New Roman"/>
          <w:sz w:val="24"/>
          <w:szCs w:val="24"/>
        </w:rPr>
        <w:t xml:space="preserve">Struktur Pengelolaan </w:t>
      </w:r>
      <w:r w:rsidRPr="00B4275A">
        <w:rPr>
          <w:rFonts w:ascii="Times New Roman" w:hAnsi="Times New Roman" w:cs="Times New Roman"/>
          <w:i/>
          <w:sz w:val="24"/>
          <w:szCs w:val="24"/>
        </w:rPr>
        <w:t>Whistleblowing System</w:t>
      </w:r>
    </w:p>
    <w:p w:rsidR="00A1780D" w:rsidRPr="00C66D6F" w:rsidRDefault="00A1780D" w:rsidP="00AB428F">
      <w:pPr>
        <w:pStyle w:val="ListParagraph"/>
        <w:spacing w:after="0" w:line="360" w:lineRule="auto"/>
        <w:ind w:left="1701"/>
        <w:jc w:val="both"/>
        <w:rPr>
          <w:rFonts w:ascii="Times New Roman" w:hAnsi="Times New Roman" w:cs="Times New Roman"/>
          <w:sz w:val="24"/>
          <w:szCs w:val="24"/>
        </w:rPr>
      </w:pPr>
      <w:r w:rsidRPr="00C66D6F">
        <w:rPr>
          <w:rFonts w:ascii="Times New Roman" w:hAnsi="Times New Roman" w:cs="Times New Roman"/>
          <w:sz w:val="24"/>
          <w:szCs w:val="24"/>
        </w:rPr>
        <w:t xml:space="preserve">Perusahaan harus membuat unit pengelolaan </w:t>
      </w:r>
      <w:r w:rsidRPr="00C66D6F">
        <w:rPr>
          <w:rFonts w:ascii="Times New Roman" w:hAnsi="Times New Roman" w:cs="Times New Roman"/>
          <w:i/>
          <w:sz w:val="24"/>
          <w:szCs w:val="24"/>
        </w:rPr>
        <w:t>whistleblowing</w:t>
      </w:r>
      <w:r w:rsidRPr="00C66D6F">
        <w:rPr>
          <w:rFonts w:ascii="Times New Roman" w:hAnsi="Times New Roman" w:cs="Times New Roman"/>
          <w:sz w:val="24"/>
          <w:szCs w:val="24"/>
        </w:rPr>
        <w:t xml:space="preserve"> </w:t>
      </w:r>
      <w:r w:rsidRPr="00C66D6F">
        <w:rPr>
          <w:rFonts w:ascii="Times New Roman" w:hAnsi="Times New Roman" w:cs="Times New Roman"/>
          <w:i/>
          <w:sz w:val="24"/>
          <w:szCs w:val="24"/>
        </w:rPr>
        <w:t>system</w:t>
      </w:r>
      <w:r w:rsidRPr="00C66D6F">
        <w:rPr>
          <w:rFonts w:ascii="Times New Roman" w:hAnsi="Times New Roman" w:cs="Times New Roman"/>
          <w:sz w:val="24"/>
          <w:szCs w:val="24"/>
        </w:rPr>
        <w:t xml:space="preserve"> dengan tanggung jawab ada pada Direksi dan Komite </w:t>
      </w:r>
      <w:r w:rsidRPr="00C66D6F">
        <w:rPr>
          <w:rFonts w:ascii="Times New Roman" w:hAnsi="Times New Roman" w:cs="Times New Roman"/>
          <w:sz w:val="24"/>
          <w:szCs w:val="24"/>
        </w:rPr>
        <w:lastRenderedPageBreak/>
        <w:t>Audit. Unit ini harus independen dari operasi perusahaan sehari-hari dan mempunyai akses kepada pimpinan tertinggi perusahaan. Unit pengelola ini memiliki 2 elemen utama yaitu sub-unit perlindungan pelapor dan sub-unit investigative. Penunjukkan petugas pelaksana unit ini harus dilakukan oleh pihak yang profesional dan independen sehingga hasilnya lebih relative obyektif dan dapat dipertanggungjawabkan bahwa bebas dari unsur kepentingan pribadi.</w:t>
      </w:r>
    </w:p>
    <w:p w:rsidR="00A1780D" w:rsidRPr="00C66D6F" w:rsidRDefault="00A1780D" w:rsidP="00AB428F">
      <w:pPr>
        <w:pStyle w:val="ListParagraph"/>
        <w:numPr>
          <w:ilvl w:val="0"/>
          <w:numId w:val="8"/>
        </w:numPr>
        <w:spacing w:after="0" w:line="360" w:lineRule="auto"/>
        <w:ind w:left="1701" w:hanging="425"/>
        <w:jc w:val="both"/>
        <w:rPr>
          <w:rFonts w:ascii="Times New Roman" w:hAnsi="Times New Roman" w:cs="Times New Roman"/>
          <w:sz w:val="24"/>
          <w:szCs w:val="24"/>
        </w:rPr>
      </w:pPr>
      <w:r w:rsidRPr="00C66D6F">
        <w:rPr>
          <w:rFonts w:ascii="Times New Roman" w:hAnsi="Times New Roman" w:cs="Times New Roman"/>
          <w:sz w:val="24"/>
          <w:szCs w:val="24"/>
        </w:rPr>
        <w:t>Sumber Daya</w:t>
      </w:r>
    </w:p>
    <w:p w:rsidR="001248A3" w:rsidRPr="00623113" w:rsidRDefault="00A1780D" w:rsidP="00AB428F">
      <w:pPr>
        <w:pStyle w:val="ListParagraph"/>
        <w:spacing w:after="0" w:line="360" w:lineRule="auto"/>
        <w:ind w:left="1701"/>
        <w:jc w:val="both"/>
        <w:rPr>
          <w:rFonts w:ascii="Times New Roman" w:hAnsi="Times New Roman" w:cs="Times New Roman"/>
          <w:sz w:val="24"/>
          <w:szCs w:val="24"/>
        </w:rPr>
      </w:pPr>
      <w:r w:rsidRPr="00C66D6F">
        <w:rPr>
          <w:rFonts w:ascii="Times New Roman" w:hAnsi="Times New Roman" w:cs="Times New Roman"/>
          <w:sz w:val="24"/>
          <w:szCs w:val="24"/>
        </w:rPr>
        <w:t xml:space="preserve">Sumber daya yang diperlukan dalam melaksanakan </w:t>
      </w:r>
      <w:r w:rsidRPr="00C66D6F">
        <w:rPr>
          <w:rFonts w:ascii="Times New Roman" w:hAnsi="Times New Roman" w:cs="Times New Roman"/>
          <w:i/>
          <w:sz w:val="24"/>
          <w:szCs w:val="24"/>
        </w:rPr>
        <w:t xml:space="preserve">whistleblowing system </w:t>
      </w:r>
      <w:r w:rsidRPr="00C66D6F">
        <w:rPr>
          <w:rFonts w:ascii="Times New Roman" w:hAnsi="Times New Roman" w:cs="Times New Roman"/>
          <w:sz w:val="24"/>
          <w:szCs w:val="24"/>
        </w:rPr>
        <w:t xml:space="preserve">adalah kecukupan kualitas dan jumlah personil untuk melaksanakan tugas sebagai Petugas Pengelola </w:t>
      </w:r>
      <w:r w:rsidRPr="00C66D6F">
        <w:rPr>
          <w:rFonts w:ascii="Times New Roman" w:hAnsi="Times New Roman" w:cs="Times New Roman"/>
          <w:i/>
          <w:sz w:val="24"/>
          <w:szCs w:val="24"/>
        </w:rPr>
        <w:t>Whistleblowing System</w:t>
      </w:r>
      <w:r w:rsidRPr="00C66D6F">
        <w:rPr>
          <w:rFonts w:ascii="Times New Roman" w:hAnsi="Times New Roman" w:cs="Times New Roman"/>
          <w:sz w:val="24"/>
          <w:szCs w:val="24"/>
        </w:rPr>
        <w:t xml:space="preserve"> dan media komunikasi sebagai fasilitas pelaporan pelanggaran.</w:t>
      </w:r>
    </w:p>
    <w:p w:rsidR="00A1780D" w:rsidRPr="00575653" w:rsidRDefault="00A1780D" w:rsidP="00AB428F">
      <w:pPr>
        <w:pStyle w:val="ListParagraph"/>
        <w:numPr>
          <w:ilvl w:val="0"/>
          <w:numId w:val="9"/>
        </w:numPr>
        <w:spacing w:after="0" w:line="360" w:lineRule="auto"/>
        <w:ind w:left="1134" w:hanging="425"/>
        <w:jc w:val="both"/>
        <w:rPr>
          <w:rFonts w:ascii="Times New Roman" w:hAnsi="Times New Roman" w:cs="Times New Roman"/>
          <w:sz w:val="24"/>
          <w:szCs w:val="24"/>
        </w:rPr>
      </w:pPr>
      <w:r w:rsidRPr="00575653">
        <w:rPr>
          <w:rFonts w:ascii="Times New Roman" w:hAnsi="Times New Roman" w:cs="Times New Roman"/>
          <w:sz w:val="24"/>
          <w:szCs w:val="24"/>
        </w:rPr>
        <w:t>Aspek Operasional</w:t>
      </w:r>
    </w:p>
    <w:p w:rsidR="00A1780D" w:rsidRPr="00412FB6" w:rsidRDefault="00A1780D" w:rsidP="00AB428F">
      <w:pPr>
        <w:pStyle w:val="ListParagraph"/>
        <w:spacing w:after="0" w:line="360" w:lineRule="auto"/>
        <w:ind w:left="1134" w:firstLine="567"/>
        <w:jc w:val="both"/>
        <w:rPr>
          <w:rFonts w:ascii="Times New Roman" w:hAnsi="Times New Roman" w:cs="Times New Roman"/>
          <w:sz w:val="24"/>
          <w:szCs w:val="24"/>
        </w:rPr>
      </w:pPr>
      <w:r w:rsidRPr="00C66D6F">
        <w:rPr>
          <w:rFonts w:ascii="Times New Roman" w:hAnsi="Times New Roman" w:cs="Times New Roman"/>
          <w:sz w:val="24"/>
          <w:szCs w:val="24"/>
        </w:rPr>
        <w:t xml:space="preserve">Aspek operasional merupakan aspek yang berkaitan dengan mekanisme dan prosedur kerja </w:t>
      </w:r>
      <w:r w:rsidRPr="00C66D6F">
        <w:rPr>
          <w:rFonts w:ascii="Times New Roman" w:hAnsi="Times New Roman" w:cs="Times New Roman"/>
          <w:i/>
          <w:sz w:val="24"/>
          <w:szCs w:val="24"/>
        </w:rPr>
        <w:t>whistleblowing system.</w:t>
      </w:r>
      <w:r w:rsidRPr="00C66D6F">
        <w:rPr>
          <w:rFonts w:ascii="Times New Roman" w:hAnsi="Times New Roman" w:cs="Times New Roman"/>
          <w:sz w:val="24"/>
          <w:szCs w:val="24"/>
        </w:rPr>
        <w:t xml:space="preserve"> Penyampaian laporan pelanggaran harus dibuat mekanisme yang dapat memudahkan karyawan menyampaikan laporan pelanggaran. Perusahaan harus menyediakan saluran khusus yang digunakan untuk menyampaikan laporan pelanggaran, entah itu berupa email dengan alamat khusus yang tidak dapat diterobos oleh bagian </w:t>
      </w:r>
      <w:r w:rsidRPr="00C66D6F">
        <w:rPr>
          <w:rFonts w:ascii="Times New Roman" w:hAnsi="Times New Roman" w:cs="Times New Roman"/>
          <w:i/>
          <w:sz w:val="24"/>
          <w:szCs w:val="24"/>
        </w:rPr>
        <w:t>Information Technology</w:t>
      </w:r>
      <w:r w:rsidRPr="00C66D6F">
        <w:rPr>
          <w:rFonts w:ascii="Times New Roman" w:hAnsi="Times New Roman" w:cs="Times New Roman"/>
          <w:sz w:val="24"/>
          <w:szCs w:val="24"/>
        </w:rPr>
        <w:t xml:space="preserve"> (IT) perusahaan, atau kotak pos khusus yang hanya boleh diambil petugas Sistem Pelaporan Pelanggaran, ataupun saluran telepon khusus yang akan ditangani oleh petugas khusus pula.</w:t>
      </w:r>
      <w:r w:rsidR="00412FB6">
        <w:rPr>
          <w:rFonts w:ascii="Times New Roman" w:hAnsi="Times New Roman" w:cs="Times New Roman"/>
          <w:sz w:val="24"/>
          <w:szCs w:val="24"/>
        </w:rPr>
        <w:t xml:space="preserve"> </w:t>
      </w:r>
      <w:r w:rsidRPr="00412FB6">
        <w:rPr>
          <w:rFonts w:ascii="Times New Roman" w:hAnsi="Times New Roman" w:cs="Times New Roman"/>
          <w:sz w:val="24"/>
          <w:szCs w:val="24"/>
        </w:rPr>
        <w:t xml:space="preserve">Efektivitas penerapan </w:t>
      </w:r>
      <w:r w:rsidRPr="00412FB6">
        <w:rPr>
          <w:rFonts w:ascii="Times New Roman" w:hAnsi="Times New Roman" w:cs="Times New Roman"/>
          <w:i/>
          <w:sz w:val="24"/>
          <w:szCs w:val="24"/>
        </w:rPr>
        <w:t xml:space="preserve">whistleblowing system </w:t>
      </w:r>
      <w:r w:rsidRPr="00412FB6">
        <w:rPr>
          <w:rFonts w:ascii="Times New Roman" w:hAnsi="Times New Roman" w:cs="Times New Roman"/>
          <w:sz w:val="24"/>
          <w:szCs w:val="24"/>
        </w:rPr>
        <w:t>antara lain tergantung dari:</w:t>
      </w:r>
    </w:p>
    <w:p w:rsidR="00B4275A" w:rsidRDefault="00A1780D" w:rsidP="00AB428F">
      <w:pPr>
        <w:pStyle w:val="ListParagraph"/>
        <w:numPr>
          <w:ilvl w:val="0"/>
          <w:numId w:val="7"/>
        </w:numPr>
        <w:spacing w:after="0" w:line="360" w:lineRule="auto"/>
        <w:ind w:left="1701" w:hanging="425"/>
        <w:jc w:val="both"/>
        <w:rPr>
          <w:rFonts w:ascii="Times New Roman" w:hAnsi="Times New Roman" w:cs="Times New Roman"/>
          <w:sz w:val="24"/>
          <w:szCs w:val="24"/>
        </w:rPr>
      </w:pPr>
      <w:r w:rsidRPr="00C66D6F">
        <w:rPr>
          <w:rFonts w:ascii="Times New Roman" w:hAnsi="Times New Roman" w:cs="Times New Roman"/>
          <w:sz w:val="24"/>
          <w:szCs w:val="24"/>
        </w:rPr>
        <w:t>Kondisi yang membuat karyawan yang menyaksikan atau mengetahui adanya pelanggaran mau untuk melaporkannya</w:t>
      </w:r>
    </w:p>
    <w:p w:rsidR="00B4275A" w:rsidRDefault="00A1780D" w:rsidP="00AB428F">
      <w:pPr>
        <w:pStyle w:val="ListParagraph"/>
        <w:numPr>
          <w:ilvl w:val="0"/>
          <w:numId w:val="7"/>
        </w:numPr>
        <w:spacing w:after="0" w:line="360" w:lineRule="auto"/>
        <w:ind w:left="1701" w:hanging="425"/>
        <w:jc w:val="both"/>
        <w:rPr>
          <w:rFonts w:ascii="Times New Roman" w:hAnsi="Times New Roman" w:cs="Times New Roman"/>
          <w:sz w:val="24"/>
          <w:szCs w:val="24"/>
        </w:rPr>
      </w:pPr>
      <w:r w:rsidRPr="00B4275A">
        <w:rPr>
          <w:rFonts w:ascii="Times New Roman" w:hAnsi="Times New Roman" w:cs="Times New Roman"/>
          <w:sz w:val="24"/>
          <w:szCs w:val="24"/>
        </w:rPr>
        <w:t>Sikap perusahaan terhadap pembalasan yang mungkin dialami oleh pelapor pelanggaran</w:t>
      </w:r>
    </w:p>
    <w:p w:rsidR="00623113" w:rsidRPr="00412FB6" w:rsidRDefault="00A1780D" w:rsidP="00AB428F">
      <w:pPr>
        <w:pStyle w:val="ListParagraph"/>
        <w:numPr>
          <w:ilvl w:val="0"/>
          <w:numId w:val="7"/>
        </w:numPr>
        <w:spacing w:after="0" w:line="360" w:lineRule="auto"/>
        <w:ind w:left="1701" w:hanging="425"/>
        <w:jc w:val="both"/>
        <w:rPr>
          <w:rFonts w:ascii="Times New Roman" w:hAnsi="Times New Roman" w:cs="Times New Roman"/>
          <w:sz w:val="24"/>
          <w:szCs w:val="24"/>
        </w:rPr>
      </w:pPr>
      <w:r w:rsidRPr="00B4275A">
        <w:rPr>
          <w:rFonts w:ascii="Times New Roman" w:hAnsi="Times New Roman" w:cs="Times New Roman"/>
          <w:sz w:val="24"/>
          <w:szCs w:val="24"/>
        </w:rPr>
        <w:lastRenderedPageBreak/>
        <w:t>Kemungkinan terjadinya akses pelaporan pelanggaran ke luar perusahaan jika manajemen tidak mendapatkan respon yang sesuai</w:t>
      </w:r>
    </w:p>
    <w:p w:rsidR="00412FB6" w:rsidRPr="00412FB6" w:rsidRDefault="00412FB6" w:rsidP="00412FB6">
      <w:pPr>
        <w:spacing w:after="0" w:line="360" w:lineRule="auto"/>
        <w:jc w:val="both"/>
        <w:rPr>
          <w:rFonts w:ascii="Times New Roman" w:hAnsi="Times New Roman" w:cs="Times New Roman"/>
          <w:sz w:val="24"/>
          <w:szCs w:val="24"/>
        </w:rPr>
      </w:pPr>
    </w:p>
    <w:p w:rsidR="001248A3" w:rsidRPr="001248A3" w:rsidRDefault="00A1780D" w:rsidP="00AB428F">
      <w:pPr>
        <w:pStyle w:val="ListParagraph"/>
        <w:spacing w:after="0" w:line="360" w:lineRule="auto"/>
        <w:ind w:left="1134" w:firstLine="567"/>
        <w:jc w:val="both"/>
        <w:rPr>
          <w:rFonts w:ascii="Times New Roman" w:hAnsi="Times New Roman" w:cs="Times New Roman"/>
          <w:sz w:val="24"/>
          <w:szCs w:val="24"/>
        </w:rPr>
      </w:pPr>
      <w:r w:rsidRPr="00C66D6F">
        <w:rPr>
          <w:rFonts w:ascii="Times New Roman" w:hAnsi="Times New Roman" w:cs="Times New Roman"/>
          <w:sz w:val="24"/>
          <w:szCs w:val="24"/>
        </w:rPr>
        <w:t xml:space="preserve">Pada proses peluncuran </w:t>
      </w:r>
      <w:r w:rsidRPr="00C66D6F">
        <w:rPr>
          <w:rFonts w:ascii="Times New Roman" w:hAnsi="Times New Roman" w:cs="Times New Roman"/>
          <w:i/>
          <w:sz w:val="24"/>
          <w:szCs w:val="24"/>
        </w:rPr>
        <w:t xml:space="preserve">Whistleblowing System, </w:t>
      </w:r>
      <w:r w:rsidRPr="00C66D6F">
        <w:rPr>
          <w:rFonts w:ascii="Times New Roman" w:hAnsi="Times New Roman" w:cs="Times New Roman"/>
          <w:sz w:val="24"/>
          <w:szCs w:val="24"/>
        </w:rPr>
        <w:t>perusahaan harus menyusun aspek structural dan operasional terlebih dahulu. Kemudian perusahaan mengadakan sosialisasi dan pelatihan bagi seluruh karyawan. Setelah itu, sistem ini dapat diresmikan.</w:t>
      </w:r>
    </w:p>
    <w:p w:rsidR="00A1780D" w:rsidRPr="00C66D6F" w:rsidRDefault="00A1780D" w:rsidP="00AB428F">
      <w:pPr>
        <w:pStyle w:val="ListParagraph"/>
        <w:numPr>
          <w:ilvl w:val="0"/>
          <w:numId w:val="9"/>
        </w:numPr>
        <w:spacing w:after="0" w:line="360" w:lineRule="auto"/>
        <w:ind w:left="1134" w:hanging="425"/>
        <w:jc w:val="both"/>
        <w:rPr>
          <w:rFonts w:ascii="Times New Roman" w:hAnsi="Times New Roman" w:cs="Times New Roman"/>
          <w:sz w:val="24"/>
          <w:szCs w:val="24"/>
        </w:rPr>
      </w:pPr>
      <w:bookmarkStart w:id="0" w:name="_GoBack"/>
      <w:bookmarkEnd w:id="0"/>
      <w:r w:rsidRPr="00C66D6F">
        <w:rPr>
          <w:rFonts w:ascii="Times New Roman" w:hAnsi="Times New Roman" w:cs="Times New Roman"/>
          <w:sz w:val="24"/>
          <w:szCs w:val="24"/>
        </w:rPr>
        <w:t>Aspek Perawatan</w:t>
      </w:r>
    </w:p>
    <w:p w:rsidR="00CB5346" w:rsidRDefault="00A1780D" w:rsidP="00AB428F">
      <w:pPr>
        <w:pStyle w:val="ListParagraph"/>
        <w:spacing w:after="0" w:line="360" w:lineRule="auto"/>
        <w:ind w:left="1134" w:firstLine="567"/>
        <w:jc w:val="both"/>
        <w:rPr>
          <w:rFonts w:ascii="Times New Roman" w:hAnsi="Times New Roman" w:cs="Times New Roman"/>
          <w:sz w:val="24"/>
          <w:szCs w:val="24"/>
        </w:rPr>
      </w:pPr>
      <w:r w:rsidRPr="00C66D6F">
        <w:rPr>
          <w:rFonts w:ascii="Times New Roman" w:hAnsi="Times New Roman" w:cs="Times New Roman"/>
          <w:sz w:val="24"/>
          <w:szCs w:val="24"/>
        </w:rPr>
        <w:t xml:space="preserve">Aspek perawatan merupakan aspek yang memastikan bahwa </w:t>
      </w:r>
      <w:r w:rsidRPr="00C66D6F">
        <w:rPr>
          <w:rFonts w:ascii="Times New Roman" w:hAnsi="Times New Roman" w:cs="Times New Roman"/>
          <w:i/>
          <w:sz w:val="24"/>
          <w:szCs w:val="24"/>
        </w:rPr>
        <w:t>whistleblowing system</w:t>
      </w:r>
      <w:r w:rsidRPr="00C66D6F">
        <w:rPr>
          <w:rFonts w:ascii="Times New Roman" w:hAnsi="Times New Roman" w:cs="Times New Roman"/>
          <w:sz w:val="24"/>
          <w:szCs w:val="24"/>
        </w:rPr>
        <w:t xml:space="preserve"> ini dapat berkelanjutan dan meningkat efektivitasnya. Perusahaan harus melakukan pelatihan dan pendidikan kepada seluruh karyawan, termasuk para petugas unit </w:t>
      </w:r>
      <w:r w:rsidRPr="00C66D6F">
        <w:rPr>
          <w:rFonts w:ascii="Times New Roman" w:hAnsi="Times New Roman" w:cs="Times New Roman"/>
          <w:i/>
          <w:sz w:val="24"/>
          <w:szCs w:val="24"/>
        </w:rPr>
        <w:t>whistleblowing system.</w:t>
      </w:r>
      <w:r w:rsidRPr="00C66D6F">
        <w:rPr>
          <w:rFonts w:ascii="Times New Roman" w:hAnsi="Times New Roman" w:cs="Times New Roman"/>
          <w:sz w:val="24"/>
          <w:szCs w:val="24"/>
        </w:rPr>
        <w:t xml:space="preserve"> Selain itu, perusahaan juga harus melakukan komunikasi secara berkala dengan karyawan mengenai hasil dari penerapan </w:t>
      </w:r>
      <w:r w:rsidRPr="00C66D6F">
        <w:rPr>
          <w:rFonts w:ascii="Times New Roman" w:hAnsi="Times New Roman" w:cs="Times New Roman"/>
          <w:i/>
          <w:sz w:val="24"/>
          <w:szCs w:val="24"/>
        </w:rPr>
        <w:t>whistleblowing system</w:t>
      </w:r>
      <w:r w:rsidRPr="00C66D6F">
        <w:rPr>
          <w:rFonts w:ascii="Times New Roman" w:hAnsi="Times New Roman" w:cs="Times New Roman"/>
          <w:sz w:val="24"/>
          <w:szCs w:val="24"/>
        </w:rPr>
        <w:t>. Pemberian insentif atau penghargaan oleh perusahaan kepada para pelapor pelanggaran dapat mendorong karyawan lainnya yang menyaksikan tetapi tidak melaporkan menjadi tertarik untuk melaporkan adanya pelanggaran.</w:t>
      </w:r>
    </w:p>
    <w:p w:rsidR="00623113" w:rsidRPr="00412FB6" w:rsidRDefault="00A1780D" w:rsidP="00AB428F">
      <w:pPr>
        <w:pStyle w:val="ListParagraph"/>
        <w:spacing w:after="0" w:line="360" w:lineRule="auto"/>
        <w:ind w:left="1134" w:firstLine="567"/>
        <w:jc w:val="both"/>
        <w:rPr>
          <w:rFonts w:ascii="Times New Roman" w:hAnsi="Times New Roman" w:cs="Times New Roman"/>
          <w:sz w:val="24"/>
          <w:szCs w:val="24"/>
        </w:rPr>
      </w:pPr>
      <w:r w:rsidRPr="00C66D6F">
        <w:rPr>
          <w:rFonts w:ascii="Times New Roman" w:hAnsi="Times New Roman" w:cs="Times New Roman"/>
          <w:sz w:val="24"/>
          <w:szCs w:val="24"/>
        </w:rPr>
        <w:t xml:space="preserve">Penerapan </w:t>
      </w:r>
      <w:r w:rsidRPr="00C66D6F">
        <w:rPr>
          <w:rFonts w:ascii="Times New Roman" w:hAnsi="Times New Roman" w:cs="Times New Roman"/>
          <w:i/>
          <w:sz w:val="24"/>
          <w:szCs w:val="24"/>
        </w:rPr>
        <w:t xml:space="preserve">whistleblowing system </w:t>
      </w:r>
      <w:r w:rsidRPr="00C66D6F">
        <w:rPr>
          <w:rFonts w:ascii="Times New Roman" w:hAnsi="Times New Roman" w:cs="Times New Roman"/>
          <w:sz w:val="24"/>
          <w:szCs w:val="24"/>
        </w:rPr>
        <w:t xml:space="preserve">perlu dilakukan pemantauan secara berkala efektivitasnya. Hal ini untuk memastikan sistem tersebut memenuhi sasaran yang telah ditetapkan pada awal pencanangan program dan juga memastikan bahwa pencapaian tersebut sesuai dengan tuntutan bisnis perusahaan. Pematauan penerapan </w:t>
      </w:r>
      <w:r w:rsidRPr="00C66D6F">
        <w:rPr>
          <w:rFonts w:ascii="Times New Roman" w:hAnsi="Times New Roman" w:cs="Times New Roman"/>
          <w:i/>
          <w:sz w:val="24"/>
          <w:szCs w:val="24"/>
        </w:rPr>
        <w:t>whsitleblwoing system</w:t>
      </w:r>
      <w:r w:rsidRPr="00C66D6F">
        <w:rPr>
          <w:rFonts w:ascii="Times New Roman" w:hAnsi="Times New Roman" w:cs="Times New Roman"/>
          <w:sz w:val="24"/>
          <w:szCs w:val="24"/>
        </w:rPr>
        <w:t xml:space="preserve"> adalah Dewan Direksi, Dewan Komisari, Komite Audit atau Satuan Pengawasan Internal.</w:t>
      </w:r>
    </w:p>
    <w:p w:rsidR="0019331B" w:rsidRDefault="006C2281" w:rsidP="00ED0B8C">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19331B">
        <w:rPr>
          <w:rFonts w:ascii="Times New Roman" w:hAnsi="Times New Roman" w:cs="Times New Roman"/>
          <w:b/>
          <w:sz w:val="24"/>
          <w:szCs w:val="24"/>
        </w:rPr>
        <w:t>Moralitas Individu</w:t>
      </w:r>
    </w:p>
    <w:p w:rsidR="0019331B" w:rsidRDefault="0019331B" w:rsidP="00ED0B8C">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2.3.1 </w:t>
      </w:r>
      <w:r w:rsidR="006C2281">
        <w:rPr>
          <w:rFonts w:ascii="Times New Roman" w:hAnsi="Times New Roman" w:cs="Times New Roman"/>
          <w:b/>
          <w:sz w:val="24"/>
          <w:szCs w:val="24"/>
        </w:rPr>
        <w:tab/>
      </w:r>
      <w:r>
        <w:rPr>
          <w:rFonts w:ascii="Times New Roman" w:hAnsi="Times New Roman" w:cs="Times New Roman"/>
          <w:b/>
          <w:sz w:val="24"/>
          <w:szCs w:val="24"/>
        </w:rPr>
        <w:t>Pengertian Moralitas Individu</w:t>
      </w:r>
    </w:p>
    <w:p w:rsidR="009E749D" w:rsidRPr="009E749D" w:rsidRDefault="0019331B" w:rsidP="00ED0B8C">
      <w:pPr>
        <w:pStyle w:val="ListParagraph"/>
        <w:spacing w:after="0"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Menurut Dian (2013) Moral memiliki arti sebuah nilai dan norma yang menjadi pegangan bagi seseorang atau suatu kelompok dalam mengatur tingkah lakunya.</w:t>
      </w:r>
      <w:r w:rsidR="009E749D">
        <w:rPr>
          <w:rFonts w:ascii="Times New Roman" w:hAnsi="Times New Roman" w:cs="Times New Roman"/>
          <w:sz w:val="24"/>
          <w:szCs w:val="24"/>
        </w:rPr>
        <w:t xml:space="preserve"> Menurut asal katanya “moral” dalam Bahasa latin disebut </w:t>
      </w:r>
      <w:r w:rsidR="009E749D">
        <w:rPr>
          <w:rFonts w:ascii="Times New Roman" w:hAnsi="Times New Roman" w:cs="Times New Roman"/>
          <w:i/>
          <w:sz w:val="24"/>
          <w:szCs w:val="24"/>
        </w:rPr>
        <w:t>mores</w:t>
      </w:r>
      <w:r w:rsidR="009E749D">
        <w:rPr>
          <w:rFonts w:ascii="Times New Roman" w:hAnsi="Times New Roman" w:cs="Times New Roman"/>
          <w:sz w:val="24"/>
          <w:szCs w:val="24"/>
        </w:rPr>
        <w:t xml:space="preserve"> yang </w:t>
      </w:r>
      <w:r w:rsidR="009E749D">
        <w:rPr>
          <w:rFonts w:ascii="Times New Roman" w:hAnsi="Times New Roman" w:cs="Times New Roman"/>
          <w:sz w:val="24"/>
          <w:szCs w:val="24"/>
        </w:rPr>
        <w:lastRenderedPageBreak/>
        <w:t>berarti kebiasaan. Moralitas berfokus pada perilaku manusia yang benar dan salah, sehingga moralitas berhubungan dengan pertanyaan bagaimana seseorang bertindak terhadap orang lain</w:t>
      </w:r>
      <w:r w:rsidRPr="00C66D6F">
        <w:rPr>
          <w:rFonts w:ascii="Times New Roman" w:hAnsi="Times New Roman" w:cs="Times New Roman"/>
          <w:sz w:val="24"/>
          <w:szCs w:val="24"/>
        </w:rPr>
        <w:t xml:space="preserve">. </w:t>
      </w:r>
      <w:r w:rsidR="009E749D">
        <w:rPr>
          <w:rFonts w:ascii="Times New Roman" w:hAnsi="Times New Roman" w:cs="Times New Roman"/>
          <w:sz w:val="24"/>
          <w:szCs w:val="24"/>
        </w:rPr>
        <w:t>Secara umum moralitas adalah hal yang paling dasar yang digunakan untuk menilai setiap tindakan atau perilaku individu yang bersifat rasional dan sesuai dengan hati nurani.</w:t>
      </w:r>
    </w:p>
    <w:p w:rsidR="003C70DD" w:rsidRPr="001248A3" w:rsidRDefault="0019331B" w:rsidP="00ED0B8C">
      <w:pPr>
        <w:pStyle w:val="ListParagraph"/>
        <w:spacing w:after="0" w:line="360" w:lineRule="auto"/>
        <w:ind w:left="0" w:firstLine="709"/>
        <w:jc w:val="both"/>
        <w:rPr>
          <w:rFonts w:ascii="Times New Roman" w:hAnsi="Times New Roman" w:cs="Times New Roman"/>
          <w:i/>
          <w:sz w:val="24"/>
          <w:szCs w:val="24"/>
        </w:rPr>
      </w:pPr>
      <w:r w:rsidRPr="00C66D6F">
        <w:rPr>
          <w:rFonts w:ascii="Times New Roman" w:hAnsi="Times New Roman" w:cs="Times New Roman"/>
          <w:sz w:val="24"/>
          <w:szCs w:val="24"/>
        </w:rPr>
        <w:t>Salah satu teori perkembangan moral yang banyak digunakan dalam penelitian etika adalah model Kolhberg. Kolhber</w:t>
      </w:r>
      <w:r w:rsidR="00085489">
        <w:rPr>
          <w:rFonts w:ascii="Times New Roman" w:hAnsi="Times New Roman" w:cs="Times New Roman"/>
          <w:sz w:val="24"/>
          <w:szCs w:val="24"/>
        </w:rPr>
        <w:t>g</w:t>
      </w:r>
      <w:r w:rsidRPr="00C66D6F">
        <w:rPr>
          <w:rFonts w:ascii="Times New Roman" w:hAnsi="Times New Roman" w:cs="Times New Roman"/>
          <w:sz w:val="24"/>
          <w:szCs w:val="24"/>
        </w:rPr>
        <w:t xml:space="preserve"> (1969) menyatakan bahwa moral berkembang melalui tiga tingkat, yaitu tingkat </w:t>
      </w:r>
      <w:r w:rsidRPr="00C66D6F">
        <w:rPr>
          <w:rFonts w:ascii="Times New Roman" w:hAnsi="Times New Roman" w:cs="Times New Roman"/>
          <w:i/>
          <w:sz w:val="24"/>
          <w:szCs w:val="24"/>
        </w:rPr>
        <w:t xml:space="preserve">pre-conventional, conventional </w:t>
      </w:r>
      <w:r w:rsidRPr="00C66D6F">
        <w:rPr>
          <w:rFonts w:ascii="Times New Roman" w:hAnsi="Times New Roman" w:cs="Times New Roman"/>
          <w:sz w:val="24"/>
          <w:szCs w:val="24"/>
        </w:rPr>
        <w:t xml:space="preserve">dan tingkat </w:t>
      </w:r>
      <w:r w:rsidRPr="00C66D6F">
        <w:rPr>
          <w:rFonts w:ascii="Times New Roman" w:hAnsi="Times New Roman" w:cs="Times New Roman"/>
          <w:i/>
          <w:sz w:val="24"/>
          <w:szCs w:val="24"/>
        </w:rPr>
        <w:t>post-conventional.</w:t>
      </w:r>
    </w:p>
    <w:p w:rsidR="0019331B" w:rsidRDefault="00690654" w:rsidP="00ED0B8C">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r>
      <w:r w:rsidR="0019331B">
        <w:rPr>
          <w:rFonts w:ascii="Times New Roman" w:hAnsi="Times New Roman" w:cs="Times New Roman"/>
          <w:b/>
          <w:sz w:val="24"/>
          <w:szCs w:val="24"/>
        </w:rPr>
        <w:t>Teori Perkembangan Moral</w:t>
      </w:r>
    </w:p>
    <w:p w:rsidR="0019331B" w:rsidRPr="00C66D6F" w:rsidRDefault="0019331B" w:rsidP="00ED0B8C">
      <w:pPr>
        <w:pStyle w:val="ListParagraph"/>
        <w:spacing w:after="0" w:line="360" w:lineRule="auto"/>
        <w:ind w:left="0" w:firstLine="709"/>
        <w:jc w:val="both"/>
        <w:rPr>
          <w:rFonts w:ascii="Times New Roman" w:hAnsi="Times New Roman" w:cs="Times New Roman"/>
          <w:i/>
          <w:sz w:val="24"/>
          <w:szCs w:val="24"/>
        </w:rPr>
      </w:pPr>
      <w:r w:rsidRPr="00C66D6F">
        <w:rPr>
          <w:rFonts w:ascii="Times New Roman" w:hAnsi="Times New Roman" w:cs="Times New Roman"/>
          <w:sz w:val="24"/>
          <w:szCs w:val="24"/>
        </w:rPr>
        <w:t xml:space="preserve">Teori perkembangan moral yang sering dipakai dalam penelitian tingkat etika adalah model Kohlberg. Ia melakukan penelitian berdasarkan kasus dilemma moral untuk mengamati perbedaan perilaku individu dalam menyikapi persoalan moral yang sama. Kemudian ia membuat klasifikasi atas respon dari setiap individu kedalam enam tahap, kemudian diklasifikasikan lagi menjadi tiga tingkat. Tingkat-tingkat tersebut adalah </w:t>
      </w:r>
      <w:r w:rsidRPr="00C66D6F">
        <w:rPr>
          <w:rFonts w:ascii="Times New Roman" w:hAnsi="Times New Roman" w:cs="Times New Roman"/>
          <w:i/>
          <w:sz w:val="24"/>
          <w:szCs w:val="24"/>
        </w:rPr>
        <w:t xml:space="preserve">pre-conventional, </w:t>
      </w:r>
      <w:r w:rsidRPr="00C66D6F">
        <w:rPr>
          <w:rFonts w:ascii="Times New Roman" w:hAnsi="Times New Roman" w:cs="Times New Roman"/>
          <w:sz w:val="24"/>
          <w:szCs w:val="24"/>
        </w:rPr>
        <w:t xml:space="preserve">tingkat </w:t>
      </w:r>
      <w:r w:rsidRPr="00C66D6F">
        <w:rPr>
          <w:rFonts w:ascii="Times New Roman" w:hAnsi="Times New Roman" w:cs="Times New Roman"/>
          <w:i/>
          <w:sz w:val="24"/>
          <w:szCs w:val="24"/>
        </w:rPr>
        <w:t xml:space="preserve">conventional, </w:t>
      </w:r>
      <w:r w:rsidRPr="00C66D6F">
        <w:rPr>
          <w:rFonts w:ascii="Times New Roman" w:hAnsi="Times New Roman" w:cs="Times New Roman"/>
          <w:sz w:val="24"/>
          <w:szCs w:val="24"/>
        </w:rPr>
        <w:t xml:space="preserve">dan tingkat </w:t>
      </w:r>
      <w:r w:rsidRPr="00C66D6F">
        <w:rPr>
          <w:rFonts w:ascii="Times New Roman" w:hAnsi="Times New Roman" w:cs="Times New Roman"/>
          <w:i/>
          <w:sz w:val="24"/>
          <w:szCs w:val="24"/>
        </w:rPr>
        <w:t>post-conventional.</w:t>
      </w:r>
    </w:p>
    <w:p w:rsidR="0019331B" w:rsidRPr="00C66D6F" w:rsidRDefault="0019331B" w:rsidP="00ED0B8C">
      <w:pPr>
        <w:pStyle w:val="ListParagraph"/>
        <w:spacing w:after="0"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Tingkat pertama penalaran prakonvensional (</w:t>
      </w:r>
      <w:r w:rsidRPr="00C66D6F">
        <w:rPr>
          <w:rFonts w:ascii="Times New Roman" w:hAnsi="Times New Roman" w:cs="Times New Roman"/>
          <w:i/>
          <w:sz w:val="24"/>
          <w:szCs w:val="24"/>
        </w:rPr>
        <w:t>pre-conventional</w:t>
      </w:r>
      <w:r w:rsidRPr="00C66D6F">
        <w:rPr>
          <w:rFonts w:ascii="Times New Roman" w:hAnsi="Times New Roman" w:cs="Times New Roman"/>
          <w:sz w:val="24"/>
          <w:szCs w:val="24"/>
        </w:rPr>
        <w:t>)</w:t>
      </w:r>
      <w:r w:rsidRPr="00C66D6F">
        <w:rPr>
          <w:rFonts w:ascii="Times New Roman" w:hAnsi="Times New Roman" w:cs="Times New Roman"/>
          <w:i/>
          <w:sz w:val="24"/>
          <w:szCs w:val="24"/>
        </w:rPr>
        <w:t xml:space="preserve"> </w:t>
      </w:r>
      <w:r w:rsidRPr="00C66D6F">
        <w:rPr>
          <w:rFonts w:ascii="Times New Roman" w:hAnsi="Times New Roman" w:cs="Times New Roman"/>
          <w:sz w:val="24"/>
          <w:szCs w:val="24"/>
        </w:rPr>
        <w:t>yaitu tahapan yang paling rendah, individu akan cenderung bertindak karena tunduk dan takut pada hukum yang ada, dan penalaran moral dikendalikan oleh imbalan (hadiah). Dengan kata lain aturan dikontrol oleh orang lain dan tingkah laku yang baik akan mendapat hadiah dan tingkah laku yang buruk mendapatkan hukuman. Selain itu individu pada level moral ini juga akan memandang kepentingan pribadinya sebagai hal yang utama dalam melakukan suatu tindakan.</w:t>
      </w:r>
    </w:p>
    <w:p w:rsidR="0019331B" w:rsidRPr="00C66D6F" w:rsidRDefault="0019331B" w:rsidP="00ED0B8C">
      <w:pPr>
        <w:pStyle w:val="ListParagraph"/>
        <w:spacing w:after="0"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Tingkat kedua penalaran konvensiaonal (</w:t>
      </w:r>
      <w:r w:rsidRPr="00C66D6F">
        <w:rPr>
          <w:rFonts w:ascii="Times New Roman" w:hAnsi="Times New Roman" w:cs="Times New Roman"/>
          <w:i/>
          <w:sz w:val="24"/>
          <w:szCs w:val="24"/>
        </w:rPr>
        <w:t>conventional</w:t>
      </w:r>
      <w:r w:rsidRPr="00C66D6F">
        <w:rPr>
          <w:rFonts w:ascii="Times New Roman" w:hAnsi="Times New Roman" w:cs="Times New Roman"/>
          <w:sz w:val="24"/>
          <w:szCs w:val="24"/>
        </w:rPr>
        <w:t>) yaitu tingkatan moral dimana individu memiliki dasar pertimbangan moral yang berkaitan de</w:t>
      </w:r>
      <w:r w:rsidR="00BB4AD3">
        <w:rPr>
          <w:rFonts w:ascii="Times New Roman" w:hAnsi="Times New Roman" w:cs="Times New Roman"/>
          <w:sz w:val="24"/>
          <w:szCs w:val="24"/>
        </w:rPr>
        <w:t>ngan pemahaman hukum, aturan sos</w:t>
      </w:r>
      <w:r w:rsidRPr="00C66D6F">
        <w:rPr>
          <w:rFonts w:ascii="Times New Roman" w:hAnsi="Times New Roman" w:cs="Times New Roman"/>
          <w:sz w:val="24"/>
          <w:szCs w:val="24"/>
        </w:rPr>
        <w:t>ial di masyarakat, kewajiban, dan keadilan dalam lingkungan sosialnya. Manajemen pada tahap ini mulai membentuk moralitas manajemennya dengan menaati peraturan seperti aturan akuntansi untuk menghindari kecurangan.</w:t>
      </w:r>
      <w:r w:rsidRPr="00C66D6F">
        <w:rPr>
          <w:rFonts w:ascii="Times New Roman" w:hAnsi="Times New Roman" w:cs="Times New Roman"/>
          <w:i/>
          <w:sz w:val="24"/>
          <w:szCs w:val="24"/>
        </w:rPr>
        <w:t xml:space="preserve"> </w:t>
      </w:r>
      <w:r w:rsidRPr="00C66D6F">
        <w:rPr>
          <w:rFonts w:ascii="Times New Roman" w:hAnsi="Times New Roman" w:cs="Times New Roman"/>
          <w:sz w:val="24"/>
          <w:szCs w:val="24"/>
        </w:rPr>
        <w:t xml:space="preserve">Namun dalam pengertian lain bahwa seseorang menaati </w:t>
      </w:r>
      <w:r w:rsidRPr="00C66D6F">
        <w:rPr>
          <w:rFonts w:ascii="Times New Roman" w:hAnsi="Times New Roman" w:cs="Times New Roman"/>
          <w:sz w:val="24"/>
          <w:szCs w:val="24"/>
        </w:rPr>
        <w:lastRenderedPageBreak/>
        <w:t>standar-standar tertentu, tetapi tidak mentaati standar-standar orang lain seperti orang tua atau aturan-aturan masyarakat.</w:t>
      </w:r>
    </w:p>
    <w:p w:rsidR="00E67B68" w:rsidRPr="00B87B7D" w:rsidRDefault="0019331B" w:rsidP="00ED0B8C">
      <w:pPr>
        <w:pStyle w:val="ListParagraph"/>
        <w:spacing w:after="0"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Tingkat ketiga penalaran pasca</w:t>
      </w:r>
      <w:r w:rsidR="00600469">
        <w:rPr>
          <w:rFonts w:ascii="Times New Roman" w:hAnsi="Times New Roman" w:cs="Times New Roman"/>
          <w:sz w:val="24"/>
          <w:szCs w:val="24"/>
        </w:rPr>
        <w:t xml:space="preserve"> </w:t>
      </w:r>
      <w:r w:rsidRPr="00C66D6F">
        <w:rPr>
          <w:rFonts w:ascii="Times New Roman" w:hAnsi="Times New Roman" w:cs="Times New Roman"/>
          <w:sz w:val="24"/>
          <w:szCs w:val="24"/>
        </w:rPr>
        <w:t>konvensional (</w:t>
      </w:r>
      <w:r w:rsidRPr="00C66D6F">
        <w:rPr>
          <w:rFonts w:ascii="Times New Roman" w:hAnsi="Times New Roman" w:cs="Times New Roman"/>
          <w:i/>
          <w:sz w:val="24"/>
          <w:szCs w:val="24"/>
        </w:rPr>
        <w:t>post-conventional</w:t>
      </w:r>
      <w:r w:rsidRPr="00C66D6F">
        <w:rPr>
          <w:rFonts w:ascii="Times New Roman" w:hAnsi="Times New Roman" w:cs="Times New Roman"/>
          <w:sz w:val="24"/>
          <w:szCs w:val="24"/>
        </w:rPr>
        <w:t>), ditingkat moralitas ini seorang individu telah menunjukkan kematangan moral manajemen yang lebih tinggi. Moralitas benar-benar diinternalisasikan dan tidak didasarkan pada standar-standar orang lain. Kematangan moral ini menjadi dasar pertimbangan manajemen saat menyikapi isu-isu etis terkait perilaku pertanggungjawaban sosial pada orang lain. Menyadari tanggung jawab sosial, manajemen pada tingkat moralitas ini tidak akan menyimpang atau potensi melakukan kecurangan dalam akuntansi rendah karena tindakannya dilakukan dengan berkaca pada hukum universal.</w:t>
      </w:r>
    </w:p>
    <w:p w:rsidR="0019331B" w:rsidRDefault="00690654" w:rsidP="00ED0B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Pr="00690654">
        <w:rPr>
          <w:rFonts w:ascii="Times New Roman" w:hAnsi="Times New Roman" w:cs="Times New Roman"/>
          <w:b/>
          <w:sz w:val="24"/>
          <w:szCs w:val="24"/>
        </w:rPr>
        <w:t>Penelitian Terdahulu</w:t>
      </w:r>
    </w:p>
    <w:p w:rsidR="00B87B7D" w:rsidRPr="00327DDE" w:rsidRDefault="00327DDE" w:rsidP="00ED0B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Judul yang diangkat tentu tidak lepas dari penelitian terdahulu sebagai landasan dan refrensi dal</w:t>
      </w:r>
      <w:r w:rsidR="00826DCD">
        <w:rPr>
          <w:rFonts w:ascii="Times New Roman" w:hAnsi="Times New Roman" w:cs="Times New Roman"/>
          <w:sz w:val="24"/>
          <w:szCs w:val="24"/>
        </w:rPr>
        <w:t>am menyusun sebuah kerangka berpiki</w:t>
      </w:r>
      <w:r>
        <w:rPr>
          <w:rFonts w:ascii="Times New Roman" w:hAnsi="Times New Roman" w:cs="Times New Roman"/>
          <w:sz w:val="24"/>
          <w:szCs w:val="24"/>
        </w:rPr>
        <w:t>r ataupun arah dari penelitian ini. Penelitian ini di buat dalam bentuk tabel berikut ini:</w:t>
      </w:r>
    </w:p>
    <w:p w:rsidR="00690654" w:rsidRDefault="00F451C4" w:rsidP="00ED0B8C">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Tabel 2.1</w:t>
      </w:r>
    </w:p>
    <w:p w:rsidR="00690654" w:rsidRDefault="00F451C4" w:rsidP="00ED0B8C">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Ringkasan </w:t>
      </w:r>
      <w:r w:rsidR="00690654">
        <w:rPr>
          <w:rFonts w:ascii="Times New Roman" w:hAnsi="Times New Roman" w:cs="Times New Roman"/>
          <w:b/>
          <w:sz w:val="24"/>
          <w:szCs w:val="24"/>
        </w:rPr>
        <w:t>Penelitian Terdahulu</w:t>
      </w:r>
    </w:p>
    <w:tbl>
      <w:tblPr>
        <w:tblStyle w:val="TableGrid"/>
        <w:tblW w:w="0" w:type="auto"/>
        <w:tblInd w:w="-5" w:type="dxa"/>
        <w:tblLayout w:type="fixed"/>
        <w:tblLook w:val="04A0" w:firstRow="1" w:lastRow="0" w:firstColumn="1" w:lastColumn="0" w:noHBand="0" w:noVBand="1"/>
      </w:tblPr>
      <w:tblGrid>
        <w:gridCol w:w="1276"/>
        <w:gridCol w:w="1843"/>
        <w:gridCol w:w="1984"/>
        <w:gridCol w:w="2829"/>
      </w:tblGrid>
      <w:tr w:rsidR="00690654" w:rsidRPr="00C66D6F" w:rsidTr="000B13E5">
        <w:trPr>
          <w:trHeight w:val="1448"/>
        </w:trPr>
        <w:tc>
          <w:tcPr>
            <w:tcW w:w="1276" w:type="dxa"/>
            <w:vAlign w:val="center"/>
          </w:tcPr>
          <w:p w:rsidR="00690654" w:rsidRPr="004F79C6" w:rsidRDefault="00690654" w:rsidP="00ED0B8C">
            <w:pPr>
              <w:pStyle w:val="ListParagraph"/>
              <w:spacing w:line="360" w:lineRule="auto"/>
              <w:ind w:left="0"/>
              <w:jc w:val="center"/>
              <w:rPr>
                <w:rFonts w:ascii="Times New Roman" w:hAnsi="Times New Roman" w:cs="Times New Roman"/>
                <w:b/>
                <w:sz w:val="24"/>
                <w:szCs w:val="24"/>
              </w:rPr>
            </w:pPr>
            <w:r w:rsidRPr="004F79C6">
              <w:rPr>
                <w:rFonts w:ascii="Times New Roman" w:hAnsi="Times New Roman" w:cs="Times New Roman"/>
                <w:b/>
                <w:sz w:val="24"/>
                <w:szCs w:val="24"/>
              </w:rPr>
              <w:t>Nama dan Tahun Penelitian</w:t>
            </w:r>
          </w:p>
        </w:tc>
        <w:tc>
          <w:tcPr>
            <w:tcW w:w="1843" w:type="dxa"/>
            <w:vAlign w:val="center"/>
          </w:tcPr>
          <w:p w:rsidR="00690654" w:rsidRPr="004F79C6" w:rsidRDefault="00690654" w:rsidP="00ED0B8C">
            <w:pPr>
              <w:pStyle w:val="ListParagraph"/>
              <w:spacing w:line="360" w:lineRule="auto"/>
              <w:ind w:left="0"/>
              <w:jc w:val="center"/>
              <w:rPr>
                <w:rFonts w:ascii="Times New Roman" w:hAnsi="Times New Roman" w:cs="Times New Roman"/>
                <w:b/>
                <w:sz w:val="24"/>
                <w:szCs w:val="24"/>
              </w:rPr>
            </w:pPr>
            <w:r w:rsidRPr="004F79C6">
              <w:rPr>
                <w:rFonts w:ascii="Times New Roman" w:hAnsi="Times New Roman" w:cs="Times New Roman"/>
                <w:b/>
                <w:sz w:val="24"/>
                <w:szCs w:val="24"/>
              </w:rPr>
              <w:t>Judul Penelitian</w:t>
            </w:r>
          </w:p>
        </w:tc>
        <w:tc>
          <w:tcPr>
            <w:tcW w:w="1984" w:type="dxa"/>
            <w:vAlign w:val="center"/>
          </w:tcPr>
          <w:p w:rsidR="00690654" w:rsidRPr="004F79C6" w:rsidRDefault="00690654" w:rsidP="00ED0B8C">
            <w:pPr>
              <w:pStyle w:val="ListParagraph"/>
              <w:spacing w:line="360" w:lineRule="auto"/>
              <w:ind w:left="0"/>
              <w:jc w:val="center"/>
              <w:rPr>
                <w:rFonts w:ascii="Times New Roman" w:hAnsi="Times New Roman" w:cs="Times New Roman"/>
                <w:b/>
                <w:sz w:val="24"/>
                <w:szCs w:val="24"/>
              </w:rPr>
            </w:pPr>
            <w:r w:rsidRPr="004F79C6">
              <w:rPr>
                <w:rFonts w:ascii="Times New Roman" w:hAnsi="Times New Roman" w:cs="Times New Roman"/>
                <w:b/>
                <w:sz w:val="24"/>
                <w:szCs w:val="24"/>
              </w:rPr>
              <w:t>Variabel Penelitian</w:t>
            </w:r>
          </w:p>
        </w:tc>
        <w:tc>
          <w:tcPr>
            <w:tcW w:w="2829" w:type="dxa"/>
            <w:vAlign w:val="center"/>
          </w:tcPr>
          <w:p w:rsidR="00690654" w:rsidRPr="004F79C6" w:rsidRDefault="00690654" w:rsidP="00ED0B8C">
            <w:pPr>
              <w:pStyle w:val="ListParagraph"/>
              <w:spacing w:line="360" w:lineRule="auto"/>
              <w:ind w:left="0"/>
              <w:jc w:val="center"/>
              <w:rPr>
                <w:rFonts w:ascii="Times New Roman" w:hAnsi="Times New Roman" w:cs="Times New Roman"/>
                <w:b/>
                <w:sz w:val="24"/>
                <w:szCs w:val="24"/>
              </w:rPr>
            </w:pPr>
            <w:r w:rsidRPr="004F79C6">
              <w:rPr>
                <w:rFonts w:ascii="Times New Roman" w:hAnsi="Times New Roman" w:cs="Times New Roman"/>
                <w:b/>
                <w:sz w:val="24"/>
                <w:szCs w:val="24"/>
              </w:rPr>
              <w:t>Hasil Penelitian</w:t>
            </w:r>
          </w:p>
        </w:tc>
      </w:tr>
      <w:tr w:rsidR="00690654" w:rsidRPr="00C66D6F" w:rsidTr="000B13E5">
        <w:tc>
          <w:tcPr>
            <w:tcW w:w="1276" w:type="dxa"/>
          </w:tcPr>
          <w:p w:rsidR="00690654" w:rsidRPr="009D0CF6" w:rsidRDefault="002C6136" w:rsidP="00ED0B8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Afri Ade, 2017</w:t>
            </w:r>
          </w:p>
        </w:tc>
        <w:tc>
          <w:tcPr>
            <w:tcW w:w="1843" w:type="dxa"/>
          </w:tcPr>
          <w:p w:rsidR="00690654" w:rsidRPr="009D0CF6" w:rsidRDefault="002C6136" w:rsidP="00ED0B8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Pengaruh Ketaatan Akuntansi, Moralitas dan Motivasi Terhadap Kecenderungan Kecurangan Akuntansi</w:t>
            </w:r>
          </w:p>
        </w:tc>
        <w:tc>
          <w:tcPr>
            <w:tcW w:w="1984" w:type="dxa"/>
          </w:tcPr>
          <w:p w:rsidR="00F451C4" w:rsidRDefault="002C6136" w:rsidP="00ED0B8C">
            <w:pPr>
              <w:pStyle w:val="ListParagraph"/>
              <w:numPr>
                <w:ilvl w:val="0"/>
                <w:numId w:val="16"/>
              </w:numPr>
              <w:spacing w:line="360" w:lineRule="auto"/>
              <w:ind w:left="178" w:hanging="218"/>
              <w:rPr>
                <w:rFonts w:ascii="Times New Roman" w:hAnsi="Times New Roman" w:cs="Times New Roman"/>
                <w:sz w:val="24"/>
                <w:szCs w:val="24"/>
              </w:rPr>
            </w:pPr>
            <w:r>
              <w:rPr>
                <w:rFonts w:ascii="Times New Roman" w:hAnsi="Times New Roman" w:cs="Times New Roman"/>
                <w:sz w:val="24"/>
                <w:szCs w:val="24"/>
              </w:rPr>
              <w:t>Ketaatan Akuntansi</w:t>
            </w:r>
            <w:r w:rsidR="009D0CF6" w:rsidRPr="009D0CF6">
              <w:rPr>
                <w:rFonts w:ascii="Times New Roman" w:hAnsi="Times New Roman" w:cs="Times New Roman"/>
                <w:sz w:val="24"/>
                <w:szCs w:val="24"/>
              </w:rPr>
              <w:t xml:space="preserve"> (X1)</w:t>
            </w:r>
          </w:p>
          <w:p w:rsidR="00F451C4" w:rsidRDefault="002C6136" w:rsidP="00ED0B8C">
            <w:pPr>
              <w:pStyle w:val="ListParagraph"/>
              <w:numPr>
                <w:ilvl w:val="0"/>
                <w:numId w:val="16"/>
              </w:numPr>
              <w:spacing w:line="360" w:lineRule="auto"/>
              <w:ind w:left="178" w:hanging="218"/>
              <w:rPr>
                <w:rFonts w:ascii="Times New Roman" w:hAnsi="Times New Roman" w:cs="Times New Roman"/>
                <w:sz w:val="24"/>
                <w:szCs w:val="24"/>
              </w:rPr>
            </w:pPr>
            <w:r>
              <w:rPr>
                <w:rFonts w:ascii="Times New Roman" w:hAnsi="Times New Roman" w:cs="Times New Roman"/>
                <w:sz w:val="24"/>
                <w:szCs w:val="24"/>
              </w:rPr>
              <w:t>Moralitas</w:t>
            </w:r>
            <w:r w:rsidR="009D0CF6" w:rsidRPr="009D0CF6">
              <w:rPr>
                <w:rFonts w:ascii="Times New Roman" w:hAnsi="Times New Roman" w:cs="Times New Roman"/>
                <w:sz w:val="24"/>
                <w:szCs w:val="24"/>
              </w:rPr>
              <w:t xml:space="preserve"> (X2)</w:t>
            </w:r>
          </w:p>
          <w:p w:rsidR="00F451C4" w:rsidRDefault="002C6136" w:rsidP="00ED0B8C">
            <w:pPr>
              <w:pStyle w:val="ListParagraph"/>
              <w:numPr>
                <w:ilvl w:val="0"/>
                <w:numId w:val="16"/>
              </w:numPr>
              <w:spacing w:line="360" w:lineRule="auto"/>
              <w:ind w:left="178" w:hanging="218"/>
              <w:rPr>
                <w:rFonts w:ascii="Times New Roman" w:hAnsi="Times New Roman" w:cs="Times New Roman"/>
                <w:sz w:val="24"/>
                <w:szCs w:val="24"/>
              </w:rPr>
            </w:pPr>
            <w:r>
              <w:rPr>
                <w:rFonts w:ascii="Times New Roman" w:hAnsi="Times New Roman" w:cs="Times New Roman"/>
                <w:sz w:val="24"/>
                <w:szCs w:val="24"/>
              </w:rPr>
              <w:t>Motivasi</w:t>
            </w:r>
            <w:r w:rsidR="00F451C4">
              <w:rPr>
                <w:rFonts w:ascii="Times New Roman" w:hAnsi="Times New Roman" w:cs="Times New Roman"/>
                <w:sz w:val="24"/>
                <w:szCs w:val="24"/>
              </w:rPr>
              <w:t xml:space="preserve"> (X3)</w:t>
            </w:r>
          </w:p>
          <w:p w:rsidR="00690654" w:rsidRPr="00F451C4" w:rsidRDefault="002C6136" w:rsidP="00ED0B8C">
            <w:pPr>
              <w:pStyle w:val="ListParagraph"/>
              <w:numPr>
                <w:ilvl w:val="0"/>
                <w:numId w:val="16"/>
              </w:numPr>
              <w:spacing w:line="360" w:lineRule="auto"/>
              <w:ind w:left="178" w:hanging="218"/>
              <w:rPr>
                <w:rFonts w:ascii="Times New Roman" w:hAnsi="Times New Roman" w:cs="Times New Roman"/>
                <w:sz w:val="24"/>
                <w:szCs w:val="24"/>
              </w:rPr>
            </w:pPr>
            <w:r>
              <w:rPr>
                <w:rFonts w:ascii="Times New Roman" w:hAnsi="Times New Roman" w:cs="Times New Roman"/>
                <w:sz w:val="24"/>
                <w:szCs w:val="24"/>
              </w:rPr>
              <w:t xml:space="preserve">Kecendrungan Kecurangan </w:t>
            </w:r>
            <w:r w:rsidR="00690654" w:rsidRPr="00F451C4">
              <w:rPr>
                <w:rFonts w:ascii="Times New Roman" w:hAnsi="Times New Roman" w:cs="Times New Roman"/>
                <w:sz w:val="24"/>
                <w:szCs w:val="24"/>
              </w:rPr>
              <w:t>Akuntansi</w:t>
            </w:r>
            <w:r w:rsidR="009D0CF6" w:rsidRPr="00F451C4">
              <w:rPr>
                <w:rFonts w:ascii="Times New Roman" w:hAnsi="Times New Roman" w:cs="Times New Roman"/>
                <w:sz w:val="24"/>
                <w:szCs w:val="24"/>
              </w:rPr>
              <w:t xml:space="preserve"> (Y)</w:t>
            </w:r>
          </w:p>
        </w:tc>
        <w:tc>
          <w:tcPr>
            <w:tcW w:w="2829" w:type="dxa"/>
          </w:tcPr>
          <w:p w:rsidR="00690654" w:rsidRPr="009D0CF6" w:rsidRDefault="002C6136" w:rsidP="00ED0B8C">
            <w:pPr>
              <w:pStyle w:val="ListParagraph"/>
              <w:numPr>
                <w:ilvl w:val="0"/>
                <w:numId w:val="10"/>
              </w:numPr>
              <w:spacing w:line="360" w:lineRule="auto"/>
              <w:ind w:left="183" w:hanging="183"/>
              <w:rPr>
                <w:rFonts w:ascii="Times New Roman" w:hAnsi="Times New Roman" w:cs="Times New Roman"/>
                <w:sz w:val="24"/>
                <w:szCs w:val="24"/>
              </w:rPr>
            </w:pPr>
            <w:r>
              <w:rPr>
                <w:rFonts w:ascii="Times New Roman" w:hAnsi="Times New Roman" w:cs="Times New Roman"/>
                <w:sz w:val="24"/>
                <w:szCs w:val="24"/>
              </w:rPr>
              <w:t>Ketaatan Akuntansi mempunyai pengaruh negatif terhadap Kecenderungan Kecurangan Akuntansi</w:t>
            </w:r>
          </w:p>
          <w:p w:rsidR="00690654" w:rsidRDefault="002C6136" w:rsidP="00ED0B8C">
            <w:pPr>
              <w:pStyle w:val="ListParagraph"/>
              <w:numPr>
                <w:ilvl w:val="0"/>
                <w:numId w:val="10"/>
              </w:numPr>
              <w:spacing w:line="360" w:lineRule="auto"/>
              <w:ind w:left="183" w:hanging="183"/>
              <w:rPr>
                <w:rFonts w:ascii="Times New Roman" w:hAnsi="Times New Roman" w:cs="Times New Roman"/>
                <w:sz w:val="24"/>
                <w:szCs w:val="24"/>
              </w:rPr>
            </w:pPr>
            <w:r>
              <w:rPr>
                <w:rFonts w:ascii="Times New Roman" w:hAnsi="Times New Roman" w:cs="Times New Roman"/>
                <w:sz w:val="24"/>
                <w:szCs w:val="24"/>
              </w:rPr>
              <w:t>Moralitas tidak berpengaruh signifikan terhadap Kecenderungan Kecurangan Akuntansi</w:t>
            </w:r>
          </w:p>
          <w:p w:rsidR="002C6136" w:rsidRPr="009D0CF6" w:rsidRDefault="002C6136" w:rsidP="00ED0B8C">
            <w:pPr>
              <w:pStyle w:val="ListParagraph"/>
              <w:numPr>
                <w:ilvl w:val="0"/>
                <w:numId w:val="10"/>
              </w:numPr>
              <w:spacing w:line="360" w:lineRule="auto"/>
              <w:ind w:left="183" w:hanging="183"/>
              <w:rPr>
                <w:rFonts w:ascii="Times New Roman" w:hAnsi="Times New Roman" w:cs="Times New Roman"/>
                <w:sz w:val="24"/>
                <w:szCs w:val="24"/>
              </w:rPr>
            </w:pPr>
            <w:r>
              <w:rPr>
                <w:rFonts w:ascii="Times New Roman" w:hAnsi="Times New Roman" w:cs="Times New Roman"/>
                <w:sz w:val="24"/>
                <w:szCs w:val="24"/>
              </w:rPr>
              <w:lastRenderedPageBreak/>
              <w:t>Motivasi mempunyai pengaruh positif terhadap Kecenderungan Kecurangan Akuntansi</w:t>
            </w:r>
          </w:p>
        </w:tc>
      </w:tr>
      <w:tr w:rsidR="00690654" w:rsidRPr="00C66D6F" w:rsidTr="000B13E5">
        <w:tc>
          <w:tcPr>
            <w:tcW w:w="1276" w:type="dxa"/>
          </w:tcPr>
          <w:p w:rsidR="00690654" w:rsidRPr="009D0CF6" w:rsidRDefault="00690654" w:rsidP="00ED0B8C">
            <w:pPr>
              <w:pStyle w:val="ListParagraph"/>
              <w:spacing w:line="360" w:lineRule="auto"/>
              <w:ind w:left="0"/>
              <w:rPr>
                <w:rFonts w:ascii="Times New Roman" w:hAnsi="Times New Roman" w:cs="Times New Roman"/>
                <w:sz w:val="24"/>
                <w:szCs w:val="24"/>
              </w:rPr>
            </w:pPr>
            <w:r w:rsidRPr="009D0CF6">
              <w:rPr>
                <w:rFonts w:ascii="Times New Roman" w:hAnsi="Times New Roman" w:cs="Times New Roman"/>
                <w:sz w:val="24"/>
                <w:szCs w:val="24"/>
              </w:rPr>
              <w:lastRenderedPageBreak/>
              <w:t>Ahmad Zulfikar (2017)</w:t>
            </w:r>
          </w:p>
        </w:tc>
        <w:tc>
          <w:tcPr>
            <w:tcW w:w="1843" w:type="dxa"/>
          </w:tcPr>
          <w:p w:rsidR="00690654" w:rsidRPr="009D0CF6" w:rsidRDefault="00690654" w:rsidP="00ED0B8C">
            <w:pPr>
              <w:pStyle w:val="ListParagraph"/>
              <w:spacing w:line="360" w:lineRule="auto"/>
              <w:ind w:left="0"/>
              <w:rPr>
                <w:rFonts w:ascii="Times New Roman" w:hAnsi="Times New Roman" w:cs="Times New Roman"/>
                <w:sz w:val="24"/>
                <w:szCs w:val="24"/>
              </w:rPr>
            </w:pPr>
            <w:r w:rsidRPr="009D0CF6">
              <w:rPr>
                <w:rFonts w:ascii="Times New Roman" w:hAnsi="Times New Roman" w:cs="Times New Roman"/>
                <w:sz w:val="24"/>
                <w:szCs w:val="24"/>
              </w:rPr>
              <w:t xml:space="preserve">Pengaruh Moralitas Aparat, Pengendalian Internal, Kesesuaian Kompensasi dan Asimetri Informasi Terhadap Kecenderungan Kecurangan </w:t>
            </w:r>
            <w:r w:rsidRPr="009D0CF6">
              <w:rPr>
                <w:rFonts w:ascii="Times New Roman" w:hAnsi="Times New Roman" w:cs="Times New Roman"/>
                <w:i/>
                <w:sz w:val="24"/>
                <w:szCs w:val="24"/>
              </w:rPr>
              <w:t>(fraud)</w:t>
            </w:r>
          </w:p>
        </w:tc>
        <w:tc>
          <w:tcPr>
            <w:tcW w:w="1984" w:type="dxa"/>
          </w:tcPr>
          <w:p w:rsidR="00F451C4" w:rsidRDefault="00690654" w:rsidP="00ED0B8C">
            <w:pPr>
              <w:pStyle w:val="ListParagraph"/>
              <w:numPr>
                <w:ilvl w:val="0"/>
                <w:numId w:val="17"/>
              </w:numPr>
              <w:spacing w:line="360" w:lineRule="auto"/>
              <w:ind w:left="178" w:hanging="178"/>
              <w:rPr>
                <w:rFonts w:ascii="Times New Roman" w:hAnsi="Times New Roman" w:cs="Times New Roman"/>
                <w:sz w:val="24"/>
                <w:szCs w:val="24"/>
              </w:rPr>
            </w:pPr>
            <w:r w:rsidRPr="009D0CF6">
              <w:rPr>
                <w:rFonts w:ascii="Times New Roman" w:hAnsi="Times New Roman" w:cs="Times New Roman"/>
                <w:sz w:val="24"/>
                <w:szCs w:val="24"/>
              </w:rPr>
              <w:t>Moralitas Aparat</w:t>
            </w:r>
            <w:r w:rsidR="009D0CF6" w:rsidRPr="009D0CF6">
              <w:rPr>
                <w:rFonts w:ascii="Times New Roman" w:hAnsi="Times New Roman" w:cs="Times New Roman"/>
                <w:sz w:val="24"/>
                <w:szCs w:val="24"/>
              </w:rPr>
              <w:t xml:space="preserve"> (X1)</w:t>
            </w:r>
          </w:p>
          <w:p w:rsidR="00F451C4" w:rsidRDefault="00690654" w:rsidP="00ED0B8C">
            <w:pPr>
              <w:pStyle w:val="ListParagraph"/>
              <w:numPr>
                <w:ilvl w:val="0"/>
                <w:numId w:val="17"/>
              </w:numPr>
              <w:spacing w:line="360" w:lineRule="auto"/>
              <w:ind w:left="178" w:hanging="178"/>
              <w:rPr>
                <w:rFonts w:ascii="Times New Roman" w:hAnsi="Times New Roman" w:cs="Times New Roman"/>
                <w:sz w:val="24"/>
                <w:szCs w:val="24"/>
              </w:rPr>
            </w:pPr>
            <w:r w:rsidRPr="009D0CF6">
              <w:rPr>
                <w:rFonts w:ascii="Times New Roman" w:hAnsi="Times New Roman" w:cs="Times New Roman"/>
                <w:sz w:val="24"/>
                <w:szCs w:val="24"/>
              </w:rPr>
              <w:t>Pengendalian Internal</w:t>
            </w:r>
            <w:r w:rsidR="009D0CF6" w:rsidRPr="009D0CF6">
              <w:rPr>
                <w:rFonts w:ascii="Times New Roman" w:hAnsi="Times New Roman" w:cs="Times New Roman"/>
                <w:sz w:val="24"/>
                <w:szCs w:val="24"/>
              </w:rPr>
              <w:t xml:space="preserve"> (X2)</w:t>
            </w:r>
          </w:p>
          <w:p w:rsidR="00F451C4" w:rsidRDefault="00690654" w:rsidP="00ED0B8C">
            <w:pPr>
              <w:pStyle w:val="ListParagraph"/>
              <w:numPr>
                <w:ilvl w:val="0"/>
                <w:numId w:val="17"/>
              </w:numPr>
              <w:spacing w:line="360" w:lineRule="auto"/>
              <w:ind w:left="178" w:hanging="178"/>
              <w:rPr>
                <w:rFonts w:ascii="Times New Roman" w:hAnsi="Times New Roman" w:cs="Times New Roman"/>
                <w:sz w:val="24"/>
                <w:szCs w:val="24"/>
              </w:rPr>
            </w:pPr>
            <w:r w:rsidRPr="009D0CF6">
              <w:rPr>
                <w:rFonts w:ascii="Times New Roman" w:hAnsi="Times New Roman" w:cs="Times New Roman"/>
                <w:sz w:val="24"/>
                <w:szCs w:val="24"/>
              </w:rPr>
              <w:t>Kesesuaian Kompensasi</w:t>
            </w:r>
            <w:r w:rsidR="009D0CF6" w:rsidRPr="009D0CF6">
              <w:rPr>
                <w:rFonts w:ascii="Times New Roman" w:hAnsi="Times New Roman" w:cs="Times New Roman"/>
                <w:sz w:val="24"/>
                <w:szCs w:val="24"/>
              </w:rPr>
              <w:t xml:space="preserve"> (X3)</w:t>
            </w:r>
          </w:p>
          <w:p w:rsidR="00F451C4" w:rsidRDefault="00690654" w:rsidP="00ED0B8C">
            <w:pPr>
              <w:pStyle w:val="ListParagraph"/>
              <w:numPr>
                <w:ilvl w:val="0"/>
                <w:numId w:val="17"/>
              </w:numPr>
              <w:spacing w:line="360" w:lineRule="auto"/>
              <w:ind w:left="178" w:hanging="178"/>
              <w:rPr>
                <w:rFonts w:ascii="Times New Roman" w:hAnsi="Times New Roman" w:cs="Times New Roman"/>
                <w:sz w:val="24"/>
                <w:szCs w:val="24"/>
              </w:rPr>
            </w:pPr>
            <w:r w:rsidRPr="009D0CF6">
              <w:rPr>
                <w:rFonts w:ascii="Times New Roman" w:hAnsi="Times New Roman" w:cs="Times New Roman"/>
                <w:sz w:val="24"/>
                <w:szCs w:val="24"/>
              </w:rPr>
              <w:t>Asimetri Informasi</w:t>
            </w:r>
            <w:r w:rsidR="00F451C4">
              <w:rPr>
                <w:rFonts w:ascii="Times New Roman" w:hAnsi="Times New Roman" w:cs="Times New Roman"/>
                <w:sz w:val="24"/>
                <w:szCs w:val="24"/>
              </w:rPr>
              <w:t xml:space="preserve"> (X4)</w:t>
            </w:r>
          </w:p>
          <w:p w:rsidR="00690654" w:rsidRPr="009D0CF6" w:rsidRDefault="00F451C4" w:rsidP="00ED0B8C">
            <w:pPr>
              <w:pStyle w:val="ListParagraph"/>
              <w:numPr>
                <w:ilvl w:val="0"/>
                <w:numId w:val="17"/>
              </w:numPr>
              <w:spacing w:line="360" w:lineRule="auto"/>
              <w:ind w:left="178" w:hanging="178"/>
              <w:rPr>
                <w:rFonts w:ascii="Times New Roman" w:hAnsi="Times New Roman" w:cs="Times New Roman"/>
                <w:sz w:val="24"/>
                <w:szCs w:val="24"/>
              </w:rPr>
            </w:pPr>
            <w:r>
              <w:rPr>
                <w:rFonts w:ascii="Times New Roman" w:hAnsi="Times New Roman" w:cs="Times New Roman"/>
                <w:sz w:val="24"/>
                <w:szCs w:val="24"/>
              </w:rPr>
              <w:t>Kecend</w:t>
            </w:r>
            <w:r w:rsidR="00690654" w:rsidRPr="009D0CF6">
              <w:rPr>
                <w:rFonts w:ascii="Times New Roman" w:hAnsi="Times New Roman" w:cs="Times New Roman"/>
                <w:sz w:val="24"/>
                <w:szCs w:val="24"/>
              </w:rPr>
              <w:t xml:space="preserve">rungan Kecurangan </w:t>
            </w:r>
            <w:r w:rsidR="00690654" w:rsidRPr="009D0CF6">
              <w:rPr>
                <w:rFonts w:ascii="Times New Roman" w:hAnsi="Times New Roman" w:cs="Times New Roman"/>
                <w:i/>
                <w:sz w:val="24"/>
                <w:szCs w:val="24"/>
              </w:rPr>
              <w:t>(fraud)</w:t>
            </w:r>
            <w:r w:rsidR="009D0CF6" w:rsidRPr="009D0CF6">
              <w:rPr>
                <w:rFonts w:ascii="Times New Roman" w:hAnsi="Times New Roman" w:cs="Times New Roman"/>
                <w:i/>
                <w:sz w:val="24"/>
                <w:szCs w:val="24"/>
              </w:rPr>
              <w:t xml:space="preserve"> </w:t>
            </w:r>
            <w:r w:rsidR="009D0CF6" w:rsidRPr="009D0CF6">
              <w:rPr>
                <w:rFonts w:ascii="Times New Roman" w:hAnsi="Times New Roman" w:cs="Times New Roman"/>
                <w:sz w:val="24"/>
                <w:szCs w:val="24"/>
              </w:rPr>
              <w:t>(Y)</w:t>
            </w:r>
          </w:p>
        </w:tc>
        <w:tc>
          <w:tcPr>
            <w:tcW w:w="2829" w:type="dxa"/>
          </w:tcPr>
          <w:p w:rsidR="00690654" w:rsidRPr="009D0CF6" w:rsidRDefault="00690654" w:rsidP="00ED0B8C">
            <w:pPr>
              <w:pStyle w:val="ListParagraph"/>
              <w:numPr>
                <w:ilvl w:val="0"/>
                <w:numId w:val="11"/>
              </w:numPr>
              <w:spacing w:line="360" w:lineRule="auto"/>
              <w:ind w:left="183" w:hanging="183"/>
              <w:rPr>
                <w:rFonts w:ascii="Times New Roman" w:hAnsi="Times New Roman" w:cs="Times New Roman"/>
                <w:sz w:val="24"/>
                <w:szCs w:val="24"/>
              </w:rPr>
            </w:pPr>
            <w:r w:rsidRPr="009D0CF6">
              <w:rPr>
                <w:rFonts w:ascii="Times New Roman" w:hAnsi="Times New Roman" w:cs="Times New Roman"/>
                <w:sz w:val="24"/>
                <w:szCs w:val="24"/>
              </w:rPr>
              <w:t>Moralitas apparat, Pegendalian Internal dan Kesesuaian kompensaasi berpengaruh negatif dan signifikan  secara parsial terhadap kecenderungan kecurangan</w:t>
            </w:r>
          </w:p>
          <w:p w:rsidR="00690654" w:rsidRPr="009D0CF6" w:rsidRDefault="00690654" w:rsidP="00ED0B8C">
            <w:pPr>
              <w:pStyle w:val="ListParagraph"/>
              <w:numPr>
                <w:ilvl w:val="0"/>
                <w:numId w:val="11"/>
              </w:numPr>
              <w:spacing w:line="360" w:lineRule="auto"/>
              <w:ind w:left="183" w:hanging="183"/>
              <w:rPr>
                <w:rFonts w:ascii="Times New Roman" w:hAnsi="Times New Roman" w:cs="Times New Roman"/>
                <w:sz w:val="24"/>
                <w:szCs w:val="24"/>
              </w:rPr>
            </w:pPr>
            <w:r w:rsidRPr="009D0CF6">
              <w:rPr>
                <w:rFonts w:ascii="Times New Roman" w:hAnsi="Times New Roman" w:cs="Times New Roman"/>
                <w:sz w:val="24"/>
                <w:szCs w:val="24"/>
              </w:rPr>
              <w:t>Asimetri informasi berpengaruh positif dan signifikan terhadap kecenderungan kecurangan</w:t>
            </w:r>
          </w:p>
        </w:tc>
      </w:tr>
      <w:tr w:rsidR="00690654" w:rsidRPr="00C66D6F" w:rsidTr="000B13E5">
        <w:tc>
          <w:tcPr>
            <w:tcW w:w="1276" w:type="dxa"/>
          </w:tcPr>
          <w:p w:rsidR="00690654" w:rsidRPr="009D0CF6" w:rsidRDefault="00690654" w:rsidP="00ED0B8C">
            <w:pPr>
              <w:pStyle w:val="ListParagraph"/>
              <w:spacing w:line="360" w:lineRule="auto"/>
              <w:ind w:left="0"/>
              <w:rPr>
                <w:rFonts w:ascii="Times New Roman" w:hAnsi="Times New Roman" w:cs="Times New Roman"/>
                <w:sz w:val="24"/>
                <w:szCs w:val="24"/>
              </w:rPr>
            </w:pPr>
            <w:r w:rsidRPr="009D0CF6">
              <w:rPr>
                <w:rFonts w:ascii="Times New Roman" w:hAnsi="Times New Roman" w:cs="Times New Roman"/>
                <w:sz w:val="24"/>
                <w:szCs w:val="24"/>
              </w:rPr>
              <w:t>Vredy Octaviari Nugroho (2015)</w:t>
            </w:r>
          </w:p>
        </w:tc>
        <w:tc>
          <w:tcPr>
            <w:tcW w:w="1843" w:type="dxa"/>
          </w:tcPr>
          <w:p w:rsidR="00690654" w:rsidRPr="009D0CF6" w:rsidRDefault="00690654" w:rsidP="00ED0B8C">
            <w:pPr>
              <w:pStyle w:val="ListParagraph"/>
              <w:spacing w:line="360" w:lineRule="auto"/>
              <w:ind w:left="0"/>
              <w:rPr>
                <w:rFonts w:ascii="Times New Roman" w:hAnsi="Times New Roman" w:cs="Times New Roman"/>
                <w:sz w:val="24"/>
                <w:szCs w:val="24"/>
              </w:rPr>
            </w:pPr>
            <w:r w:rsidRPr="009D0CF6">
              <w:rPr>
                <w:rFonts w:ascii="Times New Roman" w:hAnsi="Times New Roman" w:cs="Times New Roman"/>
                <w:sz w:val="24"/>
                <w:szCs w:val="24"/>
              </w:rPr>
              <w:t xml:space="preserve">Pengaruh Persepsi Karyawan Mengenai </w:t>
            </w:r>
            <w:r w:rsidRPr="009D0CF6">
              <w:rPr>
                <w:rFonts w:ascii="Times New Roman" w:hAnsi="Times New Roman" w:cs="Times New Roman"/>
                <w:i/>
                <w:sz w:val="24"/>
                <w:szCs w:val="24"/>
              </w:rPr>
              <w:t xml:space="preserve">Whistleblowing System </w:t>
            </w:r>
            <w:r w:rsidRPr="009D0CF6">
              <w:rPr>
                <w:rFonts w:ascii="Times New Roman" w:hAnsi="Times New Roman" w:cs="Times New Roman"/>
                <w:sz w:val="24"/>
                <w:szCs w:val="24"/>
              </w:rPr>
              <w:t xml:space="preserve">Terhadap Pencegahan </w:t>
            </w:r>
            <w:r w:rsidRPr="009D0CF6">
              <w:rPr>
                <w:rFonts w:ascii="Times New Roman" w:hAnsi="Times New Roman" w:cs="Times New Roman"/>
                <w:i/>
                <w:sz w:val="24"/>
                <w:szCs w:val="24"/>
              </w:rPr>
              <w:t xml:space="preserve">Fraud </w:t>
            </w:r>
            <w:r w:rsidRPr="009D0CF6">
              <w:rPr>
                <w:rFonts w:ascii="Times New Roman" w:hAnsi="Times New Roman" w:cs="Times New Roman"/>
                <w:sz w:val="24"/>
                <w:szCs w:val="24"/>
              </w:rPr>
              <w:t xml:space="preserve">Dengan Perilaku Etis Sebagai Variabel Intervening </w:t>
            </w:r>
            <w:r w:rsidRPr="009D0CF6">
              <w:rPr>
                <w:rFonts w:ascii="Times New Roman" w:hAnsi="Times New Roman" w:cs="Times New Roman"/>
                <w:sz w:val="24"/>
                <w:szCs w:val="24"/>
              </w:rPr>
              <w:lastRenderedPageBreak/>
              <w:t>Pada PT. Pagilaran</w:t>
            </w:r>
          </w:p>
        </w:tc>
        <w:tc>
          <w:tcPr>
            <w:tcW w:w="1984" w:type="dxa"/>
          </w:tcPr>
          <w:p w:rsidR="00F451C4" w:rsidRDefault="00690654" w:rsidP="00ED0B8C">
            <w:pPr>
              <w:pStyle w:val="ListParagraph"/>
              <w:numPr>
                <w:ilvl w:val="0"/>
                <w:numId w:val="18"/>
              </w:numPr>
              <w:spacing w:line="360" w:lineRule="auto"/>
              <w:ind w:left="178" w:hanging="178"/>
              <w:rPr>
                <w:rFonts w:ascii="Times New Roman" w:hAnsi="Times New Roman" w:cs="Times New Roman"/>
                <w:sz w:val="24"/>
                <w:szCs w:val="24"/>
              </w:rPr>
            </w:pPr>
            <w:r w:rsidRPr="009D0CF6">
              <w:rPr>
                <w:rFonts w:ascii="Times New Roman" w:hAnsi="Times New Roman" w:cs="Times New Roman"/>
                <w:sz w:val="24"/>
                <w:szCs w:val="24"/>
              </w:rPr>
              <w:lastRenderedPageBreak/>
              <w:t xml:space="preserve">Pengaruh Persepsi Karyawan Mengenai </w:t>
            </w:r>
            <w:r w:rsidRPr="009D0CF6">
              <w:rPr>
                <w:rFonts w:ascii="Times New Roman" w:hAnsi="Times New Roman" w:cs="Times New Roman"/>
                <w:i/>
                <w:sz w:val="24"/>
                <w:szCs w:val="24"/>
              </w:rPr>
              <w:t>Whistleblowing System</w:t>
            </w:r>
            <w:r w:rsidR="00F451C4">
              <w:rPr>
                <w:rFonts w:ascii="Times New Roman" w:hAnsi="Times New Roman" w:cs="Times New Roman"/>
                <w:sz w:val="24"/>
                <w:szCs w:val="24"/>
              </w:rPr>
              <w:t xml:space="preserve"> (X)</w:t>
            </w:r>
          </w:p>
          <w:p w:rsidR="00F451C4" w:rsidRDefault="00690654" w:rsidP="00ED0B8C">
            <w:pPr>
              <w:pStyle w:val="ListParagraph"/>
              <w:numPr>
                <w:ilvl w:val="0"/>
                <w:numId w:val="18"/>
              </w:numPr>
              <w:spacing w:line="360" w:lineRule="auto"/>
              <w:ind w:left="178" w:hanging="178"/>
              <w:rPr>
                <w:rFonts w:ascii="Times New Roman" w:hAnsi="Times New Roman" w:cs="Times New Roman"/>
                <w:sz w:val="24"/>
                <w:szCs w:val="24"/>
              </w:rPr>
            </w:pPr>
            <w:r w:rsidRPr="009D0CF6">
              <w:rPr>
                <w:rFonts w:ascii="Times New Roman" w:hAnsi="Times New Roman" w:cs="Times New Roman"/>
                <w:sz w:val="24"/>
                <w:szCs w:val="24"/>
              </w:rPr>
              <w:t xml:space="preserve">Pencegahan </w:t>
            </w:r>
            <w:r w:rsidR="009D0CF6" w:rsidRPr="009D0CF6">
              <w:rPr>
                <w:rFonts w:ascii="Times New Roman" w:hAnsi="Times New Roman" w:cs="Times New Roman"/>
                <w:i/>
                <w:sz w:val="24"/>
                <w:szCs w:val="24"/>
              </w:rPr>
              <w:t xml:space="preserve">Fraud </w:t>
            </w:r>
            <w:r w:rsidR="00F451C4">
              <w:rPr>
                <w:rFonts w:ascii="Times New Roman" w:hAnsi="Times New Roman" w:cs="Times New Roman"/>
                <w:sz w:val="24"/>
                <w:szCs w:val="24"/>
              </w:rPr>
              <w:t>(Y)</w:t>
            </w:r>
          </w:p>
          <w:p w:rsidR="00690654" w:rsidRPr="009D0CF6" w:rsidRDefault="00690654" w:rsidP="00ED0B8C">
            <w:pPr>
              <w:pStyle w:val="ListParagraph"/>
              <w:numPr>
                <w:ilvl w:val="0"/>
                <w:numId w:val="18"/>
              </w:numPr>
              <w:spacing w:line="360" w:lineRule="auto"/>
              <w:ind w:left="178" w:hanging="178"/>
              <w:rPr>
                <w:rFonts w:ascii="Times New Roman" w:hAnsi="Times New Roman" w:cs="Times New Roman"/>
                <w:sz w:val="24"/>
                <w:szCs w:val="24"/>
              </w:rPr>
            </w:pPr>
            <w:r w:rsidRPr="009D0CF6">
              <w:rPr>
                <w:rFonts w:ascii="Times New Roman" w:hAnsi="Times New Roman" w:cs="Times New Roman"/>
                <w:sz w:val="24"/>
                <w:szCs w:val="24"/>
              </w:rPr>
              <w:t>Perilaku Etis</w:t>
            </w:r>
            <w:r w:rsidR="009D0CF6" w:rsidRPr="009D0CF6">
              <w:rPr>
                <w:rFonts w:ascii="Times New Roman" w:hAnsi="Times New Roman" w:cs="Times New Roman"/>
                <w:sz w:val="24"/>
                <w:szCs w:val="24"/>
              </w:rPr>
              <w:t xml:space="preserve"> (M)</w:t>
            </w:r>
          </w:p>
        </w:tc>
        <w:tc>
          <w:tcPr>
            <w:tcW w:w="2829" w:type="dxa"/>
          </w:tcPr>
          <w:p w:rsidR="00690654" w:rsidRPr="009D0CF6" w:rsidRDefault="00690654" w:rsidP="00ED0B8C">
            <w:pPr>
              <w:pStyle w:val="ListParagraph"/>
              <w:numPr>
                <w:ilvl w:val="0"/>
                <w:numId w:val="12"/>
              </w:numPr>
              <w:spacing w:line="360" w:lineRule="auto"/>
              <w:ind w:left="183" w:hanging="183"/>
              <w:rPr>
                <w:rFonts w:ascii="Times New Roman" w:hAnsi="Times New Roman" w:cs="Times New Roman"/>
                <w:sz w:val="24"/>
                <w:szCs w:val="24"/>
              </w:rPr>
            </w:pPr>
            <w:r w:rsidRPr="009D0CF6">
              <w:rPr>
                <w:rFonts w:ascii="Times New Roman" w:hAnsi="Times New Roman" w:cs="Times New Roman"/>
                <w:sz w:val="24"/>
                <w:szCs w:val="24"/>
              </w:rPr>
              <w:t xml:space="preserve">Persepsi karyawan mengenai </w:t>
            </w:r>
            <w:r w:rsidRPr="009D0CF6">
              <w:rPr>
                <w:rFonts w:ascii="Times New Roman" w:hAnsi="Times New Roman" w:cs="Times New Roman"/>
                <w:i/>
                <w:sz w:val="24"/>
                <w:szCs w:val="24"/>
              </w:rPr>
              <w:t>whistleblowing system</w:t>
            </w:r>
            <w:r w:rsidRPr="009D0CF6">
              <w:rPr>
                <w:rFonts w:ascii="Times New Roman" w:hAnsi="Times New Roman" w:cs="Times New Roman"/>
                <w:sz w:val="24"/>
                <w:szCs w:val="24"/>
              </w:rPr>
              <w:t xml:space="preserve"> berpengaruh signifikan positif terhadap Pencegahan Fraud</w:t>
            </w:r>
          </w:p>
          <w:p w:rsidR="00690654" w:rsidRPr="009D0CF6" w:rsidRDefault="00690654" w:rsidP="00ED0B8C">
            <w:pPr>
              <w:pStyle w:val="ListParagraph"/>
              <w:numPr>
                <w:ilvl w:val="0"/>
                <w:numId w:val="12"/>
              </w:numPr>
              <w:spacing w:line="360" w:lineRule="auto"/>
              <w:ind w:left="183" w:hanging="183"/>
              <w:rPr>
                <w:rFonts w:ascii="Times New Roman" w:hAnsi="Times New Roman" w:cs="Times New Roman"/>
                <w:sz w:val="24"/>
                <w:szCs w:val="24"/>
              </w:rPr>
            </w:pPr>
            <w:r w:rsidRPr="009D0CF6">
              <w:rPr>
                <w:rFonts w:ascii="Times New Roman" w:hAnsi="Times New Roman" w:cs="Times New Roman"/>
                <w:sz w:val="24"/>
                <w:szCs w:val="24"/>
              </w:rPr>
              <w:t xml:space="preserve">Persepsi karyawan mengenai </w:t>
            </w:r>
            <w:r w:rsidRPr="009D0CF6">
              <w:rPr>
                <w:rFonts w:ascii="Times New Roman" w:hAnsi="Times New Roman" w:cs="Times New Roman"/>
                <w:i/>
                <w:sz w:val="24"/>
                <w:szCs w:val="24"/>
              </w:rPr>
              <w:t xml:space="preserve">whistleblowing system </w:t>
            </w:r>
            <w:r w:rsidRPr="009D0CF6">
              <w:rPr>
                <w:rFonts w:ascii="Times New Roman" w:hAnsi="Times New Roman" w:cs="Times New Roman"/>
                <w:sz w:val="24"/>
                <w:szCs w:val="24"/>
              </w:rPr>
              <w:t>berpengaruh signifikan positif terhadap Perilaku</w:t>
            </w:r>
          </w:p>
          <w:p w:rsidR="00690654" w:rsidRPr="009D0CF6" w:rsidRDefault="00690654" w:rsidP="00ED0B8C">
            <w:pPr>
              <w:pStyle w:val="ListParagraph"/>
              <w:numPr>
                <w:ilvl w:val="0"/>
                <w:numId w:val="12"/>
              </w:numPr>
              <w:spacing w:line="360" w:lineRule="auto"/>
              <w:ind w:left="183" w:hanging="183"/>
              <w:rPr>
                <w:rFonts w:ascii="Times New Roman" w:hAnsi="Times New Roman" w:cs="Times New Roman"/>
                <w:sz w:val="24"/>
                <w:szCs w:val="24"/>
              </w:rPr>
            </w:pPr>
            <w:r w:rsidRPr="009D0CF6">
              <w:rPr>
                <w:rFonts w:ascii="Times New Roman" w:hAnsi="Times New Roman" w:cs="Times New Roman"/>
                <w:sz w:val="24"/>
                <w:szCs w:val="24"/>
              </w:rPr>
              <w:t xml:space="preserve">Perilaku etis berpengaruh signifikan </w:t>
            </w:r>
            <w:r w:rsidRPr="009D0CF6">
              <w:rPr>
                <w:rFonts w:ascii="Times New Roman" w:hAnsi="Times New Roman" w:cs="Times New Roman"/>
                <w:sz w:val="24"/>
                <w:szCs w:val="24"/>
              </w:rPr>
              <w:lastRenderedPageBreak/>
              <w:t xml:space="preserve">positif terhadap pencegahan </w:t>
            </w:r>
            <w:r w:rsidRPr="009D0CF6">
              <w:rPr>
                <w:rFonts w:ascii="Times New Roman" w:hAnsi="Times New Roman" w:cs="Times New Roman"/>
                <w:i/>
                <w:sz w:val="24"/>
                <w:szCs w:val="24"/>
              </w:rPr>
              <w:t>fraud</w:t>
            </w:r>
          </w:p>
          <w:p w:rsidR="00690654" w:rsidRPr="009D0CF6" w:rsidRDefault="00690654" w:rsidP="00ED0B8C">
            <w:pPr>
              <w:pStyle w:val="ListParagraph"/>
              <w:numPr>
                <w:ilvl w:val="0"/>
                <w:numId w:val="12"/>
              </w:numPr>
              <w:spacing w:line="360" w:lineRule="auto"/>
              <w:ind w:left="183" w:hanging="183"/>
              <w:rPr>
                <w:rFonts w:ascii="Times New Roman" w:hAnsi="Times New Roman" w:cs="Times New Roman"/>
                <w:sz w:val="24"/>
                <w:szCs w:val="24"/>
              </w:rPr>
            </w:pPr>
            <w:r w:rsidRPr="009D0CF6">
              <w:rPr>
                <w:rFonts w:ascii="Times New Roman" w:hAnsi="Times New Roman" w:cs="Times New Roman"/>
                <w:sz w:val="24"/>
                <w:szCs w:val="24"/>
              </w:rPr>
              <w:t xml:space="preserve">Persepsi karyawan mengenai </w:t>
            </w:r>
            <w:r w:rsidRPr="009D0CF6">
              <w:rPr>
                <w:rFonts w:ascii="Times New Roman" w:hAnsi="Times New Roman" w:cs="Times New Roman"/>
                <w:i/>
                <w:sz w:val="24"/>
                <w:szCs w:val="24"/>
              </w:rPr>
              <w:t>whistleblowing system</w:t>
            </w:r>
            <w:r w:rsidRPr="009D0CF6">
              <w:rPr>
                <w:rFonts w:ascii="Times New Roman" w:hAnsi="Times New Roman" w:cs="Times New Roman"/>
                <w:sz w:val="24"/>
                <w:szCs w:val="24"/>
              </w:rPr>
              <w:t xml:space="preserve"> berpengaruh terhadap pencegahan </w:t>
            </w:r>
            <w:r w:rsidRPr="009D0CF6">
              <w:rPr>
                <w:rFonts w:ascii="Times New Roman" w:hAnsi="Times New Roman" w:cs="Times New Roman"/>
                <w:i/>
                <w:sz w:val="24"/>
                <w:szCs w:val="24"/>
              </w:rPr>
              <w:t xml:space="preserve">fraud </w:t>
            </w:r>
            <w:r w:rsidRPr="009D0CF6">
              <w:rPr>
                <w:rFonts w:ascii="Times New Roman" w:hAnsi="Times New Roman" w:cs="Times New Roman"/>
                <w:sz w:val="24"/>
                <w:szCs w:val="24"/>
              </w:rPr>
              <w:t>melalui perilaku etis tidak terbukti</w:t>
            </w:r>
          </w:p>
        </w:tc>
      </w:tr>
    </w:tbl>
    <w:p w:rsidR="009D0CF6" w:rsidRPr="00F451C4" w:rsidRDefault="00F451C4" w:rsidP="00ED0B8C">
      <w:pPr>
        <w:spacing w:after="0" w:line="360" w:lineRule="auto"/>
        <w:jc w:val="both"/>
        <w:rPr>
          <w:rFonts w:ascii="Times New Roman" w:hAnsi="Times New Roman" w:cs="Times New Roman"/>
          <w:sz w:val="20"/>
          <w:szCs w:val="20"/>
        </w:rPr>
      </w:pPr>
      <w:r w:rsidRPr="00F451C4">
        <w:rPr>
          <w:rFonts w:ascii="Times New Roman" w:hAnsi="Times New Roman" w:cs="Times New Roman"/>
          <w:sz w:val="20"/>
          <w:szCs w:val="20"/>
        </w:rPr>
        <w:lastRenderedPageBreak/>
        <w:t>Sumber : Diolah dari berbagai sumber (2018)</w:t>
      </w:r>
    </w:p>
    <w:p w:rsidR="001248A3" w:rsidRPr="00E67B68" w:rsidRDefault="00D52857" w:rsidP="000B13E5">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sidRPr="00D52857">
        <w:rPr>
          <w:rFonts w:ascii="Times New Roman" w:hAnsi="Times New Roman" w:cs="Times New Roman"/>
          <w:sz w:val="24"/>
          <w:szCs w:val="24"/>
        </w:rPr>
        <w:t>Ber</w:t>
      </w:r>
      <w:r>
        <w:rPr>
          <w:rFonts w:ascii="Times New Roman" w:hAnsi="Times New Roman" w:cs="Times New Roman"/>
          <w:sz w:val="24"/>
          <w:szCs w:val="24"/>
        </w:rPr>
        <w:t>bagai teori dan penelitian terdahulu ya</w:t>
      </w:r>
      <w:r w:rsidR="00623113">
        <w:rPr>
          <w:rFonts w:ascii="Times New Roman" w:hAnsi="Times New Roman" w:cs="Times New Roman"/>
          <w:sz w:val="24"/>
          <w:szCs w:val="24"/>
        </w:rPr>
        <w:t xml:space="preserve">ng dijelaskan dalam tabel </w:t>
      </w:r>
      <w:r>
        <w:rPr>
          <w:rFonts w:ascii="Times New Roman" w:hAnsi="Times New Roman" w:cs="Times New Roman"/>
          <w:sz w:val="24"/>
          <w:szCs w:val="24"/>
        </w:rPr>
        <w:t xml:space="preserve">2.1, maka peneliti akan melakukan penelitian ulang tentang Pencegahan </w:t>
      </w:r>
      <w:r>
        <w:rPr>
          <w:rFonts w:ascii="Times New Roman" w:hAnsi="Times New Roman" w:cs="Times New Roman"/>
          <w:i/>
          <w:sz w:val="24"/>
          <w:szCs w:val="24"/>
        </w:rPr>
        <w:t>Fraud</w:t>
      </w:r>
      <w:r w:rsidR="00BA53A5">
        <w:rPr>
          <w:rFonts w:ascii="Times New Roman" w:hAnsi="Times New Roman" w:cs="Times New Roman"/>
          <w:sz w:val="24"/>
          <w:szCs w:val="24"/>
        </w:rPr>
        <w:t xml:space="preserve"> dengan berbeda objek penelitian yaitu pada Universitas Sriwijaya. Peneliti ingin mendapatkan bukti mengenai pencegahan terhadap </w:t>
      </w:r>
      <w:r w:rsidR="00BA53A5">
        <w:rPr>
          <w:rFonts w:ascii="Times New Roman" w:hAnsi="Times New Roman" w:cs="Times New Roman"/>
          <w:i/>
          <w:sz w:val="24"/>
          <w:szCs w:val="24"/>
        </w:rPr>
        <w:t>fraud</w:t>
      </w:r>
      <w:r w:rsidR="00BA53A5">
        <w:rPr>
          <w:rFonts w:ascii="Times New Roman" w:hAnsi="Times New Roman" w:cs="Times New Roman"/>
          <w:sz w:val="24"/>
          <w:szCs w:val="24"/>
        </w:rPr>
        <w:t xml:space="preserve"> dengan menggunakan persepsi pegawai mengenai </w:t>
      </w:r>
      <w:r w:rsidR="00BA53A5">
        <w:rPr>
          <w:rFonts w:ascii="Times New Roman" w:hAnsi="Times New Roman" w:cs="Times New Roman"/>
          <w:i/>
          <w:sz w:val="24"/>
          <w:szCs w:val="24"/>
        </w:rPr>
        <w:t>whistleblowing system</w:t>
      </w:r>
      <w:r w:rsidR="00BA53A5">
        <w:rPr>
          <w:rFonts w:ascii="Times New Roman" w:hAnsi="Times New Roman" w:cs="Times New Roman"/>
          <w:sz w:val="24"/>
          <w:szCs w:val="24"/>
        </w:rPr>
        <w:t xml:space="preserve"> dan moralitas individu</w:t>
      </w:r>
      <w:r w:rsidR="003C70DD">
        <w:rPr>
          <w:rFonts w:ascii="Times New Roman" w:hAnsi="Times New Roman" w:cs="Times New Roman"/>
          <w:sz w:val="24"/>
          <w:szCs w:val="24"/>
        </w:rPr>
        <w:t>.</w:t>
      </w:r>
    </w:p>
    <w:p w:rsidR="00BA53A5" w:rsidRDefault="00BA53A5" w:rsidP="00ED0B8C">
      <w:pPr>
        <w:pStyle w:val="ListParagraph"/>
        <w:numPr>
          <w:ilvl w:val="1"/>
          <w:numId w:val="11"/>
        </w:numPr>
        <w:spacing w:after="0" w:line="360" w:lineRule="auto"/>
        <w:ind w:left="709" w:hanging="709"/>
        <w:jc w:val="both"/>
        <w:rPr>
          <w:rFonts w:ascii="Times New Roman" w:hAnsi="Times New Roman" w:cs="Times New Roman"/>
          <w:b/>
          <w:sz w:val="24"/>
          <w:szCs w:val="24"/>
        </w:rPr>
      </w:pPr>
      <w:r w:rsidRPr="00BA53A5">
        <w:rPr>
          <w:rFonts w:ascii="Times New Roman" w:hAnsi="Times New Roman" w:cs="Times New Roman"/>
          <w:b/>
          <w:sz w:val="24"/>
          <w:szCs w:val="24"/>
        </w:rPr>
        <w:t>Kerangka Pemikiran</w:t>
      </w:r>
    </w:p>
    <w:p w:rsidR="00020AA1" w:rsidRPr="00AC6E6B" w:rsidRDefault="00020AA1" w:rsidP="00ED0B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Secara terminologi </w:t>
      </w:r>
      <w:r>
        <w:rPr>
          <w:rFonts w:ascii="Times New Roman" w:hAnsi="Times New Roman" w:cs="Times New Roman"/>
          <w:i/>
          <w:sz w:val="24"/>
          <w:szCs w:val="24"/>
        </w:rPr>
        <w:t>whistleblower</w:t>
      </w:r>
      <w:r>
        <w:rPr>
          <w:rFonts w:ascii="Times New Roman" w:hAnsi="Times New Roman" w:cs="Times New Roman"/>
          <w:sz w:val="24"/>
          <w:szCs w:val="24"/>
        </w:rPr>
        <w:t xml:space="preserve"> dalam Bahasa Inggris disebut “peniup peluit” karena dianalogikan sebagai wasit dalam pertandingan sepak bola atau dianalogikan sebagai wasit dalam pertandingan sepakbola atau olahraga lainnya, yang diartikan sebagai orang yang mengungkapkan fakta kepada publik adanya sebuah skandal, bahaya, malpraktik atau korupsi, serta tindak pidana lainnya. Sedangkan menurut LPSK (2011) mekanisme </w:t>
      </w:r>
      <w:r>
        <w:rPr>
          <w:rFonts w:ascii="Times New Roman" w:hAnsi="Times New Roman" w:cs="Times New Roman"/>
          <w:i/>
          <w:sz w:val="24"/>
          <w:szCs w:val="24"/>
        </w:rPr>
        <w:t>whistleblowing</w:t>
      </w:r>
      <w:r w:rsidR="00AC6E6B">
        <w:rPr>
          <w:rFonts w:ascii="Times New Roman" w:hAnsi="Times New Roman" w:cs="Times New Roman"/>
          <w:i/>
          <w:sz w:val="24"/>
          <w:szCs w:val="24"/>
        </w:rPr>
        <w:t xml:space="preserve"> </w:t>
      </w:r>
      <w:r>
        <w:rPr>
          <w:rFonts w:ascii="Times New Roman" w:hAnsi="Times New Roman" w:cs="Times New Roman"/>
          <w:sz w:val="24"/>
          <w:szCs w:val="24"/>
        </w:rPr>
        <w:t>adalah suatu sistem yang dijadikan media bagi saksi pelapor untuk menyampaikan informasi mengenai tindak penyimpangan yang diindikasi terjadi suatu perusahaan.</w:t>
      </w: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KNKG (2008:11) salah satu dampak dari penyelenggaraan </w:t>
      </w:r>
      <w:r>
        <w:rPr>
          <w:rFonts w:ascii="Times New Roman" w:hAnsi="Times New Roman" w:cs="Times New Roman"/>
          <w:i/>
          <w:sz w:val="24"/>
          <w:szCs w:val="24"/>
        </w:rPr>
        <w:t>whistleblowing system</w:t>
      </w:r>
      <w:r>
        <w:rPr>
          <w:rFonts w:ascii="Times New Roman" w:hAnsi="Times New Roman" w:cs="Times New Roman"/>
          <w:sz w:val="24"/>
          <w:szCs w:val="24"/>
        </w:rPr>
        <w:t xml:space="preserve"> yang baik adalah timbulnya keenganan untuk melakukan pelanggaran, karena kepercayaan terhadap sistem pelaporan yang efektif. Keberadaan </w:t>
      </w:r>
      <w:r>
        <w:rPr>
          <w:rFonts w:ascii="Times New Roman" w:hAnsi="Times New Roman" w:cs="Times New Roman"/>
          <w:i/>
          <w:sz w:val="24"/>
          <w:szCs w:val="24"/>
        </w:rPr>
        <w:t>whistleblowing system</w:t>
      </w:r>
      <w:r>
        <w:rPr>
          <w:rFonts w:ascii="Times New Roman" w:hAnsi="Times New Roman" w:cs="Times New Roman"/>
          <w:sz w:val="24"/>
          <w:szCs w:val="24"/>
        </w:rPr>
        <w:t xml:space="preserve"> tidak hanya sebagai saluran pelaporan kecurangan yang terjadi, namun juga sebagai bentuk pengawasan. Karyawan menjadi takut untuk melakukan kecurangan karena sistem ini bisa digunakan oleh </w:t>
      </w:r>
      <w:r>
        <w:rPr>
          <w:rFonts w:ascii="Times New Roman" w:hAnsi="Times New Roman" w:cs="Times New Roman"/>
          <w:sz w:val="24"/>
          <w:szCs w:val="24"/>
        </w:rPr>
        <w:lastRenderedPageBreak/>
        <w:t>seluruh karyawan, sehingga sesama karyawan menjadi saling mengawasi satu sama lain dan takut untuk melaporkan karyawan terkait melakukan kecurangan.</w:t>
      </w:r>
    </w:p>
    <w:p w:rsidR="00AC6E6B" w:rsidRPr="00AC6E6B" w:rsidRDefault="00BD5A67" w:rsidP="00ED0B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Secara etimologis, persepsi berasal dari kata </w:t>
      </w:r>
      <w:r>
        <w:rPr>
          <w:rFonts w:ascii="Times New Roman" w:hAnsi="Times New Roman" w:cs="Times New Roman"/>
          <w:i/>
          <w:sz w:val="24"/>
          <w:szCs w:val="24"/>
        </w:rPr>
        <w:t xml:space="preserve">perception </w:t>
      </w:r>
      <w:r>
        <w:rPr>
          <w:rFonts w:ascii="Times New Roman" w:hAnsi="Times New Roman" w:cs="Times New Roman"/>
          <w:sz w:val="24"/>
          <w:szCs w:val="24"/>
        </w:rPr>
        <w:t xml:space="preserve">(Inggris), dan </w:t>
      </w:r>
      <w:r>
        <w:rPr>
          <w:rFonts w:ascii="Times New Roman" w:hAnsi="Times New Roman" w:cs="Times New Roman"/>
          <w:i/>
          <w:sz w:val="24"/>
          <w:szCs w:val="24"/>
        </w:rPr>
        <w:t xml:space="preserve">percipare </w:t>
      </w:r>
      <w:r>
        <w:rPr>
          <w:rFonts w:ascii="Times New Roman" w:hAnsi="Times New Roman" w:cs="Times New Roman"/>
          <w:sz w:val="24"/>
          <w:szCs w:val="24"/>
        </w:rPr>
        <w:t xml:space="preserve">(Bahasa latin) yang artinya menerima atau mengambil (Sobur, 2003:445). Persepsi dapat didefinisikan sebagai suatu proses dimana seseorang memahami suatu kejadian atau objek melalui panca indera mereka, yang kemudian mengartikan dan mengiterpretasikannya. </w:t>
      </w:r>
      <w:r w:rsidR="00AC6E6B">
        <w:rPr>
          <w:rFonts w:ascii="Times New Roman" w:hAnsi="Times New Roman" w:cs="Times New Roman"/>
          <w:sz w:val="24"/>
          <w:szCs w:val="24"/>
        </w:rPr>
        <w:t xml:space="preserve">Dengan demikian, pemahaman karyawan tentang mekanisme </w:t>
      </w:r>
      <w:r w:rsidR="00AC6E6B">
        <w:rPr>
          <w:rFonts w:ascii="Times New Roman" w:hAnsi="Times New Roman" w:cs="Times New Roman"/>
          <w:i/>
          <w:sz w:val="24"/>
          <w:szCs w:val="24"/>
        </w:rPr>
        <w:t xml:space="preserve">whistleblowing </w:t>
      </w:r>
      <w:r w:rsidR="00AC6E6B">
        <w:rPr>
          <w:rFonts w:ascii="Times New Roman" w:hAnsi="Times New Roman" w:cs="Times New Roman"/>
          <w:sz w:val="24"/>
          <w:szCs w:val="24"/>
        </w:rPr>
        <w:t xml:space="preserve">membuat karyawan menjadi antusias dalam melaporkan segala tindak kecurangan kepada otoritas yang berwenang menangani laporan tersebut karena </w:t>
      </w:r>
      <w:r w:rsidR="00AC6E6B">
        <w:rPr>
          <w:rFonts w:ascii="Times New Roman" w:hAnsi="Times New Roman" w:cs="Times New Roman"/>
          <w:i/>
          <w:sz w:val="24"/>
          <w:szCs w:val="24"/>
        </w:rPr>
        <w:t xml:space="preserve">whistleblowing system </w:t>
      </w:r>
      <w:r w:rsidR="00AC6E6B">
        <w:rPr>
          <w:rFonts w:ascii="Times New Roman" w:hAnsi="Times New Roman" w:cs="Times New Roman"/>
          <w:sz w:val="24"/>
          <w:szCs w:val="24"/>
        </w:rPr>
        <w:t xml:space="preserve">sudah mencakup </w:t>
      </w:r>
      <w:r w:rsidR="00AC6E6B">
        <w:rPr>
          <w:rFonts w:ascii="Times New Roman" w:hAnsi="Times New Roman" w:cs="Times New Roman"/>
          <w:i/>
          <w:sz w:val="24"/>
          <w:szCs w:val="24"/>
        </w:rPr>
        <w:t>whistleblower protection</w:t>
      </w:r>
      <w:r w:rsidR="00AC6E6B">
        <w:rPr>
          <w:rFonts w:ascii="Times New Roman" w:hAnsi="Times New Roman" w:cs="Times New Roman"/>
          <w:sz w:val="24"/>
          <w:szCs w:val="24"/>
        </w:rPr>
        <w:t xml:space="preserve">. Hal ini dapat mencegah </w:t>
      </w:r>
      <w:r w:rsidR="00AC6E6B">
        <w:rPr>
          <w:rFonts w:ascii="Times New Roman" w:hAnsi="Times New Roman" w:cs="Times New Roman"/>
          <w:i/>
          <w:sz w:val="24"/>
          <w:szCs w:val="24"/>
        </w:rPr>
        <w:t>fraud</w:t>
      </w:r>
      <w:r w:rsidR="00AC6E6B">
        <w:rPr>
          <w:rFonts w:ascii="Times New Roman" w:hAnsi="Times New Roman" w:cs="Times New Roman"/>
          <w:sz w:val="24"/>
          <w:szCs w:val="24"/>
        </w:rPr>
        <w:t xml:space="preserve"> yang akan terjadi di perusahaan.</w:t>
      </w: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Hal penelitian yang dilakukan oleh Vredy Octaviari (2015) bahwa Persepsi karyawan mengenai </w:t>
      </w: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berpengaruh positif terhadap Pencegahan </w:t>
      </w:r>
      <w:r>
        <w:rPr>
          <w:rFonts w:ascii="Times New Roman" w:hAnsi="Times New Roman" w:cs="Times New Roman"/>
          <w:i/>
          <w:sz w:val="24"/>
          <w:szCs w:val="24"/>
        </w:rPr>
        <w:t xml:space="preserve">Fraud, </w:t>
      </w:r>
      <w:r>
        <w:rPr>
          <w:rFonts w:ascii="Times New Roman" w:hAnsi="Times New Roman" w:cs="Times New Roman"/>
          <w:sz w:val="24"/>
          <w:szCs w:val="24"/>
        </w:rPr>
        <w:t xml:space="preserve">artinya semakin tinggi persepsi seorang karyawan mengenai </w:t>
      </w:r>
      <w:r>
        <w:rPr>
          <w:rFonts w:ascii="Times New Roman" w:hAnsi="Times New Roman" w:cs="Times New Roman"/>
          <w:i/>
          <w:sz w:val="24"/>
          <w:szCs w:val="24"/>
        </w:rPr>
        <w:t>whistleblowing system</w:t>
      </w:r>
      <w:r>
        <w:rPr>
          <w:rFonts w:ascii="Times New Roman" w:hAnsi="Times New Roman" w:cs="Times New Roman"/>
          <w:sz w:val="24"/>
          <w:szCs w:val="24"/>
        </w:rPr>
        <w:t xml:space="preserve"> akan meningkatkan tingkat pencegahan terhadap kecurangan (</w:t>
      </w:r>
      <w:r>
        <w:rPr>
          <w:rFonts w:ascii="Times New Roman" w:hAnsi="Times New Roman" w:cs="Times New Roman"/>
          <w:i/>
          <w:sz w:val="24"/>
          <w:szCs w:val="24"/>
        </w:rPr>
        <w:t>fraud</w:t>
      </w:r>
      <w:r>
        <w:rPr>
          <w:rFonts w:ascii="Times New Roman" w:hAnsi="Times New Roman" w:cs="Times New Roman"/>
          <w:sz w:val="24"/>
          <w:szCs w:val="24"/>
        </w:rPr>
        <w:t xml:space="preserve">). Penelitian dengan variabel mengenai </w:t>
      </w:r>
      <w:r>
        <w:rPr>
          <w:rFonts w:ascii="Times New Roman" w:hAnsi="Times New Roman" w:cs="Times New Roman"/>
          <w:i/>
          <w:sz w:val="24"/>
          <w:szCs w:val="24"/>
        </w:rPr>
        <w:t>whistbleblowing system</w:t>
      </w:r>
      <w:r>
        <w:rPr>
          <w:rFonts w:ascii="Times New Roman" w:hAnsi="Times New Roman" w:cs="Times New Roman"/>
          <w:sz w:val="24"/>
          <w:szCs w:val="24"/>
        </w:rPr>
        <w:t xml:space="preserve"> juga dilakukan oleh Irvandly (2014), dengan objek penelitian pada PT Coca-Cola Amatil Indonesia. Hasil penelitian Irvandly menyatakan bahwa penerapan </w:t>
      </w:r>
      <w:r>
        <w:rPr>
          <w:rFonts w:ascii="Times New Roman" w:hAnsi="Times New Roman" w:cs="Times New Roman"/>
          <w:i/>
          <w:sz w:val="24"/>
          <w:szCs w:val="24"/>
        </w:rPr>
        <w:t>whistleblowing system</w:t>
      </w:r>
      <w:r>
        <w:rPr>
          <w:rFonts w:ascii="Times New Roman" w:hAnsi="Times New Roman" w:cs="Times New Roman"/>
          <w:sz w:val="24"/>
          <w:szCs w:val="24"/>
        </w:rPr>
        <w:t xml:space="preserve"> berpengaruh signifikan terhadap pencegahan kecurangan </w:t>
      </w:r>
      <w:r>
        <w:rPr>
          <w:rFonts w:ascii="Times New Roman" w:hAnsi="Times New Roman" w:cs="Times New Roman"/>
          <w:i/>
          <w:sz w:val="24"/>
          <w:szCs w:val="24"/>
        </w:rPr>
        <w:t xml:space="preserve">(fraud), </w:t>
      </w:r>
      <w:r>
        <w:rPr>
          <w:rFonts w:ascii="Times New Roman" w:hAnsi="Times New Roman" w:cs="Times New Roman"/>
          <w:sz w:val="24"/>
          <w:szCs w:val="24"/>
        </w:rPr>
        <w:t>dengan kontribusi pengaruh sebesar 16,3%.</w:t>
      </w: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Dian (2013) moral memiliki arti sebuah nilai dan norma yang menjadi pegangan bagi seseorang atau suatu kelompok dalam mengatur tingkah lakunya. Bedasarkan asal katanya “moral” dalam Bahasa latin yang disebut </w:t>
      </w:r>
      <w:r>
        <w:rPr>
          <w:rFonts w:ascii="Times New Roman" w:hAnsi="Times New Roman" w:cs="Times New Roman"/>
          <w:i/>
          <w:sz w:val="24"/>
          <w:szCs w:val="24"/>
        </w:rPr>
        <w:t>mores</w:t>
      </w:r>
      <w:r>
        <w:rPr>
          <w:rFonts w:ascii="Times New Roman" w:hAnsi="Times New Roman" w:cs="Times New Roman"/>
          <w:sz w:val="24"/>
          <w:szCs w:val="24"/>
        </w:rPr>
        <w:t xml:space="preserve"> yang berarti kebiasaan. Secara umum moralitas adalah hal paling mendasar yang digunakan untuk menilai setiap tindakan atau perilaku individu yang bersifat rasional dan sesuai dengan hati nurani. </w:t>
      </w:r>
    </w:p>
    <w:p w:rsidR="00020AA1" w:rsidRPr="00623113" w:rsidRDefault="00020AA1" w:rsidP="000B13E5">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Indikator dalam mengukur moralitas individu berdasarkan teori perkembangan moral Kohlberg (1971), yang menyatakan bahwa moral berkembang melalui tiga tahapan, yaitu tingkat pra konvensional, tingkat konvensional dan tingkat pasca konvensional.</w:t>
      </w:r>
      <w:r w:rsidR="000B13E5">
        <w:rPr>
          <w:rFonts w:ascii="Times New Roman" w:hAnsi="Times New Roman" w:cs="Times New Roman"/>
          <w:sz w:val="24"/>
          <w:szCs w:val="24"/>
        </w:rPr>
        <w:t xml:space="preserve"> </w:t>
      </w:r>
      <w:r w:rsidR="00BD5A67" w:rsidRPr="00C66D6F">
        <w:rPr>
          <w:rFonts w:ascii="Times New Roman" w:hAnsi="Times New Roman" w:cs="Times New Roman"/>
          <w:sz w:val="24"/>
          <w:szCs w:val="24"/>
        </w:rPr>
        <w:t>Tingkat ketiga penalaran pasca</w:t>
      </w:r>
      <w:r w:rsidR="00BD5A67">
        <w:rPr>
          <w:rFonts w:ascii="Times New Roman" w:hAnsi="Times New Roman" w:cs="Times New Roman"/>
          <w:sz w:val="24"/>
          <w:szCs w:val="24"/>
        </w:rPr>
        <w:t xml:space="preserve"> </w:t>
      </w:r>
      <w:r w:rsidR="00BD5A67" w:rsidRPr="00C66D6F">
        <w:rPr>
          <w:rFonts w:ascii="Times New Roman" w:hAnsi="Times New Roman" w:cs="Times New Roman"/>
          <w:sz w:val="24"/>
          <w:szCs w:val="24"/>
        </w:rPr>
        <w:t>konvensional (</w:t>
      </w:r>
      <w:r w:rsidR="00BD5A67" w:rsidRPr="00C66D6F">
        <w:rPr>
          <w:rFonts w:ascii="Times New Roman" w:hAnsi="Times New Roman" w:cs="Times New Roman"/>
          <w:i/>
          <w:sz w:val="24"/>
          <w:szCs w:val="24"/>
        </w:rPr>
        <w:t>post-conventional</w:t>
      </w:r>
      <w:r w:rsidR="00BD5A67" w:rsidRPr="00C66D6F">
        <w:rPr>
          <w:rFonts w:ascii="Times New Roman" w:hAnsi="Times New Roman" w:cs="Times New Roman"/>
          <w:sz w:val="24"/>
          <w:szCs w:val="24"/>
        </w:rPr>
        <w:t xml:space="preserve">), ditingkat moralitas ini seorang individu telah </w:t>
      </w:r>
      <w:r w:rsidR="00BD5A67" w:rsidRPr="00C66D6F">
        <w:rPr>
          <w:rFonts w:ascii="Times New Roman" w:hAnsi="Times New Roman" w:cs="Times New Roman"/>
          <w:sz w:val="24"/>
          <w:szCs w:val="24"/>
        </w:rPr>
        <w:lastRenderedPageBreak/>
        <w:t>menunjukkan kematangan moral manajemen yang lebih tinggi. Moralitas benar-benar diinternalisasikan dan tidak didasarkan pada standar-standar orang lain. Kematangan moral ini menjadi dasar pertimbangan manajemen saat menyikapi isu-isu etis terkait perilaku pertanggungjawaban sosial pada orang lain. Menyadari tanggung jawab sosial, manajemen pada tingkat moralitas ini tidak akan menyimpang atau potensi melakukan kecurangan dalam akuntansi rendah karena tindakannya dilakukan dengan berkaca pada hukum universal.</w:t>
      </w:r>
    </w:p>
    <w:p w:rsidR="00623113" w:rsidRPr="00623113" w:rsidRDefault="00020AA1"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penelitian yang sudah dilakukan oleh Puspasari dan Suwardi (2012) menunjukkan bahwa level penalaran moral individu akan mempengaruhi perilaku etis mereka. Orang dengan level penalaran moral yang rendah berperilaku berbeda dengan orang yang memiliki level penalaran moral yang tin</w:t>
      </w:r>
      <w:r w:rsidR="00AB2D16">
        <w:rPr>
          <w:rFonts w:ascii="Times New Roman" w:hAnsi="Times New Roman" w:cs="Times New Roman"/>
          <w:sz w:val="24"/>
          <w:szCs w:val="24"/>
        </w:rPr>
        <w:t xml:space="preserve">ggi. Sedangkan penelitian </w:t>
      </w:r>
      <w:r>
        <w:rPr>
          <w:rFonts w:ascii="Times New Roman" w:hAnsi="Times New Roman" w:cs="Times New Roman"/>
          <w:sz w:val="24"/>
          <w:szCs w:val="24"/>
        </w:rPr>
        <w:t>Zulfikar (201</w:t>
      </w:r>
      <w:r w:rsidR="002A486D">
        <w:rPr>
          <w:rFonts w:ascii="Times New Roman" w:hAnsi="Times New Roman" w:cs="Times New Roman"/>
          <w:sz w:val="24"/>
          <w:szCs w:val="24"/>
        </w:rPr>
        <w:t>7) meneliti tentang moralitas a</w:t>
      </w:r>
      <w:r>
        <w:rPr>
          <w:rFonts w:ascii="Times New Roman" w:hAnsi="Times New Roman" w:cs="Times New Roman"/>
          <w:sz w:val="24"/>
          <w:szCs w:val="24"/>
        </w:rPr>
        <w:t>parat</w:t>
      </w:r>
      <w:r w:rsidR="002A486D">
        <w:rPr>
          <w:rFonts w:ascii="Times New Roman" w:hAnsi="Times New Roman" w:cs="Times New Roman"/>
          <w:sz w:val="24"/>
          <w:szCs w:val="24"/>
        </w:rPr>
        <w:t>, menunjukkan bahwa moralitas a</w:t>
      </w:r>
      <w:r>
        <w:rPr>
          <w:rFonts w:ascii="Times New Roman" w:hAnsi="Times New Roman" w:cs="Times New Roman"/>
          <w:sz w:val="24"/>
          <w:szCs w:val="24"/>
        </w:rPr>
        <w:t>parat berpengaruh negatif dan signifikan terhadap kecenderungan kecurangan. Penelitian Ahmad ini menunjukkan bahwa semakin tinggi moralitas aparat makan akan semakin rendah kecenderungan karyawan tersebut melakukan kecurangan, dan sebaliknya. Penelitian Wilopo (2006), Aranta (2013) dan Sulastmi (2014) juga hasilnya sejalan dengan penelitian yang dilakukan Ahmad Zulfikar.</w:t>
      </w:r>
    </w:p>
    <w:p w:rsidR="002D23E6" w:rsidRDefault="00020AA1"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uraian diatas makan akan tampak pada gambar paradigm</w:t>
      </w:r>
      <w:r w:rsidR="00AB2D16">
        <w:rPr>
          <w:rFonts w:ascii="Times New Roman" w:hAnsi="Times New Roman" w:cs="Times New Roman"/>
          <w:sz w:val="24"/>
          <w:szCs w:val="24"/>
        </w:rPr>
        <w:t>a</w:t>
      </w:r>
      <w:r>
        <w:rPr>
          <w:rFonts w:ascii="Times New Roman" w:hAnsi="Times New Roman" w:cs="Times New Roman"/>
          <w:sz w:val="24"/>
          <w:szCs w:val="24"/>
        </w:rPr>
        <w:t xml:space="preserve"> penelitian dibawah ini:</w:t>
      </w:r>
    </w:p>
    <w:p w:rsidR="000B13E5" w:rsidRDefault="000B13E5" w:rsidP="00ED0B8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658BE13B" wp14:editId="424C8A98">
                <wp:simplePos x="0" y="0"/>
                <wp:positionH relativeFrom="margin">
                  <wp:posOffset>144070</wp:posOffset>
                </wp:positionH>
                <wp:positionV relativeFrom="paragraph">
                  <wp:posOffset>30140</wp:posOffset>
                </wp:positionV>
                <wp:extent cx="4848447" cy="3051545"/>
                <wp:effectExtent l="19050" t="19050" r="28575" b="0"/>
                <wp:wrapNone/>
                <wp:docPr id="16" name="Group 16"/>
                <wp:cNvGraphicFramePr/>
                <a:graphic xmlns:a="http://schemas.openxmlformats.org/drawingml/2006/main">
                  <a:graphicData uri="http://schemas.microsoft.com/office/word/2010/wordprocessingGroup">
                    <wpg:wgp>
                      <wpg:cNvGrpSpPr/>
                      <wpg:grpSpPr>
                        <a:xfrm>
                          <a:off x="0" y="0"/>
                          <a:ext cx="4848447" cy="3051545"/>
                          <a:chOff x="0" y="0"/>
                          <a:chExt cx="5284780" cy="4166235"/>
                        </a:xfrm>
                      </wpg:grpSpPr>
                      <wps:wsp>
                        <wps:cNvPr id="4" name="Rectangle 4"/>
                        <wps:cNvSpPr/>
                        <wps:spPr>
                          <a:xfrm>
                            <a:off x="180975" y="104775"/>
                            <a:ext cx="1845945" cy="1181100"/>
                          </a:xfrm>
                          <a:prstGeom prst="rect">
                            <a:avLst/>
                          </a:prstGeom>
                          <a:solidFill>
                            <a:sysClr val="window" lastClr="FFFFFF"/>
                          </a:solidFill>
                          <a:ln w="25400" cap="flat" cmpd="sng" algn="ctr">
                            <a:solidFill>
                              <a:sysClr val="windowText" lastClr="000000"/>
                            </a:solidFill>
                            <a:prstDash val="solid"/>
                            <a:miter lim="800000"/>
                          </a:ln>
                          <a:effectLst/>
                        </wps:spPr>
                        <wps:txbx>
                          <w:txbxContent>
                            <w:p w:rsidR="00020AA1" w:rsidRPr="00BC343E" w:rsidRDefault="00020AA1" w:rsidP="00020AA1">
                              <w:pPr>
                                <w:jc w:val="center"/>
                                <w:rPr>
                                  <w:rFonts w:ascii="Times New Roman" w:hAnsi="Times New Roman" w:cs="Times New Roman"/>
                                  <w:b/>
                                  <w:szCs w:val="28"/>
                                </w:rPr>
                              </w:pPr>
                              <w:r w:rsidRPr="00BC343E">
                                <w:rPr>
                                  <w:rFonts w:ascii="Times New Roman" w:hAnsi="Times New Roman" w:cs="Times New Roman"/>
                                  <w:b/>
                                  <w:szCs w:val="28"/>
                                </w:rPr>
                                <w:t xml:space="preserve">Persepsi Karyawan Mengenai </w:t>
                              </w:r>
                              <w:r w:rsidRPr="00BC343E">
                                <w:rPr>
                                  <w:rFonts w:ascii="Times New Roman" w:hAnsi="Times New Roman" w:cs="Times New Roman"/>
                                  <w:b/>
                                  <w:i/>
                                  <w:szCs w:val="28"/>
                                </w:rPr>
                                <w:t>Whistleblowing System</w:t>
                              </w:r>
                              <w:r w:rsidRPr="00BC343E">
                                <w:rPr>
                                  <w:rFonts w:ascii="Times New Roman" w:hAnsi="Times New Roman" w:cs="Times New Roman"/>
                                  <w:b/>
                                  <w:szCs w:val="28"/>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2028825" y="552450"/>
                            <a:ext cx="1183005" cy="574040"/>
                          </a:xfrm>
                          <a:prstGeom prst="straightConnector1">
                            <a:avLst/>
                          </a:prstGeom>
                          <a:noFill/>
                          <a:ln w="19050" cap="flat" cmpd="sng" algn="ctr">
                            <a:solidFill>
                              <a:sysClr val="windowText" lastClr="000000"/>
                            </a:solidFill>
                            <a:prstDash val="solid"/>
                            <a:miter lim="800000"/>
                            <a:headEnd type="none"/>
                            <a:tailEnd type="arrow"/>
                          </a:ln>
                          <a:effectLst/>
                        </wps:spPr>
                        <wps:bodyPr/>
                      </wps:wsp>
                      <wps:wsp>
                        <wps:cNvPr id="7" name="Rectangle 7"/>
                        <wps:cNvSpPr/>
                        <wps:spPr>
                          <a:xfrm>
                            <a:off x="3219450" y="695325"/>
                            <a:ext cx="2065330" cy="1049910"/>
                          </a:xfrm>
                          <a:prstGeom prst="rect">
                            <a:avLst/>
                          </a:prstGeom>
                          <a:solidFill>
                            <a:sysClr val="window" lastClr="FFFFFF"/>
                          </a:solidFill>
                          <a:ln w="25400" cap="flat" cmpd="sng" algn="ctr">
                            <a:solidFill>
                              <a:sysClr val="windowText" lastClr="000000"/>
                            </a:solidFill>
                            <a:prstDash val="solid"/>
                            <a:miter lim="800000"/>
                          </a:ln>
                          <a:effectLst/>
                        </wps:spPr>
                        <wps:txbx>
                          <w:txbxContent>
                            <w:p w:rsidR="00020AA1" w:rsidRPr="00B54488" w:rsidRDefault="00020AA1" w:rsidP="00020AA1">
                              <w:pPr>
                                <w:jc w:val="center"/>
                                <w:rPr>
                                  <w:rFonts w:ascii="Times New Roman" w:hAnsi="Times New Roman" w:cs="Times New Roman"/>
                                  <w:b/>
                                  <w:sz w:val="24"/>
                                  <w:szCs w:val="28"/>
                                </w:rPr>
                              </w:pPr>
                              <w:r>
                                <w:rPr>
                                  <w:rFonts w:ascii="Times New Roman" w:hAnsi="Times New Roman" w:cs="Times New Roman"/>
                                  <w:b/>
                                  <w:sz w:val="24"/>
                                  <w:szCs w:val="28"/>
                                </w:rPr>
                                <w:t>Pencegahan</w:t>
                              </w:r>
                              <w:r w:rsidRPr="00B54488">
                                <w:rPr>
                                  <w:rFonts w:ascii="Times New Roman" w:hAnsi="Times New Roman" w:cs="Times New Roman"/>
                                  <w:b/>
                                  <w:sz w:val="24"/>
                                  <w:szCs w:val="28"/>
                                </w:rPr>
                                <w:t xml:space="preserve"> </w:t>
                              </w:r>
                              <w:r>
                                <w:rPr>
                                  <w:rFonts w:ascii="Times New Roman" w:hAnsi="Times New Roman" w:cs="Times New Roman"/>
                                  <w:b/>
                                  <w:i/>
                                  <w:sz w:val="24"/>
                                  <w:szCs w:val="28"/>
                                </w:rPr>
                                <w:t>Fraud</w:t>
                              </w:r>
                              <w:r w:rsidRPr="00B54488">
                                <w:rPr>
                                  <w:rFonts w:ascii="Times New Roman" w:hAnsi="Times New Roman" w:cs="Times New Roman"/>
                                  <w:b/>
                                  <w:sz w:val="24"/>
                                  <w:szCs w:val="28"/>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V="1">
                            <a:off x="2047875" y="1314450"/>
                            <a:ext cx="1158240" cy="609600"/>
                          </a:xfrm>
                          <a:prstGeom prst="straightConnector1">
                            <a:avLst/>
                          </a:prstGeom>
                          <a:noFill/>
                          <a:ln w="19050" cap="flat" cmpd="sng" algn="ctr">
                            <a:solidFill>
                              <a:sysClr val="windowText" lastClr="000000"/>
                            </a:solidFill>
                            <a:prstDash val="solid"/>
                            <a:miter lim="800000"/>
                            <a:tailEnd type="arrow"/>
                          </a:ln>
                          <a:effectLst/>
                        </wps:spPr>
                        <wps:bodyPr/>
                      </wps:wsp>
                      <wps:wsp>
                        <wps:cNvPr id="3" name="Rectangle 3"/>
                        <wps:cNvSpPr/>
                        <wps:spPr>
                          <a:xfrm>
                            <a:off x="2486025" y="476250"/>
                            <a:ext cx="475157" cy="460744"/>
                          </a:xfrm>
                          <a:prstGeom prst="rect">
                            <a:avLst/>
                          </a:prstGeom>
                          <a:noFill/>
                          <a:ln w="12700" cap="flat" cmpd="sng" algn="ctr">
                            <a:noFill/>
                            <a:prstDash val="solid"/>
                            <a:miter lim="800000"/>
                          </a:ln>
                          <a:effectLst/>
                        </wps:spPr>
                        <wps:txbx>
                          <w:txbxContent>
                            <w:p w:rsidR="00020AA1" w:rsidRPr="00B54488" w:rsidRDefault="00020AA1" w:rsidP="00020AA1">
                              <w:pPr>
                                <w:jc w:val="center"/>
                                <w:rPr>
                                  <w:rFonts w:ascii="Times New Roman" w:hAnsi="Times New Roman" w:cs="Times New Roman"/>
                                  <w:b/>
                                  <w:szCs w:val="28"/>
                                </w:rPr>
                              </w:pPr>
                              <w:r>
                                <w:rPr>
                                  <w:rFonts w:ascii="Times New Roman" w:hAnsi="Times New Roman" w:cs="Times New Roman"/>
                                  <w:b/>
                                  <w:szCs w:val="28"/>
                                </w:rPr>
                                <w:t>H</w:t>
                              </w:r>
                              <w:r w:rsidRPr="00525FD3">
                                <w:rPr>
                                  <w:rFonts w:ascii="Times New Roman" w:hAnsi="Times New Roman" w:cs="Times New Roman"/>
                                  <w:b/>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80975" y="1504950"/>
                            <a:ext cx="1864995" cy="1038225"/>
                          </a:xfrm>
                          <a:prstGeom prst="rect">
                            <a:avLst/>
                          </a:prstGeom>
                          <a:solidFill>
                            <a:sysClr val="window" lastClr="FFFFFF"/>
                          </a:solidFill>
                          <a:ln w="25400" cap="flat" cmpd="sng" algn="ctr">
                            <a:solidFill>
                              <a:sysClr val="windowText" lastClr="000000"/>
                            </a:solidFill>
                            <a:prstDash val="solid"/>
                            <a:miter lim="800000"/>
                          </a:ln>
                          <a:effectLst/>
                        </wps:spPr>
                        <wps:txbx>
                          <w:txbxContent>
                            <w:p w:rsidR="00020AA1" w:rsidRPr="004C023E" w:rsidRDefault="00020AA1" w:rsidP="00020AA1">
                              <w:pPr>
                                <w:jc w:val="center"/>
                                <w:rPr>
                                  <w:rFonts w:ascii="Times New Roman" w:hAnsi="Times New Roman" w:cs="Times New Roman"/>
                                  <w:b/>
                                  <w:sz w:val="24"/>
                                  <w:szCs w:val="28"/>
                                </w:rPr>
                              </w:pPr>
                              <w:r w:rsidRPr="004C023E">
                                <w:rPr>
                                  <w:rFonts w:ascii="Times New Roman" w:hAnsi="Times New Roman" w:cs="Times New Roman"/>
                                  <w:b/>
                                  <w:sz w:val="24"/>
                                  <w:szCs w:val="28"/>
                                </w:rPr>
                                <w:t>Moralitas Individu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590800" y="1600200"/>
                            <a:ext cx="475159" cy="460745"/>
                          </a:xfrm>
                          <a:prstGeom prst="rect">
                            <a:avLst/>
                          </a:prstGeom>
                          <a:noFill/>
                          <a:ln w="12700" cap="flat" cmpd="sng" algn="ctr">
                            <a:noFill/>
                            <a:prstDash val="solid"/>
                            <a:miter lim="800000"/>
                          </a:ln>
                          <a:effectLst/>
                        </wps:spPr>
                        <wps:txbx>
                          <w:txbxContent>
                            <w:p w:rsidR="00020AA1" w:rsidRPr="00525FD3" w:rsidRDefault="00020AA1" w:rsidP="00020AA1">
                              <w:pPr>
                                <w:jc w:val="center"/>
                                <w:rPr>
                                  <w:rFonts w:ascii="Times New Roman" w:hAnsi="Times New Roman" w:cs="Times New Roman"/>
                                  <w:b/>
                                  <w:sz w:val="18"/>
                                  <w:szCs w:val="18"/>
                                </w:rPr>
                              </w:pPr>
                              <w:r>
                                <w:rPr>
                                  <w:rFonts w:ascii="Times New Roman" w:hAnsi="Times New Roman" w:cs="Times New Roman"/>
                                  <w:b/>
                                  <w:szCs w:val="28"/>
                                </w:rPr>
                                <w:t>H</w:t>
                              </w:r>
                              <w:r>
                                <w:rPr>
                                  <w:rFonts w:ascii="Times New Roman" w:hAnsi="Times New Roman" w:cs="Times New Roman"/>
                                  <w:b/>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952500" y="3295650"/>
                            <a:ext cx="3484880" cy="870585"/>
                          </a:xfrm>
                          <a:prstGeom prst="rect">
                            <a:avLst/>
                          </a:prstGeom>
                          <a:noFill/>
                          <a:ln w="12700" cap="flat" cmpd="sng" algn="ctr">
                            <a:noFill/>
                            <a:prstDash val="solid"/>
                            <a:miter lim="800000"/>
                          </a:ln>
                          <a:effectLst/>
                        </wps:spPr>
                        <wps:txbx>
                          <w:txbxContent>
                            <w:p w:rsidR="00020AA1" w:rsidRDefault="00020AA1" w:rsidP="00020AA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2.1</w:t>
                              </w:r>
                            </w:p>
                            <w:p w:rsidR="00020AA1" w:rsidRPr="004C023E" w:rsidRDefault="00020AA1" w:rsidP="00020AA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Paradigma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0" y="0"/>
                            <a:ext cx="2200275" cy="2695575"/>
                          </a:xfrm>
                          <a:prstGeom prst="rect">
                            <a:avLst/>
                          </a:prstGeom>
                          <a:noFill/>
                          <a:ln w="317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1114425" y="1743075"/>
                            <a:ext cx="3156486" cy="1362075"/>
                            <a:chOff x="0" y="0"/>
                            <a:chExt cx="3156486" cy="1362075"/>
                          </a:xfrm>
                        </wpg:grpSpPr>
                        <wps:wsp>
                          <wps:cNvPr id="2" name="Straight Arrow Connector 2"/>
                          <wps:cNvCnPr/>
                          <wps:spPr>
                            <a:xfrm flipH="1" flipV="1">
                              <a:off x="3146961" y="0"/>
                              <a:ext cx="9525" cy="13620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H="1">
                              <a:off x="0" y="1353787"/>
                              <a:ext cx="3152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V="1">
                              <a:off x="5937" y="967839"/>
                              <a:ext cx="0" cy="3859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Rectangle 14"/>
                        <wps:cNvSpPr/>
                        <wps:spPr>
                          <a:xfrm>
                            <a:off x="2486025" y="2790825"/>
                            <a:ext cx="475159" cy="460745"/>
                          </a:xfrm>
                          <a:prstGeom prst="rect">
                            <a:avLst/>
                          </a:prstGeom>
                          <a:noFill/>
                          <a:ln w="12700" cap="flat" cmpd="sng" algn="ctr">
                            <a:noFill/>
                            <a:prstDash val="solid"/>
                            <a:miter lim="800000"/>
                          </a:ln>
                          <a:effectLst/>
                        </wps:spPr>
                        <wps:txbx>
                          <w:txbxContent>
                            <w:p w:rsidR="007E54F8" w:rsidRPr="00525FD3" w:rsidRDefault="007E54F8" w:rsidP="00020AA1">
                              <w:pPr>
                                <w:jc w:val="center"/>
                                <w:rPr>
                                  <w:rFonts w:ascii="Times New Roman" w:hAnsi="Times New Roman" w:cs="Times New Roman"/>
                                  <w:b/>
                                  <w:sz w:val="18"/>
                                  <w:szCs w:val="18"/>
                                </w:rPr>
                              </w:pPr>
                              <w:r>
                                <w:rPr>
                                  <w:rFonts w:ascii="Times New Roman" w:hAnsi="Times New Roman" w:cs="Times New Roman"/>
                                  <w:b/>
                                  <w:szCs w:val="28"/>
                                </w:rPr>
                                <w:t>H</w:t>
                              </w:r>
                              <w:r>
                                <w:rPr>
                                  <w:rFonts w:ascii="Times New Roman" w:hAnsi="Times New Roman" w:cs="Times New Roman"/>
                                  <w:b/>
                                  <w:sz w:val="18"/>
                                  <w:szCs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8BE13B" id="Group 16" o:spid="_x0000_s1026" style="position:absolute;left:0;text-align:left;margin-left:11.35pt;margin-top:2.35pt;width:381.75pt;height:240.3pt;z-index:251665408;mso-position-horizontal-relative:margin;mso-width-relative:margin;mso-height-relative:margin" coordsize="52847,4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">
                <v:rect id="Rectangle 4" o:spid="_x0000_s1027" style="position:absolute;left:1809;top:1047;width:18460;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EwvgAAANoAAAAPAAAAZHJzL2Rvd25yZXYueG1sRE9Ni8Iw&#10;EL0v+B/CCHsRTRVZ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MUOwTC+AAAA2gAAAA8AAAAAAAAA&#10;AAAAAAAABwIAAGRycy9kb3ducmV2LnhtbFBLBQYAAAAAAwADALcAAADyAgAAAAA=&#10;" fillcolor="window" strokecolor="windowText" strokeweight="2pt">
                  <v:textbox>
                    <w:txbxContent>
                      <w:p w:rsidR="00020AA1" w:rsidRPr="00BC343E" w:rsidRDefault="00020AA1" w:rsidP="00020AA1">
                        <w:pPr>
                          <w:jc w:val="center"/>
                          <w:rPr>
                            <w:rFonts w:ascii="Times New Roman" w:hAnsi="Times New Roman" w:cs="Times New Roman"/>
                            <w:b/>
                            <w:szCs w:val="28"/>
                          </w:rPr>
                        </w:pPr>
                        <w:r w:rsidRPr="00BC343E">
                          <w:rPr>
                            <w:rFonts w:ascii="Times New Roman" w:hAnsi="Times New Roman" w:cs="Times New Roman"/>
                            <w:b/>
                            <w:szCs w:val="28"/>
                          </w:rPr>
                          <w:t xml:space="preserve">Persepsi Karyawan Mengenai </w:t>
                        </w:r>
                        <w:r w:rsidRPr="00BC343E">
                          <w:rPr>
                            <w:rFonts w:ascii="Times New Roman" w:hAnsi="Times New Roman" w:cs="Times New Roman"/>
                            <w:b/>
                            <w:i/>
                            <w:szCs w:val="28"/>
                          </w:rPr>
                          <w:t>Whistleblowing System</w:t>
                        </w:r>
                        <w:r w:rsidRPr="00BC343E">
                          <w:rPr>
                            <w:rFonts w:ascii="Times New Roman" w:hAnsi="Times New Roman" w:cs="Times New Roman"/>
                            <w:b/>
                            <w:szCs w:val="28"/>
                          </w:rPr>
                          <w:t xml:space="preserve"> (X1)</w:t>
                        </w:r>
                      </w:p>
                    </w:txbxContent>
                  </v:textbox>
                </v:rect>
                <v:shapetype id="_x0000_t32" coordsize="21600,21600" o:spt="32" o:oned="t" path="m,l21600,21600e" filled="f">
                  <v:path arrowok="t" fillok="f" o:connecttype="none"/>
                  <o:lock v:ext="edit" shapetype="t"/>
                </v:shapetype>
                <v:shape id="Straight Arrow Connector 8" o:spid="_x0000_s1028" type="#_x0000_t32" style="position:absolute;left:20288;top:5524;width:1183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" strokecolor="windowText" strokeweight="1.5pt">
                  <v:stroke endarrow="open" joinstyle="miter"/>
                </v:shape>
                <v:rect id="Rectangle 7" o:spid="_x0000_s1029" style="position:absolute;left:32194;top:6953;width:20653;height:10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textbox>
                    <w:txbxContent>
                      <w:p w:rsidR="00020AA1" w:rsidRPr="00B54488" w:rsidRDefault="00020AA1" w:rsidP="00020AA1">
                        <w:pPr>
                          <w:jc w:val="center"/>
                          <w:rPr>
                            <w:rFonts w:ascii="Times New Roman" w:hAnsi="Times New Roman" w:cs="Times New Roman"/>
                            <w:b/>
                            <w:sz w:val="24"/>
                            <w:szCs w:val="28"/>
                          </w:rPr>
                        </w:pPr>
                        <w:r>
                          <w:rPr>
                            <w:rFonts w:ascii="Times New Roman" w:hAnsi="Times New Roman" w:cs="Times New Roman"/>
                            <w:b/>
                            <w:sz w:val="24"/>
                            <w:szCs w:val="28"/>
                          </w:rPr>
                          <w:t>Pencegahan</w:t>
                        </w:r>
                        <w:r w:rsidRPr="00B54488">
                          <w:rPr>
                            <w:rFonts w:ascii="Times New Roman" w:hAnsi="Times New Roman" w:cs="Times New Roman"/>
                            <w:b/>
                            <w:sz w:val="24"/>
                            <w:szCs w:val="28"/>
                          </w:rPr>
                          <w:t xml:space="preserve"> </w:t>
                        </w:r>
                        <w:r>
                          <w:rPr>
                            <w:rFonts w:ascii="Times New Roman" w:hAnsi="Times New Roman" w:cs="Times New Roman"/>
                            <w:b/>
                            <w:i/>
                            <w:sz w:val="24"/>
                            <w:szCs w:val="28"/>
                          </w:rPr>
                          <w:t>Fraud</w:t>
                        </w:r>
                        <w:r w:rsidRPr="00B54488">
                          <w:rPr>
                            <w:rFonts w:ascii="Times New Roman" w:hAnsi="Times New Roman" w:cs="Times New Roman"/>
                            <w:b/>
                            <w:sz w:val="24"/>
                            <w:szCs w:val="28"/>
                          </w:rPr>
                          <w:t xml:space="preserve"> (Y)</w:t>
                        </w:r>
                      </w:p>
                    </w:txbxContent>
                  </v:textbox>
                </v:rect>
                <v:shape id="Straight Arrow Connector 9" o:spid="_x0000_s1030" type="#_x0000_t32" style="position:absolute;left:20478;top:13144;width:11583;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" strokecolor="windowText" strokeweight="1.5pt">
                  <v:stroke endarrow="open" joinstyle="miter"/>
                </v:shape>
                <v:rect id="Rectangle 3" o:spid="_x0000_s1031" style="position:absolute;left:24860;top:4762;width:4751;height:4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rsidR="00020AA1" w:rsidRPr="00B54488" w:rsidRDefault="00020AA1" w:rsidP="00020AA1">
                        <w:pPr>
                          <w:jc w:val="center"/>
                          <w:rPr>
                            <w:rFonts w:ascii="Times New Roman" w:hAnsi="Times New Roman" w:cs="Times New Roman"/>
                            <w:b/>
                            <w:szCs w:val="28"/>
                          </w:rPr>
                        </w:pPr>
                        <w:r>
                          <w:rPr>
                            <w:rFonts w:ascii="Times New Roman" w:hAnsi="Times New Roman" w:cs="Times New Roman"/>
                            <w:b/>
                            <w:szCs w:val="28"/>
                          </w:rPr>
                          <w:t>H</w:t>
                        </w:r>
                        <w:r w:rsidRPr="00525FD3">
                          <w:rPr>
                            <w:rFonts w:ascii="Times New Roman" w:hAnsi="Times New Roman" w:cs="Times New Roman"/>
                            <w:b/>
                            <w:sz w:val="18"/>
                            <w:szCs w:val="18"/>
                          </w:rPr>
                          <w:t>1</w:t>
                        </w:r>
                      </w:p>
                    </w:txbxContent>
                  </v:textbox>
                </v:rect>
                <v:rect id="Rectangle 6" o:spid="_x0000_s1032" style="position:absolute;left:1809;top:15049;width:18650;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" fillcolor="window" strokecolor="windowText" strokeweight="2pt">
                  <v:textbox>
                    <w:txbxContent>
                      <w:p w:rsidR="00020AA1" w:rsidRPr="004C023E" w:rsidRDefault="00020AA1" w:rsidP="00020AA1">
                        <w:pPr>
                          <w:jc w:val="center"/>
                          <w:rPr>
                            <w:rFonts w:ascii="Times New Roman" w:hAnsi="Times New Roman" w:cs="Times New Roman"/>
                            <w:b/>
                            <w:sz w:val="24"/>
                            <w:szCs w:val="28"/>
                          </w:rPr>
                        </w:pPr>
                        <w:r w:rsidRPr="004C023E">
                          <w:rPr>
                            <w:rFonts w:ascii="Times New Roman" w:hAnsi="Times New Roman" w:cs="Times New Roman"/>
                            <w:b/>
                            <w:sz w:val="24"/>
                            <w:szCs w:val="28"/>
                          </w:rPr>
                          <w:t>Moralitas Individu (X2)</w:t>
                        </w:r>
                      </w:p>
                    </w:txbxContent>
                  </v:textbox>
                </v:rect>
                <v:rect id="Rectangle 18" o:spid="_x0000_s1033" style="position:absolute;left:25908;top:16002;width:4751;height:4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rsidR="00020AA1" w:rsidRPr="00525FD3" w:rsidRDefault="00020AA1" w:rsidP="00020AA1">
                        <w:pPr>
                          <w:jc w:val="center"/>
                          <w:rPr>
                            <w:rFonts w:ascii="Times New Roman" w:hAnsi="Times New Roman" w:cs="Times New Roman"/>
                            <w:b/>
                            <w:sz w:val="18"/>
                            <w:szCs w:val="18"/>
                          </w:rPr>
                        </w:pPr>
                        <w:r>
                          <w:rPr>
                            <w:rFonts w:ascii="Times New Roman" w:hAnsi="Times New Roman" w:cs="Times New Roman"/>
                            <w:b/>
                            <w:szCs w:val="28"/>
                          </w:rPr>
                          <w:t>H</w:t>
                        </w:r>
                        <w:r>
                          <w:rPr>
                            <w:rFonts w:ascii="Times New Roman" w:hAnsi="Times New Roman" w:cs="Times New Roman"/>
                            <w:b/>
                            <w:sz w:val="18"/>
                            <w:szCs w:val="18"/>
                          </w:rPr>
                          <w:t>2</w:t>
                        </w:r>
                      </w:p>
                    </w:txbxContent>
                  </v:textbox>
                </v:rect>
                <v:rect id="Rectangle 15" o:spid="_x0000_s1034" style="position:absolute;left:9525;top:32956;width:34848;height:8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rsidR="00020AA1" w:rsidRDefault="00020AA1" w:rsidP="00020AA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2.1</w:t>
                        </w:r>
                      </w:p>
                      <w:p w:rsidR="00020AA1" w:rsidRPr="004C023E" w:rsidRDefault="00020AA1" w:rsidP="00020AA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Paradigma Penelitian</w:t>
                        </w:r>
                      </w:p>
                    </w:txbxContent>
                  </v:textbox>
                </v:rect>
                <v:rect id="Rectangle 1" o:spid="_x0000_s1035" style="position:absolute;width:22002;height:26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" filled="f" strokecolor="black [3213]" strokeweight="2.5pt"/>
                <v:group id="Group 13" o:spid="_x0000_s1036" style="position:absolute;left:11144;top:17430;width:31565;height:13621" coordsize="31564,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2" o:spid="_x0000_s1037" type="#_x0000_t32" style="position:absolute;left:31469;width:95;height:13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" strokecolor="black [3213]" strokeweight="1.5pt">
                    <v:stroke endarrow="block" joinstyle="miter"/>
                  </v:shape>
                  <v:line id="Straight Connector 11" o:spid="_x0000_s1038" style="position:absolute;flip:x;visibility:visible;mso-wrap-style:square" from="0,13537" to="31527,1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" strokecolor="black [3213]" strokeweight="1.5pt">
                    <v:stroke joinstyle="miter"/>
                  </v:line>
                  <v:line id="Straight Connector 12" o:spid="_x0000_s1039" style="position:absolute;flip:y;visibility:visible;mso-wrap-style:square" from="59,9678" to="59,1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" strokecolor="black [3213]" strokeweight="1.5pt">
                    <v:stroke joinstyle="miter"/>
                  </v:line>
                </v:group>
                <v:rect id="Rectangle 14" o:spid="_x0000_s1040" style="position:absolute;left:24860;top:27908;width:4751;height:4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rsidR="007E54F8" w:rsidRPr="00525FD3" w:rsidRDefault="007E54F8" w:rsidP="00020AA1">
                        <w:pPr>
                          <w:jc w:val="center"/>
                          <w:rPr>
                            <w:rFonts w:ascii="Times New Roman" w:hAnsi="Times New Roman" w:cs="Times New Roman"/>
                            <w:b/>
                            <w:sz w:val="18"/>
                            <w:szCs w:val="18"/>
                          </w:rPr>
                        </w:pPr>
                        <w:r>
                          <w:rPr>
                            <w:rFonts w:ascii="Times New Roman" w:hAnsi="Times New Roman" w:cs="Times New Roman"/>
                            <w:b/>
                            <w:szCs w:val="28"/>
                          </w:rPr>
                          <w:t>H</w:t>
                        </w:r>
                        <w:r>
                          <w:rPr>
                            <w:rFonts w:ascii="Times New Roman" w:hAnsi="Times New Roman" w:cs="Times New Roman"/>
                            <w:b/>
                            <w:sz w:val="18"/>
                            <w:szCs w:val="18"/>
                          </w:rPr>
                          <w:t>3</w:t>
                        </w:r>
                      </w:p>
                    </w:txbxContent>
                  </v:textbox>
                </v:rect>
                <w10:wrap anchorx="margin"/>
              </v:group>
            </w:pict>
          </mc:Fallback>
        </mc:AlternateContent>
      </w:r>
    </w:p>
    <w:p w:rsidR="000B13E5" w:rsidRPr="00623113" w:rsidRDefault="000B13E5" w:rsidP="00ED0B8C">
      <w:pPr>
        <w:pStyle w:val="ListParagraph"/>
        <w:spacing w:after="0" w:line="360" w:lineRule="auto"/>
        <w:ind w:left="0" w:firstLine="709"/>
        <w:jc w:val="both"/>
        <w:rPr>
          <w:rFonts w:ascii="Times New Roman" w:hAnsi="Times New Roman" w:cs="Times New Roman"/>
          <w:sz w:val="24"/>
          <w:szCs w:val="24"/>
        </w:rPr>
      </w:pP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p>
    <w:p w:rsidR="00020AA1" w:rsidRPr="00525FD3" w:rsidRDefault="00020AA1" w:rsidP="00ED0B8C">
      <w:pPr>
        <w:pStyle w:val="ListParagraph"/>
        <w:spacing w:after="0" w:line="360" w:lineRule="auto"/>
        <w:ind w:left="0" w:firstLine="709"/>
        <w:jc w:val="both"/>
        <w:rPr>
          <w:rFonts w:ascii="Times New Roman" w:hAnsi="Times New Roman" w:cs="Times New Roman"/>
          <w:sz w:val="24"/>
          <w:szCs w:val="24"/>
        </w:rPr>
      </w:pPr>
    </w:p>
    <w:p w:rsidR="00020AA1" w:rsidRDefault="00020AA1" w:rsidP="00ED0B8C">
      <w:pPr>
        <w:pStyle w:val="ListParagraph"/>
        <w:spacing w:after="0" w:line="360" w:lineRule="auto"/>
        <w:ind w:left="0" w:firstLine="709"/>
        <w:jc w:val="both"/>
        <w:rPr>
          <w:rFonts w:ascii="Times New Roman" w:hAnsi="Times New Roman" w:cs="Times New Roman"/>
          <w:sz w:val="24"/>
          <w:szCs w:val="24"/>
        </w:rPr>
      </w:pPr>
    </w:p>
    <w:p w:rsidR="00BD5A67" w:rsidRPr="00020AA1" w:rsidRDefault="00BD5A67" w:rsidP="00ED0B8C">
      <w:pPr>
        <w:spacing w:after="0" w:line="360" w:lineRule="auto"/>
        <w:jc w:val="both"/>
        <w:rPr>
          <w:rFonts w:ascii="Times New Roman" w:hAnsi="Times New Roman" w:cs="Times New Roman"/>
          <w:b/>
          <w:sz w:val="24"/>
          <w:szCs w:val="24"/>
        </w:rPr>
      </w:pPr>
    </w:p>
    <w:p w:rsidR="005A66EB" w:rsidRPr="001E348F" w:rsidRDefault="006D2F6A" w:rsidP="00ED0B8C">
      <w:p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2.6</w:t>
      </w:r>
      <w:r w:rsidR="005626EF" w:rsidRPr="001E348F">
        <w:rPr>
          <w:rFonts w:ascii="Times New Roman" w:hAnsi="Times New Roman" w:cs="Times New Roman"/>
          <w:b/>
          <w:sz w:val="24"/>
          <w:szCs w:val="24"/>
        </w:rPr>
        <w:tab/>
        <w:t>Hipotesis Penelitian</w:t>
      </w:r>
    </w:p>
    <w:p w:rsidR="00020AA1" w:rsidRDefault="005626EF" w:rsidP="00ED0B8C">
      <w:pPr>
        <w:pStyle w:val="ListParagraph"/>
        <w:spacing w:after="0" w:line="360" w:lineRule="auto"/>
        <w:ind w:left="0" w:firstLine="360"/>
        <w:jc w:val="both"/>
        <w:rPr>
          <w:rFonts w:ascii="Times New Roman" w:eastAsia="Times New Roman" w:hAnsi="Times New Roman" w:cs="Times New Roman"/>
          <w:sz w:val="24"/>
          <w:szCs w:val="24"/>
        </w:rPr>
      </w:pPr>
      <w:r>
        <w:rPr>
          <w:rFonts w:ascii="Times New Roman" w:hAnsi="Times New Roman" w:cs="Times New Roman"/>
          <w:sz w:val="24"/>
          <w:szCs w:val="24"/>
        </w:rPr>
        <w:tab/>
      </w:r>
      <w:r w:rsidR="00D01902">
        <w:rPr>
          <w:rFonts w:ascii="Times New Roman" w:hAnsi="Times New Roman" w:cs="Times New Roman"/>
          <w:sz w:val="24"/>
          <w:szCs w:val="24"/>
        </w:rPr>
        <w:t xml:space="preserve">Hipotesis merupakan hasil pemikiran rasional yang dilandasi oleh teori, dalil, hukum, dan sebagainya yang sudah ada sebelumnya (Anwar Sanusi, 2016:44). Hipotesis dapat juga berupa pernyataan yang menggambarkan atau memprediksi hubungan-hubungan  tertentu antara dua variabel atau lebih, yang kebenaran hubungan tersebut tunduk pada peluang untuk menyimpang dari kebenaran. </w:t>
      </w:r>
      <w:r w:rsidR="00020AA1" w:rsidRPr="007F1455">
        <w:rPr>
          <w:rFonts w:ascii="Times New Roman" w:eastAsia="Times New Roman" w:hAnsi="Times New Roman" w:cs="Times New Roman"/>
          <w:sz w:val="24"/>
          <w:szCs w:val="24"/>
        </w:rPr>
        <w:t xml:space="preserve">Adapun hipotesis yang diajukan dalam penelitian ini adalah sebagai berikut :  </w:t>
      </w:r>
    </w:p>
    <w:p w:rsidR="007E54F8" w:rsidRDefault="00020AA1" w:rsidP="00ED0B8C">
      <w:pPr>
        <w:tabs>
          <w:tab w:val="left" w:pos="851"/>
        </w:tabs>
        <w:spacing w:after="0" w:line="360" w:lineRule="auto"/>
        <w:ind w:left="709" w:hanging="692"/>
        <w:jc w:val="both"/>
        <w:rPr>
          <w:rFonts w:ascii="Times New Roman" w:hAnsi="Times New Roman" w:cs="Times New Roman"/>
          <w:sz w:val="24"/>
          <w:szCs w:val="24"/>
        </w:rPr>
      </w:pPr>
      <w:r>
        <w:rPr>
          <w:rFonts w:ascii="Times New Roman" w:hAnsi="Times New Roman" w:cs="Times New Roman"/>
          <w:sz w:val="24"/>
          <w:szCs w:val="24"/>
        </w:rPr>
        <w:t>H</w:t>
      </w:r>
      <w:r w:rsidRPr="00D52857">
        <w:rPr>
          <w:rFonts w:ascii="Times New Roman" w:hAnsi="Times New Roman" w:cs="Times New Roman"/>
          <w:sz w:val="16"/>
          <w:szCs w:val="16"/>
        </w:rPr>
        <w:t>1</w:t>
      </w:r>
      <w:r>
        <w:rPr>
          <w:rFonts w:ascii="Times New Roman" w:hAnsi="Times New Roman" w:cs="Times New Roman"/>
          <w:sz w:val="16"/>
          <w:szCs w:val="16"/>
        </w:rPr>
        <w:tab/>
      </w:r>
      <w:r w:rsidR="00887AE9">
        <w:rPr>
          <w:rFonts w:ascii="Times New Roman" w:hAnsi="Times New Roman" w:cs="Times New Roman"/>
          <w:sz w:val="24"/>
          <w:szCs w:val="24"/>
        </w:rPr>
        <w:t>:</w:t>
      </w:r>
      <w:r w:rsidR="00887AE9">
        <w:rPr>
          <w:rFonts w:ascii="Times New Roman" w:hAnsi="Times New Roman" w:cs="Times New Roman"/>
          <w:sz w:val="24"/>
          <w:szCs w:val="24"/>
        </w:rPr>
        <w:tab/>
      </w:r>
      <w:r>
        <w:rPr>
          <w:rFonts w:ascii="Times New Roman" w:hAnsi="Times New Roman" w:cs="Times New Roman"/>
          <w:sz w:val="24"/>
          <w:szCs w:val="24"/>
        </w:rPr>
        <w:t xml:space="preserve">Persepsi Karyawan Mengenai </w:t>
      </w:r>
      <w:r>
        <w:rPr>
          <w:rFonts w:ascii="Times New Roman" w:hAnsi="Times New Roman" w:cs="Times New Roman"/>
          <w:i/>
          <w:sz w:val="24"/>
          <w:szCs w:val="24"/>
        </w:rPr>
        <w:t>Whistleblowing System</w:t>
      </w:r>
      <w:r>
        <w:rPr>
          <w:rFonts w:ascii="Times New Roman" w:hAnsi="Times New Roman" w:cs="Times New Roman"/>
          <w:sz w:val="24"/>
          <w:szCs w:val="24"/>
        </w:rPr>
        <w:t xml:space="preserve"> berpen</w:t>
      </w:r>
      <w:r w:rsidR="007E54F8">
        <w:rPr>
          <w:rFonts w:ascii="Times New Roman" w:hAnsi="Times New Roman" w:cs="Times New Roman"/>
          <w:sz w:val="24"/>
          <w:szCs w:val="24"/>
        </w:rPr>
        <w:t>garuh</w:t>
      </w:r>
    </w:p>
    <w:p w:rsidR="00020AA1" w:rsidRDefault="007E54F8" w:rsidP="00ED0B8C">
      <w:pPr>
        <w:tabs>
          <w:tab w:val="left" w:pos="851"/>
        </w:tabs>
        <w:spacing w:after="0" w:line="360" w:lineRule="auto"/>
        <w:ind w:left="709" w:hanging="692"/>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020AA1">
        <w:rPr>
          <w:rFonts w:ascii="Times New Roman" w:hAnsi="Times New Roman" w:cs="Times New Roman"/>
          <w:sz w:val="24"/>
          <w:szCs w:val="24"/>
        </w:rPr>
        <w:t xml:space="preserve">terhadap Pencegahan </w:t>
      </w:r>
      <w:r w:rsidR="00020AA1">
        <w:rPr>
          <w:rFonts w:ascii="Times New Roman" w:hAnsi="Times New Roman" w:cs="Times New Roman"/>
          <w:i/>
          <w:sz w:val="24"/>
          <w:szCs w:val="24"/>
        </w:rPr>
        <w:t>Fraud</w:t>
      </w:r>
    </w:p>
    <w:p w:rsidR="00020AA1" w:rsidRDefault="00020AA1" w:rsidP="00ED0B8C">
      <w:pPr>
        <w:tabs>
          <w:tab w:val="left" w:pos="851"/>
        </w:tabs>
        <w:spacing w:after="0" w:line="360" w:lineRule="auto"/>
        <w:ind w:left="709" w:hanging="709"/>
        <w:jc w:val="both"/>
        <w:rPr>
          <w:rFonts w:ascii="Times New Roman" w:hAnsi="Times New Roman" w:cs="Times New Roman"/>
          <w:i/>
          <w:sz w:val="24"/>
          <w:szCs w:val="24"/>
        </w:rPr>
      </w:pPr>
      <w:r w:rsidRPr="00D52857">
        <w:rPr>
          <w:rFonts w:ascii="Times New Roman" w:hAnsi="Times New Roman" w:cs="Times New Roman"/>
          <w:sz w:val="24"/>
          <w:szCs w:val="24"/>
        </w:rPr>
        <w:t>H</w:t>
      </w:r>
      <w:r w:rsidR="00887AE9">
        <w:rPr>
          <w:rFonts w:ascii="Times New Roman" w:hAnsi="Times New Roman" w:cs="Times New Roman"/>
          <w:sz w:val="16"/>
          <w:szCs w:val="16"/>
        </w:rPr>
        <w:t>2</w:t>
      </w:r>
      <w:r w:rsidR="00887AE9">
        <w:rPr>
          <w:rFonts w:ascii="Times New Roman" w:hAnsi="Times New Roman" w:cs="Times New Roman"/>
          <w:sz w:val="16"/>
          <w:szCs w:val="16"/>
        </w:rPr>
        <w:tab/>
      </w:r>
      <w:r w:rsidRPr="00D52857">
        <w:rPr>
          <w:rFonts w:ascii="Times New Roman" w:hAnsi="Times New Roman" w:cs="Times New Roman"/>
          <w:sz w:val="24"/>
          <w:szCs w:val="24"/>
        </w:rPr>
        <w:t>:</w:t>
      </w:r>
      <w:r w:rsidR="00887AE9">
        <w:rPr>
          <w:rFonts w:ascii="Times New Roman" w:hAnsi="Times New Roman" w:cs="Times New Roman"/>
          <w:sz w:val="24"/>
          <w:szCs w:val="24"/>
        </w:rPr>
        <w:tab/>
      </w:r>
      <w:r w:rsidRPr="00D52857">
        <w:rPr>
          <w:rFonts w:ascii="Times New Roman" w:hAnsi="Times New Roman" w:cs="Times New Roman"/>
          <w:sz w:val="24"/>
          <w:szCs w:val="24"/>
        </w:rPr>
        <w:t xml:space="preserve">Moralitas Individu berpengaruh terhadap Pencegahan </w:t>
      </w:r>
      <w:r w:rsidRPr="00D52857">
        <w:rPr>
          <w:rFonts w:ascii="Times New Roman" w:hAnsi="Times New Roman" w:cs="Times New Roman"/>
          <w:i/>
          <w:sz w:val="24"/>
          <w:szCs w:val="24"/>
        </w:rPr>
        <w:t>Fraud</w:t>
      </w:r>
    </w:p>
    <w:p w:rsidR="00887AE9" w:rsidRDefault="007E54F8" w:rsidP="00ED0B8C">
      <w:pPr>
        <w:tabs>
          <w:tab w:val="left" w:pos="851"/>
        </w:tabs>
        <w:spacing w:after="0" w:line="360" w:lineRule="auto"/>
        <w:ind w:left="720" w:hanging="720"/>
        <w:jc w:val="both"/>
        <w:rPr>
          <w:rFonts w:ascii="Times New Roman" w:hAnsi="Times New Roman" w:cs="Times New Roman"/>
          <w:sz w:val="24"/>
          <w:szCs w:val="16"/>
        </w:rPr>
      </w:pPr>
      <w:r w:rsidRPr="00D52857">
        <w:rPr>
          <w:rFonts w:ascii="Times New Roman" w:hAnsi="Times New Roman" w:cs="Times New Roman"/>
          <w:sz w:val="24"/>
          <w:szCs w:val="24"/>
        </w:rPr>
        <w:t>H</w:t>
      </w:r>
      <w:r>
        <w:rPr>
          <w:rFonts w:ascii="Times New Roman" w:hAnsi="Times New Roman" w:cs="Times New Roman"/>
          <w:sz w:val="16"/>
          <w:szCs w:val="16"/>
        </w:rPr>
        <w:t>3</w:t>
      </w:r>
      <w:r>
        <w:rPr>
          <w:rFonts w:ascii="Times New Roman" w:hAnsi="Times New Roman" w:cs="Times New Roman"/>
          <w:sz w:val="16"/>
          <w:szCs w:val="16"/>
        </w:rPr>
        <w:tab/>
      </w:r>
      <w:r w:rsidR="00887AE9">
        <w:rPr>
          <w:rFonts w:ascii="Times New Roman" w:hAnsi="Times New Roman" w:cs="Times New Roman"/>
          <w:sz w:val="24"/>
          <w:szCs w:val="16"/>
        </w:rPr>
        <w:t>:</w:t>
      </w:r>
      <w:r w:rsidR="00887AE9">
        <w:rPr>
          <w:rFonts w:ascii="Times New Roman" w:hAnsi="Times New Roman" w:cs="Times New Roman"/>
          <w:sz w:val="24"/>
          <w:szCs w:val="16"/>
        </w:rPr>
        <w:tab/>
      </w:r>
      <w:r>
        <w:rPr>
          <w:rFonts w:ascii="Times New Roman" w:hAnsi="Times New Roman" w:cs="Times New Roman"/>
          <w:sz w:val="24"/>
          <w:szCs w:val="16"/>
        </w:rPr>
        <w:t xml:space="preserve">Persepsi Karyawan Mengenai </w:t>
      </w:r>
      <w:r>
        <w:rPr>
          <w:rFonts w:ascii="Times New Roman" w:hAnsi="Times New Roman" w:cs="Times New Roman"/>
          <w:i/>
          <w:sz w:val="24"/>
          <w:szCs w:val="16"/>
        </w:rPr>
        <w:t xml:space="preserve">Whistleblowing System </w:t>
      </w:r>
      <w:r w:rsidRPr="007E54F8">
        <w:rPr>
          <w:rFonts w:ascii="Times New Roman" w:hAnsi="Times New Roman" w:cs="Times New Roman"/>
          <w:sz w:val="24"/>
          <w:szCs w:val="16"/>
        </w:rPr>
        <w:t>dan Moralitas</w:t>
      </w:r>
    </w:p>
    <w:p w:rsidR="007E54F8" w:rsidRPr="007E54F8" w:rsidRDefault="00887AE9" w:rsidP="00ED0B8C">
      <w:pPr>
        <w:tabs>
          <w:tab w:val="left" w:pos="851"/>
        </w:tabs>
        <w:spacing w:after="0" w:line="360" w:lineRule="auto"/>
        <w:ind w:left="720" w:hanging="720"/>
        <w:jc w:val="both"/>
        <w:rPr>
          <w:rFonts w:ascii="Times New Roman" w:hAnsi="Times New Roman" w:cs="Times New Roman"/>
          <w:i/>
          <w:sz w:val="24"/>
          <w:szCs w:val="24"/>
        </w:rPr>
      </w:pPr>
      <w:r>
        <w:rPr>
          <w:rFonts w:ascii="Times New Roman" w:hAnsi="Times New Roman" w:cs="Times New Roman"/>
          <w:sz w:val="24"/>
          <w:szCs w:val="16"/>
        </w:rPr>
        <w:tab/>
      </w:r>
      <w:r>
        <w:rPr>
          <w:rFonts w:ascii="Times New Roman" w:hAnsi="Times New Roman" w:cs="Times New Roman"/>
          <w:sz w:val="24"/>
          <w:szCs w:val="16"/>
        </w:rPr>
        <w:tab/>
      </w:r>
      <w:r w:rsidR="007E54F8">
        <w:rPr>
          <w:rFonts w:ascii="Times New Roman" w:hAnsi="Times New Roman" w:cs="Times New Roman"/>
          <w:sz w:val="24"/>
          <w:szCs w:val="16"/>
        </w:rPr>
        <w:t xml:space="preserve">Individu berpengaruh terhadap Pencegahan </w:t>
      </w:r>
      <w:r w:rsidR="007E54F8">
        <w:rPr>
          <w:rFonts w:ascii="Times New Roman" w:hAnsi="Times New Roman" w:cs="Times New Roman"/>
          <w:i/>
          <w:sz w:val="24"/>
          <w:szCs w:val="16"/>
        </w:rPr>
        <w:t>Fraud</w:t>
      </w:r>
    </w:p>
    <w:p w:rsidR="00020AA1" w:rsidRPr="00D52857" w:rsidRDefault="00020AA1" w:rsidP="00ED0B8C">
      <w:pPr>
        <w:spacing w:after="0" w:line="360" w:lineRule="auto"/>
        <w:ind w:left="720" w:hanging="705"/>
        <w:jc w:val="both"/>
        <w:rPr>
          <w:rFonts w:ascii="Times New Roman" w:hAnsi="Times New Roman" w:cs="Times New Roman"/>
          <w:i/>
          <w:sz w:val="24"/>
          <w:szCs w:val="24"/>
        </w:rPr>
      </w:pPr>
    </w:p>
    <w:p w:rsidR="00D01902" w:rsidRPr="00D52857" w:rsidRDefault="00D01902" w:rsidP="00ED0B8C">
      <w:pPr>
        <w:spacing w:after="0" w:line="360" w:lineRule="auto"/>
        <w:jc w:val="both"/>
        <w:rPr>
          <w:rFonts w:ascii="Times New Roman" w:hAnsi="Times New Roman" w:cs="Times New Roman"/>
          <w:sz w:val="24"/>
          <w:szCs w:val="24"/>
        </w:rPr>
      </w:pPr>
    </w:p>
    <w:sectPr w:rsidR="00D01902" w:rsidRPr="00D52857" w:rsidSect="006D2F6A">
      <w:headerReference w:type="default" r:id="rId8"/>
      <w:footerReference w:type="first" r:id="rId9"/>
      <w:pgSz w:w="11906" w:h="16838" w:code="9"/>
      <w:pgMar w:top="2268" w:right="1701" w:bottom="1701" w:left="2268" w:header="708" w:footer="708"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46" w:rsidRDefault="00563046" w:rsidP="006D2F6A">
      <w:pPr>
        <w:spacing w:after="0" w:line="240" w:lineRule="auto"/>
      </w:pPr>
      <w:r>
        <w:separator/>
      </w:r>
    </w:p>
  </w:endnote>
  <w:endnote w:type="continuationSeparator" w:id="0">
    <w:p w:rsidR="00563046" w:rsidRDefault="00563046" w:rsidP="006D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6A" w:rsidRDefault="006D2F6A" w:rsidP="006D2F6A">
    <w:pPr>
      <w:pStyle w:val="Footer"/>
      <w:jc w:val="center"/>
    </w:pPr>
    <w: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46" w:rsidRDefault="00563046" w:rsidP="006D2F6A">
      <w:pPr>
        <w:spacing w:after="0" w:line="240" w:lineRule="auto"/>
      </w:pPr>
      <w:r>
        <w:separator/>
      </w:r>
    </w:p>
  </w:footnote>
  <w:footnote w:type="continuationSeparator" w:id="0">
    <w:p w:rsidR="00563046" w:rsidRDefault="00563046" w:rsidP="006D2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237362"/>
      <w:docPartObj>
        <w:docPartGallery w:val="Page Numbers (Top of Page)"/>
        <w:docPartUnique/>
      </w:docPartObj>
    </w:sdtPr>
    <w:sdtEndPr>
      <w:rPr>
        <w:noProof/>
      </w:rPr>
    </w:sdtEndPr>
    <w:sdtContent>
      <w:p w:rsidR="006D2F6A" w:rsidRDefault="006D2F6A">
        <w:pPr>
          <w:pStyle w:val="Header"/>
          <w:jc w:val="right"/>
        </w:pPr>
        <w:r>
          <w:fldChar w:fldCharType="begin"/>
        </w:r>
        <w:r>
          <w:instrText xml:space="preserve"> PAGE   \* MERGEFORMAT </w:instrText>
        </w:r>
        <w:r>
          <w:fldChar w:fldCharType="separate"/>
        </w:r>
        <w:r w:rsidR="00AA573D">
          <w:rPr>
            <w:noProof/>
          </w:rPr>
          <w:t>27</w:t>
        </w:r>
        <w:r>
          <w:rPr>
            <w:noProof/>
          </w:rPr>
          <w:fldChar w:fldCharType="end"/>
        </w:r>
      </w:p>
    </w:sdtContent>
  </w:sdt>
  <w:p w:rsidR="006D2F6A" w:rsidRDefault="006D2F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CF9"/>
    <w:multiLevelType w:val="hybridMultilevel"/>
    <w:tmpl w:val="DCAE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D6D3E"/>
    <w:multiLevelType w:val="hybridMultilevel"/>
    <w:tmpl w:val="8434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D1383"/>
    <w:multiLevelType w:val="hybridMultilevel"/>
    <w:tmpl w:val="7544423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7">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05F4A"/>
    <w:multiLevelType w:val="multilevel"/>
    <w:tmpl w:val="14EABEC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16C54489"/>
    <w:multiLevelType w:val="hybridMultilevel"/>
    <w:tmpl w:val="60644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65B3A"/>
    <w:multiLevelType w:val="hybridMultilevel"/>
    <w:tmpl w:val="06BCA78C"/>
    <w:lvl w:ilvl="0" w:tplc="AF20F42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15:restartNumberingAfterBreak="0">
    <w:nsid w:val="1B4430A4"/>
    <w:multiLevelType w:val="hybridMultilevel"/>
    <w:tmpl w:val="51C67DB2"/>
    <w:lvl w:ilvl="0" w:tplc="B268E27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23EC571C"/>
    <w:multiLevelType w:val="hybridMultilevel"/>
    <w:tmpl w:val="0D66649E"/>
    <w:lvl w:ilvl="0" w:tplc="6A06C520">
      <w:start w:val="1"/>
      <w:numFmt w:val="decimal"/>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8" w15:restartNumberingAfterBreak="0">
    <w:nsid w:val="29B36374"/>
    <w:multiLevelType w:val="hybridMultilevel"/>
    <w:tmpl w:val="5A4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D68C7"/>
    <w:multiLevelType w:val="hybridMultilevel"/>
    <w:tmpl w:val="9AB0E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2721C"/>
    <w:multiLevelType w:val="hybridMultilevel"/>
    <w:tmpl w:val="D3D8AEC0"/>
    <w:lvl w:ilvl="0" w:tplc="D91ED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1D3312"/>
    <w:multiLevelType w:val="hybridMultilevel"/>
    <w:tmpl w:val="A2FADE24"/>
    <w:lvl w:ilvl="0" w:tplc="9FCA8EA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4F31414A"/>
    <w:multiLevelType w:val="hybridMultilevel"/>
    <w:tmpl w:val="5AD6310E"/>
    <w:lvl w:ilvl="0" w:tplc="8E3ABE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39A7295"/>
    <w:multiLevelType w:val="hybridMultilevel"/>
    <w:tmpl w:val="8A543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73A6B"/>
    <w:multiLevelType w:val="hybridMultilevel"/>
    <w:tmpl w:val="A88A3478"/>
    <w:lvl w:ilvl="0" w:tplc="4170E6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E692A8C"/>
    <w:multiLevelType w:val="hybridMultilevel"/>
    <w:tmpl w:val="8996C826"/>
    <w:lvl w:ilvl="0" w:tplc="A3381F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6E230CA"/>
    <w:multiLevelType w:val="hybridMultilevel"/>
    <w:tmpl w:val="8BBE92B6"/>
    <w:lvl w:ilvl="0" w:tplc="C2F0F8D4">
      <w:start w:val="1"/>
      <w:numFmt w:val="decimal"/>
      <w:lvlText w:val="%1."/>
      <w:lvlJc w:val="left"/>
      <w:pPr>
        <w:ind w:left="1920" w:hanging="360"/>
      </w:pPr>
      <w:rPr>
        <w:rFonts w:hint="default"/>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695B1F34"/>
    <w:multiLevelType w:val="multilevel"/>
    <w:tmpl w:val="8D707EF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21B3F94"/>
    <w:multiLevelType w:val="hybridMultilevel"/>
    <w:tmpl w:val="2F461FA8"/>
    <w:lvl w:ilvl="0" w:tplc="5CF22D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73B63D6"/>
    <w:multiLevelType w:val="hybridMultilevel"/>
    <w:tmpl w:val="E2E27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A599D"/>
    <w:multiLevelType w:val="hybridMultilevel"/>
    <w:tmpl w:val="03426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6"/>
  </w:num>
  <w:num w:numId="4">
    <w:abstractNumId w:val="2"/>
  </w:num>
  <w:num w:numId="5">
    <w:abstractNumId w:val="6"/>
  </w:num>
  <w:num w:numId="6">
    <w:abstractNumId w:val="7"/>
  </w:num>
  <w:num w:numId="7">
    <w:abstractNumId w:val="5"/>
  </w:num>
  <w:num w:numId="8">
    <w:abstractNumId w:val="12"/>
  </w:num>
  <w:num w:numId="9">
    <w:abstractNumId w:val="4"/>
  </w:num>
  <w:num w:numId="10">
    <w:abstractNumId w:val="3"/>
  </w:num>
  <w:num w:numId="11">
    <w:abstractNumId w:val="17"/>
  </w:num>
  <w:num w:numId="12">
    <w:abstractNumId w:val="19"/>
  </w:num>
  <w:num w:numId="13">
    <w:abstractNumId w:val="14"/>
  </w:num>
  <w:num w:numId="14">
    <w:abstractNumId w:val="18"/>
  </w:num>
  <w:num w:numId="15">
    <w:abstractNumId w:val="13"/>
  </w:num>
  <w:num w:numId="16">
    <w:abstractNumId w:val="1"/>
  </w:num>
  <w:num w:numId="17">
    <w:abstractNumId w:val="0"/>
  </w:num>
  <w:num w:numId="18">
    <w:abstractNumId w:val="8"/>
  </w:num>
  <w:num w:numId="19">
    <w:abstractNumId w:val="20"/>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71"/>
    <w:rsid w:val="00020AA1"/>
    <w:rsid w:val="00046B41"/>
    <w:rsid w:val="00085489"/>
    <w:rsid w:val="000B13E5"/>
    <w:rsid w:val="000C7F07"/>
    <w:rsid w:val="000E48B4"/>
    <w:rsid w:val="001248A3"/>
    <w:rsid w:val="0019331B"/>
    <w:rsid w:val="001B3A3A"/>
    <w:rsid w:val="001E348F"/>
    <w:rsid w:val="001E70D5"/>
    <w:rsid w:val="00226AD9"/>
    <w:rsid w:val="00232434"/>
    <w:rsid w:val="00272B12"/>
    <w:rsid w:val="00287DB2"/>
    <w:rsid w:val="002A486D"/>
    <w:rsid w:val="002C6136"/>
    <w:rsid w:val="002D23E6"/>
    <w:rsid w:val="002F676C"/>
    <w:rsid w:val="00327DDE"/>
    <w:rsid w:val="003925B4"/>
    <w:rsid w:val="003A479C"/>
    <w:rsid w:val="003C70DD"/>
    <w:rsid w:val="003E5819"/>
    <w:rsid w:val="00412FB6"/>
    <w:rsid w:val="00453DF7"/>
    <w:rsid w:val="004579E6"/>
    <w:rsid w:val="004C023E"/>
    <w:rsid w:val="004D57CD"/>
    <w:rsid w:val="004E7583"/>
    <w:rsid w:val="004F5CC6"/>
    <w:rsid w:val="005626EF"/>
    <w:rsid w:val="00563046"/>
    <w:rsid w:val="00575653"/>
    <w:rsid w:val="00577759"/>
    <w:rsid w:val="00577A5B"/>
    <w:rsid w:val="00594E6C"/>
    <w:rsid w:val="005A66EB"/>
    <w:rsid w:val="005D1B94"/>
    <w:rsid w:val="00600469"/>
    <w:rsid w:val="00623009"/>
    <w:rsid w:val="00623113"/>
    <w:rsid w:val="00667C9B"/>
    <w:rsid w:val="00670056"/>
    <w:rsid w:val="006828B6"/>
    <w:rsid w:val="00690654"/>
    <w:rsid w:val="006B6653"/>
    <w:rsid w:val="006C2281"/>
    <w:rsid w:val="006D2F6A"/>
    <w:rsid w:val="00772E65"/>
    <w:rsid w:val="00785B42"/>
    <w:rsid w:val="007A048A"/>
    <w:rsid w:val="007B2524"/>
    <w:rsid w:val="007E54F8"/>
    <w:rsid w:val="0080098B"/>
    <w:rsid w:val="00816FD9"/>
    <w:rsid w:val="00826DCD"/>
    <w:rsid w:val="0085259B"/>
    <w:rsid w:val="008709B1"/>
    <w:rsid w:val="00887AE9"/>
    <w:rsid w:val="00890871"/>
    <w:rsid w:val="008E741F"/>
    <w:rsid w:val="00900A9F"/>
    <w:rsid w:val="00932629"/>
    <w:rsid w:val="009A4E86"/>
    <w:rsid w:val="009D0CF6"/>
    <w:rsid w:val="009E749D"/>
    <w:rsid w:val="009F10DD"/>
    <w:rsid w:val="00A067CE"/>
    <w:rsid w:val="00A1780D"/>
    <w:rsid w:val="00A321F7"/>
    <w:rsid w:val="00A65DED"/>
    <w:rsid w:val="00AA12FF"/>
    <w:rsid w:val="00AA573D"/>
    <w:rsid w:val="00AB2D16"/>
    <w:rsid w:val="00AB428F"/>
    <w:rsid w:val="00AC6E6B"/>
    <w:rsid w:val="00B072A7"/>
    <w:rsid w:val="00B24A22"/>
    <w:rsid w:val="00B4275A"/>
    <w:rsid w:val="00B87B7D"/>
    <w:rsid w:val="00BA3FEA"/>
    <w:rsid w:val="00BA53A5"/>
    <w:rsid w:val="00BB4AD3"/>
    <w:rsid w:val="00BC343E"/>
    <w:rsid w:val="00BD5A67"/>
    <w:rsid w:val="00BE0A06"/>
    <w:rsid w:val="00C06DC4"/>
    <w:rsid w:val="00C20E7C"/>
    <w:rsid w:val="00C23C31"/>
    <w:rsid w:val="00CB5346"/>
    <w:rsid w:val="00D01902"/>
    <w:rsid w:val="00D24C46"/>
    <w:rsid w:val="00D52857"/>
    <w:rsid w:val="00D57588"/>
    <w:rsid w:val="00D60328"/>
    <w:rsid w:val="00DB454E"/>
    <w:rsid w:val="00E20C63"/>
    <w:rsid w:val="00E40E62"/>
    <w:rsid w:val="00E47C0E"/>
    <w:rsid w:val="00E67B68"/>
    <w:rsid w:val="00E92659"/>
    <w:rsid w:val="00EB18BB"/>
    <w:rsid w:val="00ED0B8C"/>
    <w:rsid w:val="00ED52FF"/>
    <w:rsid w:val="00EE67C6"/>
    <w:rsid w:val="00F451C4"/>
    <w:rsid w:val="00F7095E"/>
    <w:rsid w:val="00FC1754"/>
    <w:rsid w:val="00FC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4F29"/>
  <w15:chartTrackingRefBased/>
  <w15:docId w15:val="{61875E73-1026-470A-9A61-652B8678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890871"/>
    <w:pPr>
      <w:ind w:left="720"/>
      <w:contextualSpacing/>
    </w:pPr>
  </w:style>
  <w:style w:type="table" w:styleId="TableGrid">
    <w:name w:val="Table Grid"/>
    <w:basedOn w:val="TableNormal"/>
    <w:uiPriority w:val="39"/>
    <w:rsid w:val="00193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skripsi Char"/>
    <w:link w:val="ListParagraph"/>
    <w:uiPriority w:val="34"/>
    <w:rsid w:val="00020AA1"/>
  </w:style>
  <w:style w:type="paragraph" w:styleId="Header">
    <w:name w:val="header"/>
    <w:basedOn w:val="Normal"/>
    <w:link w:val="HeaderChar"/>
    <w:uiPriority w:val="99"/>
    <w:unhideWhenUsed/>
    <w:rsid w:val="006D2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6A"/>
  </w:style>
  <w:style w:type="paragraph" w:styleId="Footer">
    <w:name w:val="footer"/>
    <w:basedOn w:val="Normal"/>
    <w:link w:val="FooterChar"/>
    <w:uiPriority w:val="99"/>
    <w:unhideWhenUsed/>
    <w:rsid w:val="006D2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99A4-7345-45A9-9416-84ACEE94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2018-08-13T16:38:00Z</dcterms:created>
  <dcterms:modified xsi:type="dcterms:W3CDTF">2018-08-13T16:38:00Z</dcterms:modified>
</cp:coreProperties>
</file>