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A0" w:rsidRPr="00FE0EF3" w:rsidRDefault="00C703A0" w:rsidP="00C703A0">
      <w:pPr>
        <w:pStyle w:val="Heading1"/>
        <w:spacing w:before="0"/>
        <w:jc w:val="center"/>
        <w:rPr>
          <w:rFonts w:ascii="Times New Roman" w:hAnsi="Times New Roman" w:cs="Times New Roman"/>
          <w:b w:val="0"/>
          <w:color w:val="auto"/>
          <w:sz w:val="24"/>
          <w:szCs w:val="24"/>
        </w:rPr>
      </w:pPr>
      <w:bookmarkStart w:id="0" w:name="_Toc518857027"/>
      <w:r w:rsidRPr="00FE0EF3">
        <w:rPr>
          <w:rFonts w:ascii="Times New Roman" w:hAnsi="Times New Roman" w:cs="Times New Roman"/>
          <w:b w:val="0"/>
          <w:color w:val="auto"/>
          <w:sz w:val="24"/>
          <w:szCs w:val="24"/>
        </w:rPr>
        <w:t>CHAPTER V</w:t>
      </w:r>
      <w:bookmarkEnd w:id="0"/>
    </w:p>
    <w:p w:rsidR="00C703A0" w:rsidRPr="00FE0EF3" w:rsidRDefault="00C703A0" w:rsidP="00C703A0">
      <w:pPr>
        <w:pStyle w:val="Heading1"/>
        <w:spacing w:before="0"/>
        <w:jc w:val="center"/>
        <w:rPr>
          <w:rFonts w:ascii="Times New Roman" w:hAnsi="Times New Roman" w:cs="Times New Roman"/>
          <w:b w:val="0"/>
          <w:color w:val="auto"/>
          <w:sz w:val="24"/>
          <w:szCs w:val="24"/>
        </w:rPr>
      </w:pPr>
      <w:bookmarkStart w:id="1" w:name="_Toc518857028"/>
      <w:r w:rsidRPr="00FE0EF3">
        <w:rPr>
          <w:rFonts w:ascii="Times New Roman" w:hAnsi="Times New Roman" w:cs="Times New Roman"/>
          <w:b w:val="0"/>
          <w:color w:val="auto"/>
          <w:sz w:val="24"/>
          <w:szCs w:val="24"/>
        </w:rPr>
        <w:t>CONCLUSION AND SUGGESTION</w:t>
      </w:r>
      <w:bookmarkEnd w:id="1"/>
    </w:p>
    <w:p w:rsidR="00C703A0" w:rsidRDefault="00C703A0" w:rsidP="00C703A0">
      <w:pPr>
        <w:spacing w:after="0" w:line="360" w:lineRule="auto"/>
        <w:ind w:firstLine="720"/>
        <w:jc w:val="both"/>
        <w:rPr>
          <w:rFonts w:ascii="Times New Roman" w:hAnsi="Times New Roman" w:cs="Times New Roman"/>
          <w:color w:val="000000" w:themeColor="text1"/>
          <w:sz w:val="24"/>
          <w:szCs w:val="24"/>
        </w:rPr>
      </w:pPr>
    </w:p>
    <w:p w:rsidR="00C703A0" w:rsidRPr="00B020FF" w:rsidRDefault="00C703A0" w:rsidP="00C703A0">
      <w:pPr>
        <w:spacing w:after="0" w:line="360" w:lineRule="auto"/>
        <w:ind w:firstLine="720"/>
        <w:jc w:val="both"/>
        <w:rPr>
          <w:rFonts w:ascii="Times New Roman" w:hAnsi="Times New Roman" w:cs="Times New Roman"/>
          <w:color w:val="000000" w:themeColor="text1"/>
          <w:sz w:val="24"/>
          <w:szCs w:val="24"/>
        </w:rPr>
      </w:pPr>
      <w:r w:rsidRPr="00B020FF">
        <w:rPr>
          <w:rFonts w:ascii="Times New Roman" w:hAnsi="Times New Roman" w:cs="Times New Roman"/>
          <w:color w:val="000000" w:themeColor="text1"/>
          <w:sz w:val="24"/>
          <w:szCs w:val="24"/>
        </w:rPr>
        <w:t>This chapter presents th</w:t>
      </w:r>
      <w:r>
        <w:rPr>
          <w:rFonts w:ascii="Times New Roman" w:hAnsi="Times New Roman" w:cs="Times New Roman"/>
          <w:color w:val="000000" w:themeColor="text1"/>
          <w:sz w:val="24"/>
          <w:szCs w:val="24"/>
        </w:rPr>
        <w:t>e conclusion and the suggestion</w:t>
      </w:r>
      <w:r w:rsidRPr="00B020FF">
        <w:rPr>
          <w:rFonts w:ascii="Times New Roman" w:hAnsi="Times New Roman" w:cs="Times New Roman"/>
          <w:color w:val="000000" w:themeColor="text1"/>
          <w:sz w:val="24"/>
          <w:szCs w:val="24"/>
        </w:rPr>
        <w:t xml:space="preserve"> of the final report.</w:t>
      </w:r>
    </w:p>
    <w:p w:rsidR="00C703A0" w:rsidRPr="00FE0EF3" w:rsidRDefault="00C703A0" w:rsidP="00C703A0">
      <w:pPr>
        <w:pStyle w:val="Heading2"/>
        <w:rPr>
          <w:rFonts w:ascii="Times New Roman" w:hAnsi="Times New Roman" w:cs="Times New Roman"/>
          <w:b w:val="0"/>
          <w:color w:val="auto"/>
          <w:sz w:val="24"/>
          <w:szCs w:val="24"/>
        </w:rPr>
      </w:pPr>
      <w:bookmarkStart w:id="2" w:name="_Toc518857029"/>
      <w:r w:rsidRPr="00FE0EF3">
        <w:rPr>
          <w:rFonts w:ascii="Times New Roman" w:hAnsi="Times New Roman" w:cs="Times New Roman"/>
          <w:b w:val="0"/>
          <w:color w:val="auto"/>
          <w:sz w:val="24"/>
          <w:szCs w:val="24"/>
        </w:rPr>
        <w:t>5.1 Conclusion</w:t>
      </w:r>
      <w:bookmarkEnd w:id="2"/>
    </w:p>
    <w:p w:rsidR="00C703A0" w:rsidRDefault="00C703A0" w:rsidP="00C703A0">
      <w:pPr>
        <w:pStyle w:val="ListParagraph"/>
        <w:spacing w:line="360" w:lineRule="auto"/>
        <w:ind w:left="0" w:firstLine="567"/>
        <w:jc w:val="both"/>
        <w:rPr>
          <w:rFonts w:ascii="Times New Roman" w:hAnsi="Times New Roman" w:cs="Times New Roman"/>
          <w:sz w:val="24"/>
          <w:szCs w:val="24"/>
        </w:rPr>
      </w:pPr>
      <w:r w:rsidRPr="00A67C9F">
        <w:rPr>
          <w:rFonts w:ascii="Times New Roman" w:hAnsi="Times New Roman" w:cs="Times New Roman"/>
          <w:sz w:val="24"/>
        </w:rPr>
        <w:t>The following are the s</w:t>
      </w:r>
      <w:r>
        <w:rPr>
          <w:rFonts w:ascii="Times New Roman" w:hAnsi="Times New Roman" w:cs="Times New Roman"/>
          <w:sz w:val="24"/>
        </w:rPr>
        <w:t>teps in writing horror folktale pocket book</w:t>
      </w:r>
      <w:r w:rsidRPr="00A67C9F">
        <w:rPr>
          <w:rFonts w:ascii="Times New Roman" w:hAnsi="Times New Roman" w:cs="Times New Roman"/>
          <w:sz w:val="24"/>
        </w:rPr>
        <w:t xml:space="preserve"> using Research and Methodology met</w:t>
      </w:r>
      <w:r>
        <w:rPr>
          <w:rFonts w:ascii="Times New Roman" w:hAnsi="Times New Roman" w:cs="Times New Roman"/>
          <w:sz w:val="24"/>
        </w:rPr>
        <w:t>hod modified by Sukmadinata (200</w:t>
      </w:r>
      <w:r w:rsidRPr="00A67C9F">
        <w:rPr>
          <w:rFonts w:ascii="Times New Roman" w:hAnsi="Times New Roman" w:cs="Times New Roman"/>
          <w:sz w:val="24"/>
        </w:rPr>
        <w:t>5).</w:t>
      </w:r>
      <w:r>
        <w:rPr>
          <w:rFonts w:ascii="Times New Roman" w:hAnsi="Times New Roman" w:cs="Times New Roman"/>
          <w:sz w:val="24"/>
        </w:rPr>
        <w:t xml:space="preserve"> The steps are preliminary study,</w:t>
      </w:r>
      <w:r>
        <w:rPr>
          <w:rFonts w:ascii="Times New Roman" w:hAnsi="Times New Roman" w:cs="Times New Roman"/>
          <w:sz w:val="24"/>
          <w:szCs w:val="24"/>
        </w:rPr>
        <w:t>development of the product, and final testing</w:t>
      </w:r>
      <w:r w:rsidRPr="00935F16">
        <w:rPr>
          <w:rFonts w:ascii="Times New Roman" w:hAnsi="Times New Roman" w:cs="Times New Roman"/>
          <w:sz w:val="24"/>
          <w:szCs w:val="24"/>
        </w:rPr>
        <w:t>.</w:t>
      </w:r>
      <w:r>
        <w:rPr>
          <w:rFonts w:ascii="Times New Roman" w:hAnsi="Times New Roman" w:cs="Times New Roman"/>
          <w:sz w:val="24"/>
          <w:szCs w:val="24"/>
        </w:rPr>
        <w:t xml:space="preserve"> In the first step, the writer found informations about </w:t>
      </w:r>
      <w:r>
        <w:rPr>
          <w:rFonts w:ascii="Times New Roman" w:hAnsi="Times New Roman" w:cs="Times New Roman"/>
          <w:i/>
          <w:sz w:val="24"/>
          <w:szCs w:val="24"/>
        </w:rPr>
        <w:t xml:space="preserve">Antu Banyu </w:t>
      </w:r>
      <w:r>
        <w:rPr>
          <w:rFonts w:ascii="Times New Roman" w:hAnsi="Times New Roman" w:cs="Times New Roman"/>
          <w:sz w:val="24"/>
          <w:szCs w:val="24"/>
        </w:rPr>
        <w:t xml:space="preserve"> as the content of the pocket book, horror genre, and the steps in writing. Then, the writer wrote the first draft of folktale pocket book.</w:t>
      </w:r>
    </w:p>
    <w:p w:rsidR="00C703A0" w:rsidRDefault="00C703A0" w:rsidP="00C703A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In the second step, the writer did testing to make the product developed. The writer asked for comments from the expert in linguistic. The linguistic expert stated that there were some grammar structure problems in the story, so the writer should fix them all. The writer followed all the suggestions. </w:t>
      </w:r>
    </w:p>
    <w:p w:rsidR="00C703A0" w:rsidRPr="00294228" w:rsidRDefault="00C703A0" w:rsidP="00C703A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 the last step, the writer did final product testing to make a final product. The writer asked for comments from the expert in content. The expert stated that </w:t>
      </w:r>
      <w:r>
        <w:rPr>
          <w:rFonts w:ascii="Times New Roman" w:hAnsi="Times New Roman" w:cs="Times New Roman"/>
          <w:color w:val="000000" w:themeColor="text1"/>
          <w:sz w:val="24"/>
          <w:szCs w:val="24"/>
        </w:rPr>
        <w:t>the use of language in this horror folktale pocket book should be suitable for target readers</w:t>
      </w:r>
      <w:r>
        <w:rPr>
          <w:rFonts w:ascii="Times New Roman" w:hAnsi="Times New Roman" w:cs="Times New Roman"/>
          <w:sz w:val="24"/>
          <w:szCs w:val="24"/>
        </w:rPr>
        <w:t xml:space="preserve">. The writer followed all the suggestions and wrote the final story as the final product. </w:t>
      </w:r>
    </w:p>
    <w:p w:rsidR="00C703A0" w:rsidRPr="00FE0EF3" w:rsidRDefault="00C703A0" w:rsidP="00C703A0">
      <w:pPr>
        <w:pStyle w:val="Heading2"/>
        <w:rPr>
          <w:rFonts w:ascii="Times New Roman" w:hAnsi="Times New Roman" w:cs="Times New Roman"/>
          <w:b w:val="0"/>
          <w:color w:val="auto"/>
          <w:sz w:val="24"/>
          <w:szCs w:val="24"/>
        </w:rPr>
      </w:pPr>
      <w:bookmarkStart w:id="3" w:name="_Toc518857030"/>
      <w:r w:rsidRPr="00FE0EF3">
        <w:rPr>
          <w:rFonts w:ascii="Times New Roman" w:hAnsi="Times New Roman" w:cs="Times New Roman"/>
          <w:b w:val="0"/>
          <w:color w:val="auto"/>
          <w:sz w:val="24"/>
          <w:szCs w:val="24"/>
        </w:rPr>
        <w:t>5.2 Suggestion</w:t>
      </w:r>
      <w:bookmarkEnd w:id="3"/>
    </w:p>
    <w:p w:rsidR="00C703A0" w:rsidRPr="008B42E8" w:rsidRDefault="00C703A0" w:rsidP="00C703A0">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results of writing horror folktale pocket  book of </w:t>
      </w:r>
      <w:r w:rsidRPr="00592856">
        <w:rPr>
          <w:rFonts w:ascii="Times New Roman" w:hAnsi="Times New Roman" w:cs="Times New Roman"/>
          <w:i/>
          <w:color w:val="000000" w:themeColor="text1"/>
          <w:sz w:val="24"/>
          <w:szCs w:val="24"/>
        </w:rPr>
        <w:t>Antu Banyu</w:t>
      </w:r>
      <w:r>
        <w:rPr>
          <w:rFonts w:ascii="Times New Roman" w:hAnsi="Times New Roman" w:cs="Times New Roman"/>
          <w:color w:val="000000" w:themeColor="text1"/>
          <w:sz w:val="24"/>
          <w:szCs w:val="24"/>
        </w:rPr>
        <w:t xml:space="preserve"> in </w:t>
      </w:r>
      <w:r w:rsidRPr="00592856">
        <w:rPr>
          <w:rFonts w:ascii="Times New Roman" w:hAnsi="Times New Roman" w:cs="Times New Roman"/>
          <w:i/>
          <w:color w:val="000000" w:themeColor="text1"/>
          <w:sz w:val="24"/>
          <w:szCs w:val="24"/>
        </w:rPr>
        <w:t>Sungai Musi</w:t>
      </w:r>
      <w:r>
        <w:rPr>
          <w:rFonts w:ascii="Times New Roman" w:hAnsi="Times New Roman" w:cs="Times New Roman"/>
          <w:color w:val="000000" w:themeColor="text1"/>
          <w:sz w:val="24"/>
          <w:szCs w:val="24"/>
        </w:rPr>
        <w:t xml:space="preserve"> that has been done, the writer expected that the Tourism Office of Palembang would provide a horror folktale pocket book of </w:t>
      </w:r>
      <w:r w:rsidRPr="00592856">
        <w:rPr>
          <w:rFonts w:ascii="Times New Roman" w:hAnsi="Times New Roman" w:cs="Times New Roman"/>
          <w:i/>
          <w:color w:val="000000" w:themeColor="text1"/>
          <w:sz w:val="24"/>
          <w:szCs w:val="24"/>
        </w:rPr>
        <w:t>Antu Banyu</w:t>
      </w:r>
      <w:r>
        <w:rPr>
          <w:rFonts w:ascii="Times New Roman" w:hAnsi="Times New Roman" w:cs="Times New Roman"/>
          <w:color w:val="000000" w:themeColor="text1"/>
          <w:sz w:val="24"/>
          <w:szCs w:val="24"/>
        </w:rPr>
        <w:t xml:space="preserve"> in </w:t>
      </w:r>
      <w:r w:rsidRPr="008B42E8">
        <w:rPr>
          <w:rFonts w:ascii="Times New Roman" w:hAnsi="Times New Roman" w:cs="Times New Roman"/>
          <w:i/>
          <w:color w:val="000000" w:themeColor="text1"/>
          <w:sz w:val="24"/>
          <w:szCs w:val="24"/>
        </w:rPr>
        <w:t xml:space="preserve">Sungai Musi </w:t>
      </w:r>
      <w:r>
        <w:rPr>
          <w:rFonts w:ascii="Times New Roman" w:hAnsi="Times New Roman" w:cs="Times New Roman"/>
          <w:color w:val="000000" w:themeColor="text1"/>
          <w:sz w:val="24"/>
          <w:szCs w:val="24"/>
        </w:rPr>
        <w:t>because it can increase the interest of tourists and visitors to come to Palembang city from its folktale.</w:t>
      </w:r>
    </w:p>
    <w:p w:rsidR="008C4343" w:rsidRDefault="008C4343"/>
    <w:sectPr w:rsidR="008C4343" w:rsidSect="00C703A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703A0"/>
    <w:rsid w:val="0005794F"/>
    <w:rsid w:val="00080561"/>
    <w:rsid w:val="000B23E5"/>
    <w:rsid w:val="000B5662"/>
    <w:rsid w:val="001D1CEE"/>
    <w:rsid w:val="008C4343"/>
    <w:rsid w:val="00C703A0"/>
    <w:rsid w:val="00D671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A0"/>
  </w:style>
  <w:style w:type="paragraph" w:styleId="Heading1">
    <w:name w:val="heading 1"/>
    <w:basedOn w:val="Normal"/>
    <w:next w:val="Normal"/>
    <w:link w:val="Heading1Char"/>
    <w:uiPriority w:val="9"/>
    <w:qFormat/>
    <w:rsid w:val="00C70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3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3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3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0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2018-08-04T05:49:00Z</dcterms:created>
  <dcterms:modified xsi:type="dcterms:W3CDTF">2018-08-04T05:50:00Z</dcterms:modified>
</cp:coreProperties>
</file>