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DD" w:rsidRPr="008B17DD" w:rsidRDefault="008B17DD" w:rsidP="008B17D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7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8B17DD" w:rsidRPr="008B17DD" w:rsidRDefault="008B17DD" w:rsidP="008B17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7DD" w:rsidRPr="008B17DD" w:rsidRDefault="008B17DD" w:rsidP="008B17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Arumsari, 2012.  </w:t>
      </w:r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Kualitas Produk Terhadap Keputusan Pembelian. Jurusan Administrasi Bisnis</w:t>
      </w:r>
      <w:r w:rsidRPr="008B17DD">
        <w:rPr>
          <w:rFonts w:ascii="Times New Roman" w:hAnsi="Times New Roman" w:cs="Times New Roman"/>
          <w:color w:val="000000" w:themeColor="text1"/>
          <w:sz w:val="24"/>
          <w:szCs w:val="24"/>
        </w:rPr>
        <w:t>. Politeknik Negeri Sriwijaya. Palembang</w:t>
      </w: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1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Assauri, Sofjan. 2004. </w:t>
      </w:r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Pemasaran</w:t>
      </w:r>
      <w:r w:rsidRPr="008B17DD">
        <w:rPr>
          <w:rFonts w:ascii="Times New Roman" w:hAnsi="Times New Roman" w:cs="Times New Roman"/>
          <w:color w:val="000000" w:themeColor="text1"/>
          <w:sz w:val="24"/>
          <w:szCs w:val="24"/>
        </w:rPr>
        <w:t>. Jakarta: PT Raya Grafindo Persada</w:t>
      </w: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Badri</w:t>
      </w:r>
      <w:proofErr w:type="spellEnd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Markoni</w:t>
      </w:r>
      <w:proofErr w:type="spellEnd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2012.</w:t>
      </w:r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Pengaruh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Dimensi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Kualitas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Produk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Kepuasan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Nasabah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Perbankan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Jurnal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Ilmiah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Orasi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Bisnis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Edisi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VI).</w:t>
      </w: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1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Laksana, Fajar. 2008. </w:t>
      </w:r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Pemasaran (Edisi Pertama)</w:t>
      </w:r>
      <w:r w:rsidRPr="008B17DD">
        <w:rPr>
          <w:rFonts w:ascii="Times New Roman" w:hAnsi="Times New Roman" w:cs="Times New Roman"/>
          <w:color w:val="000000" w:themeColor="text1"/>
          <w:sz w:val="24"/>
          <w:szCs w:val="24"/>
        </w:rPr>
        <w:t>. Yogyakarta: Graha Ilmu.</w:t>
      </w:r>
    </w:p>
    <w:p w:rsidR="008B17DD" w:rsidRPr="008B17DD" w:rsidRDefault="008B17DD" w:rsidP="008B17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Hasan</w:t>
      </w:r>
      <w:proofErr w:type="spellEnd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Iqbal</w:t>
      </w:r>
      <w:proofErr w:type="spellEnd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2002.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Pokok-Pokok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Materi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Satatistik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1 (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Statistik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Deskriptif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Jakarta: PT </w:t>
      </w:r>
      <w:proofErr w:type="spellStart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Bumi</w:t>
      </w:r>
      <w:proofErr w:type="spellEnd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Aksara</w:t>
      </w:r>
      <w:proofErr w:type="spellEnd"/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Tjiptono</w:t>
      </w:r>
      <w:proofErr w:type="spellEnd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Fandy.2000.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Strategi</w:t>
      </w:r>
      <w:proofErr w:type="spellEnd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Pemasaran</w:t>
      </w:r>
      <w:proofErr w:type="spellEnd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Yogyakarta: </w:t>
      </w:r>
      <w:proofErr w:type="spellStart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Andi</w:t>
      </w:r>
      <w:proofErr w:type="spellEnd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Ustadiyanto</w:t>
      </w:r>
      <w:proofErr w:type="spellEnd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Riyeke</w:t>
      </w:r>
      <w:proofErr w:type="spellEnd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2001. </w:t>
      </w:r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Internet Marketing</w:t>
      </w:r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Yogyakarta: </w:t>
      </w:r>
      <w:proofErr w:type="spellStart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Andi</w:t>
      </w:r>
      <w:proofErr w:type="spellEnd"/>
      <w:r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Yogyakarta.</w:t>
      </w: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17DD" w:rsidRPr="008B17DD" w:rsidRDefault="008B17DD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1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Yusi, Syahirman dan Umiyati Idris. 2010. </w:t>
      </w:r>
      <w:r w:rsidRPr="008B17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 untuk Ekonomi dan Penelitian</w:t>
      </w:r>
      <w:r w:rsidRPr="008B17DD">
        <w:rPr>
          <w:rFonts w:ascii="Times New Roman" w:hAnsi="Times New Roman" w:cs="Times New Roman"/>
          <w:color w:val="000000" w:themeColor="text1"/>
          <w:sz w:val="24"/>
          <w:szCs w:val="24"/>
        </w:rPr>
        <w:t>. Palembang:  Citra Books Indonesia</w:t>
      </w:r>
    </w:p>
    <w:p w:rsidR="008B17DD" w:rsidRPr="008B17DD" w:rsidRDefault="008B17DD" w:rsidP="008B17DD">
      <w:pPr>
        <w:pStyle w:val="ListParagraph"/>
        <w:spacing w:after="0" w:line="360" w:lineRule="auto"/>
        <w:ind w:left="851" w:firstLine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7DD" w:rsidRPr="008B17DD" w:rsidRDefault="00CE7B5F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8B17DD" w:rsidRPr="008B17D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http://www.pengertianahli.com/2014/01/pengertian-jejaring-sosial-social.html</w:t>
        </w:r>
      </w:hyperlink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</w:rPr>
        <w:t>.  Diakses Pada Tanggal 28 Februari 2014.</w:t>
      </w:r>
    </w:p>
    <w:p w:rsidR="008B17DD" w:rsidRPr="008B17DD" w:rsidRDefault="008B17DD" w:rsidP="008B17DD">
      <w:pPr>
        <w:pStyle w:val="ListParagraph"/>
        <w:spacing w:after="0" w:line="360" w:lineRule="auto"/>
        <w:ind w:left="851" w:firstLine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7DD" w:rsidRPr="008B17DD" w:rsidRDefault="00CE7B5F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8B17DD" w:rsidRPr="008B17D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http://www.anneahira.com/pengertian-internet-menurut-para-ahli.htm</w:t>
        </w:r>
      </w:hyperlink>
      <w:r w:rsidR="008B17DD" w:rsidRPr="008B17DD">
        <w:rPr>
          <w:color w:val="000000" w:themeColor="text1"/>
        </w:rPr>
        <w:t xml:space="preserve">.  </w:t>
      </w:r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</w:rPr>
        <w:t>Diakses Pada Tanggal 28 Februari 2014.</w:t>
      </w:r>
    </w:p>
    <w:p w:rsidR="008B17DD" w:rsidRPr="008B17DD" w:rsidRDefault="008B17DD" w:rsidP="008B1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17DD" w:rsidRPr="008B17DD" w:rsidRDefault="00CE7B5F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8B17DD" w:rsidRPr="008B17D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http://carapedia.com/pengertian_definisi_waktu_info3404.html</w:t>
        </w:r>
      </w:hyperlink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April 2014</w:t>
      </w:r>
    </w:p>
    <w:p w:rsidR="008B17DD" w:rsidRPr="008B17DD" w:rsidRDefault="008B17DD" w:rsidP="008B1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17DD" w:rsidRPr="008B17DD" w:rsidRDefault="00CE7B5F" w:rsidP="008B17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8B17DD" w:rsidRPr="008B17D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http://library.binus.ac.id/eColls/eThesisdoc/Bab2HTML/2012100048MNBab2001/page8.html</w:t>
        </w:r>
      </w:hyperlink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="008B17DD" w:rsidRPr="008B1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April 2014</w:t>
      </w:r>
    </w:p>
    <w:p w:rsidR="008B17DD" w:rsidRPr="008B17DD" w:rsidRDefault="008B17DD" w:rsidP="008B17DD">
      <w:pPr>
        <w:rPr>
          <w:color w:val="000000" w:themeColor="text1"/>
        </w:rPr>
      </w:pPr>
    </w:p>
    <w:p w:rsidR="00247530" w:rsidRPr="008B17DD" w:rsidRDefault="00B736CA">
      <w:pPr>
        <w:rPr>
          <w:color w:val="000000" w:themeColor="text1"/>
        </w:rPr>
      </w:pPr>
    </w:p>
    <w:sectPr w:rsidR="00247530" w:rsidRPr="008B17DD" w:rsidSect="00B736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CA" w:rsidRDefault="00B736CA" w:rsidP="00B736CA">
      <w:pPr>
        <w:spacing w:after="0" w:line="240" w:lineRule="auto"/>
      </w:pPr>
      <w:r>
        <w:separator/>
      </w:r>
    </w:p>
  </w:endnote>
  <w:endnote w:type="continuationSeparator" w:id="0">
    <w:p w:rsidR="00B736CA" w:rsidRDefault="00B736CA" w:rsidP="00B7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CA" w:rsidRDefault="00B736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955"/>
      <w:docPartObj>
        <w:docPartGallery w:val="Page Numbers (Bottom of Page)"/>
        <w:docPartUnique/>
      </w:docPartObj>
    </w:sdtPr>
    <w:sdtContent>
      <w:p w:rsidR="00B736CA" w:rsidRDefault="00B736CA">
        <w:pPr>
          <w:pStyle w:val="Footer"/>
          <w:jc w:val="center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B736CA" w:rsidRDefault="00B736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CA" w:rsidRDefault="00B73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CA" w:rsidRDefault="00B736CA" w:rsidP="00B736CA">
      <w:pPr>
        <w:spacing w:after="0" w:line="240" w:lineRule="auto"/>
      </w:pPr>
      <w:r>
        <w:separator/>
      </w:r>
    </w:p>
  </w:footnote>
  <w:footnote w:type="continuationSeparator" w:id="0">
    <w:p w:rsidR="00B736CA" w:rsidRDefault="00B736CA" w:rsidP="00B7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CA" w:rsidRDefault="00B736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CA" w:rsidRDefault="00B736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CA" w:rsidRDefault="00B736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7DD"/>
    <w:rsid w:val="004D7A78"/>
    <w:rsid w:val="00515283"/>
    <w:rsid w:val="0077703E"/>
    <w:rsid w:val="008B17DD"/>
    <w:rsid w:val="009D1F3C"/>
    <w:rsid w:val="00B736CA"/>
    <w:rsid w:val="00CE7B5F"/>
    <w:rsid w:val="00D9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D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7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6C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C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apedia.com/pengertian_definisi_waktu_info3404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nneahira.com/pengertian-internet-menurut-para-ahli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engertianahli.com/2014/01/pengertian-jejaring-sosial-social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ibrary.binus.ac.id/eColls/eThesisdoc/Bab2HTML/2012100048MNBab2001/page8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ekbariy</dc:creator>
  <cp:lastModifiedBy>ekbariy</cp:lastModifiedBy>
  <cp:revision>3</cp:revision>
  <cp:lastPrinted>2014-09-15T15:53:00Z</cp:lastPrinted>
  <dcterms:created xsi:type="dcterms:W3CDTF">2014-09-15T04:17:00Z</dcterms:created>
  <dcterms:modified xsi:type="dcterms:W3CDTF">2014-09-15T15:54:00Z</dcterms:modified>
</cp:coreProperties>
</file>