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9D" w:rsidRDefault="00AF50D6" w:rsidP="00625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559D" w:rsidRDefault="0062559D" w:rsidP="00625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9D" w:rsidRDefault="0062559D" w:rsidP="006255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Afia, Nurul. 2012. </w:t>
      </w:r>
      <w:r w:rsidRPr="000A7B30">
        <w:rPr>
          <w:rFonts w:ascii="Times New Roman" w:hAnsi="Times New Roman" w:cs="Times New Roman"/>
          <w:i/>
          <w:sz w:val="24"/>
          <w:szCs w:val="24"/>
        </w:rPr>
        <w:t xml:space="preserve">Analisis Tingkat Kepatuhan Wajib Pajak dalam Menyampaikan </w:t>
      </w:r>
      <w:r>
        <w:rPr>
          <w:rFonts w:ascii="Times New Roman" w:hAnsi="Times New Roman" w:cs="Times New Roman"/>
          <w:i/>
          <w:sz w:val="24"/>
          <w:szCs w:val="24"/>
        </w:rPr>
        <w:t>SPT masa PPN menggunakan e-SPT T</w:t>
      </w:r>
      <w:r w:rsidRPr="000A7B30">
        <w:rPr>
          <w:rFonts w:ascii="Times New Roman" w:hAnsi="Times New Roman" w:cs="Times New Roman"/>
          <w:i/>
          <w:sz w:val="24"/>
          <w:szCs w:val="24"/>
        </w:rPr>
        <w:t>erhadap Penerimaan Pajak</w:t>
      </w:r>
      <w:r>
        <w:rPr>
          <w:rFonts w:ascii="Times New Roman" w:hAnsi="Times New Roman" w:cs="Times New Roman"/>
          <w:sz w:val="24"/>
          <w:szCs w:val="24"/>
        </w:rPr>
        <w:t>. Skripsi Universitas Indonesia: Jakarta.</w:t>
      </w:r>
    </w:p>
    <w:p w:rsidR="00AF50D6" w:rsidRPr="0062559D" w:rsidRDefault="0062559D" w:rsidP="004F768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Anggraini, Novita. 2012. </w:t>
      </w:r>
      <w:r>
        <w:rPr>
          <w:rFonts w:ascii="Times New Roman" w:hAnsi="Times New Roman" w:cs="Times New Roman"/>
          <w:i/>
          <w:sz w:val="24"/>
          <w:szCs w:val="24"/>
        </w:rPr>
        <w:t>Pengaruh Penerapan e-SPT T</w:t>
      </w:r>
      <w:r w:rsidRPr="000A7B30">
        <w:rPr>
          <w:rFonts w:ascii="Times New Roman" w:hAnsi="Times New Roman" w:cs="Times New Roman"/>
          <w:i/>
          <w:sz w:val="24"/>
          <w:szCs w:val="24"/>
        </w:rPr>
        <w:t>erhadap Kemauan Wajib Pajak Membayar Pajak</w:t>
      </w:r>
      <w:r>
        <w:rPr>
          <w:rFonts w:ascii="Times New Roman" w:hAnsi="Times New Roman" w:cs="Times New Roman"/>
          <w:sz w:val="24"/>
          <w:szCs w:val="24"/>
        </w:rPr>
        <w:t>. Skripsi Universitas Sriwijaya: Palembang.</w:t>
      </w:r>
    </w:p>
    <w:p w:rsidR="00AF50D6" w:rsidRDefault="00AF50D6" w:rsidP="004F76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Diana, Anastasia. 2009. </w:t>
      </w:r>
      <w:r w:rsidRPr="00AF50D6">
        <w:rPr>
          <w:rFonts w:ascii="Times New Roman" w:hAnsi="Times New Roman" w:cs="Times New Roman"/>
          <w:i/>
          <w:sz w:val="24"/>
          <w:szCs w:val="24"/>
        </w:rPr>
        <w:t>Perpajakan Indonesia : Konsep, Aplikasi, dan Penuntun praktis</w:t>
      </w:r>
      <w:r>
        <w:rPr>
          <w:rFonts w:ascii="Times New Roman" w:hAnsi="Times New Roman" w:cs="Times New Roman"/>
          <w:sz w:val="24"/>
          <w:szCs w:val="24"/>
        </w:rPr>
        <w:t>. Edisi Revisi. Jakarta: Andi.</w:t>
      </w:r>
    </w:p>
    <w:p w:rsidR="0062559D" w:rsidRDefault="0062559D" w:rsidP="004F76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Direktorat Jenderal Pajak. Surat Edaran Tentang Pengawasan Penyampaian SPT SE-01/PJ.9/20</w:t>
      </w:r>
    </w:p>
    <w:p w:rsidR="0062559D" w:rsidRDefault="0062559D" w:rsidP="0062559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2009. Aplikasi Analisis Multivariate Dengan Program SPSS. Semarang: Badan Penerbitan Universitas Diponogoro.</w:t>
      </w:r>
    </w:p>
    <w:p w:rsidR="0062559D" w:rsidRDefault="0062559D" w:rsidP="004F76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Kementrian Keuangan Republik Indonesia Direktorat Jenderal Pajak.Direktorat Penyuluhan Pelayanan dan Humas.2010.</w:t>
      </w:r>
    </w:p>
    <w:p w:rsidR="0062559D" w:rsidRDefault="0062559D" w:rsidP="006255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Indri. 2009. </w:t>
      </w:r>
      <w:r w:rsidRPr="002E6EFB">
        <w:rPr>
          <w:rFonts w:ascii="Times New Roman" w:hAnsi="Times New Roman" w:cs="Times New Roman"/>
          <w:i/>
          <w:sz w:val="24"/>
          <w:szCs w:val="24"/>
        </w:rPr>
        <w:t>Peranan Pelaksanaan e-SPT PPN Meningkatkan Kepatuhan PKP dan Penerimaan Pajak di KPP Bandung Cibeunying</w:t>
      </w:r>
      <w:r>
        <w:rPr>
          <w:rFonts w:ascii="Times New Roman" w:hAnsi="Times New Roman" w:cs="Times New Roman"/>
          <w:sz w:val="24"/>
          <w:szCs w:val="24"/>
        </w:rPr>
        <w:t>. Skripsi Universitas padjajaran: Bandung.</w:t>
      </w:r>
    </w:p>
    <w:p w:rsidR="003F3809" w:rsidRDefault="003F3809" w:rsidP="0062559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Mansur.2006. </w:t>
      </w:r>
      <w:r w:rsidRPr="003F3809">
        <w:rPr>
          <w:rFonts w:ascii="Times New Roman" w:hAnsi="Times New Roman" w:cs="Times New Roman"/>
          <w:i/>
          <w:sz w:val="24"/>
          <w:szCs w:val="24"/>
        </w:rPr>
        <w:t>Fungsi Pemungutan Pajak</w:t>
      </w:r>
      <w:r>
        <w:rPr>
          <w:rFonts w:ascii="Times New Roman" w:hAnsi="Times New Roman" w:cs="Times New Roman"/>
          <w:sz w:val="24"/>
          <w:szCs w:val="24"/>
        </w:rPr>
        <w:t>. Surabaya</w:t>
      </w:r>
    </w:p>
    <w:p w:rsidR="003F106B" w:rsidRDefault="003F106B" w:rsidP="0099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Mardiasmo.2009.</w:t>
      </w:r>
      <w:r w:rsidRPr="003F106B">
        <w:rPr>
          <w:rFonts w:ascii="Times New Roman" w:hAnsi="Times New Roman" w:cs="Times New Roman"/>
          <w:i/>
          <w:sz w:val="24"/>
          <w:szCs w:val="24"/>
        </w:rPr>
        <w:t>Perpajakan</w:t>
      </w:r>
      <w:r>
        <w:rPr>
          <w:rFonts w:ascii="Times New Roman" w:hAnsi="Times New Roman" w:cs="Times New Roman"/>
          <w:sz w:val="24"/>
          <w:szCs w:val="24"/>
        </w:rPr>
        <w:t>.Yogyakarta:Andi.</w:t>
      </w:r>
    </w:p>
    <w:p w:rsidR="0062559D" w:rsidRDefault="0062559D" w:rsidP="004F76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Direktur Jenderal Pajak Nomor 6/pj/2009 Tentang Tata Cara Penyampaian Surat Pemberitahuan Dalam Bentuk Elektronik.</w:t>
      </w:r>
      <w:r w:rsidR="003F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09" w:rsidRDefault="003F3809" w:rsidP="004F76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Rahman. 2013. </w:t>
      </w:r>
      <w:r w:rsidRPr="003F3809">
        <w:rPr>
          <w:rFonts w:ascii="Times New Roman" w:hAnsi="Times New Roman" w:cs="Times New Roman"/>
          <w:i/>
          <w:sz w:val="24"/>
          <w:szCs w:val="24"/>
        </w:rPr>
        <w:t>Modernisasi Perpajakan</w:t>
      </w:r>
      <w:r>
        <w:rPr>
          <w:rFonts w:ascii="Times New Roman" w:hAnsi="Times New Roman" w:cs="Times New Roman"/>
          <w:i/>
          <w:sz w:val="24"/>
          <w:szCs w:val="24"/>
        </w:rPr>
        <w:t xml:space="preserve"> meningkatkan penerimaan pajak </w:t>
      </w:r>
      <w:r>
        <w:rPr>
          <w:rFonts w:ascii="Times New Roman" w:hAnsi="Times New Roman" w:cs="Times New Roman"/>
          <w:sz w:val="24"/>
          <w:szCs w:val="24"/>
        </w:rPr>
        <w:t>. Skripsi Universitas Lampung</w:t>
      </w:r>
    </w:p>
    <w:p w:rsidR="00AF50D6" w:rsidRDefault="00AF50D6" w:rsidP="004F76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Resmi, Siti. 2009. </w:t>
      </w:r>
      <w:r w:rsidRPr="00AF50D6">
        <w:rPr>
          <w:rFonts w:ascii="Times New Roman" w:hAnsi="Times New Roman" w:cs="Times New Roman"/>
          <w:i/>
          <w:sz w:val="24"/>
          <w:szCs w:val="24"/>
        </w:rPr>
        <w:t>Perpajakan: Teori dan kasus</w:t>
      </w:r>
      <w:r>
        <w:rPr>
          <w:rFonts w:ascii="Times New Roman" w:hAnsi="Times New Roman" w:cs="Times New Roman"/>
          <w:sz w:val="24"/>
          <w:szCs w:val="24"/>
        </w:rPr>
        <w:t>. Jakarta: Gramedia Pustaka Utama.</w:t>
      </w:r>
    </w:p>
    <w:p w:rsidR="009963B6" w:rsidRDefault="009963B6" w:rsidP="009963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Resmi, Siti. 2011. </w:t>
      </w:r>
      <w:r w:rsidRPr="009963B6">
        <w:rPr>
          <w:rFonts w:ascii="Times New Roman" w:hAnsi="Times New Roman" w:cs="Times New Roman"/>
          <w:i/>
          <w:sz w:val="24"/>
          <w:szCs w:val="24"/>
        </w:rPr>
        <w:t>Perpajakan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2E6EFB" w:rsidRDefault="002E6EFB" w:rsidP="003F106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Septiani, Nora. 2006. </w:t>
      </w:r>
      <w:r w:rsidRPr="000A7B30">
        <w:rPr>
          <w:rFonts w:ascii="Times New Roman" w:hAnsi="Times New Roman" w:cs="Times New Roman"/>
          <w:i/>
          <w:sz w:val="24"/>
          <w:szCs w:val="24"/>
        </w:rPr>
        <w:t>Pengaruh Manfaat dan Kemudahan e-SP</w:t>
      </w:r>
      <w:r w:rsidR="000A7B30" w:rsidRPr="000A7B30">
        <w:rPr>
          <w:rFonts w:ascii="Times New Roman" w:hAnsi="Times New Roman" w:cs="Times New Roman"/>
          <w:i/>
          <w:sz w:val="24"/>
          <w:szCs w:val="24"/>
        </w:rPr>
        <w:t>T Terhadap Keinginan Wajib Pajak untuk Memanfaatkan Fasilitas e-SPT</w:t>
      </w:r>
      <w:r w:rsidR="000A7B30">
        <w:rPr>
          <w:rFonts w:ascii="Times New Roman" w:hAnsi="Times New Roman" w:cs="Times New Roman"/>
          <w:sz w:val="24"/>
          <w:szCs w:val="24"/>
        </w:rPr>
        <w:t>. Skripsi Universitas Indonesia: Jakarta.</w:t>
      </w:r>
    </w:p>
    <w:p w:rsidR="0062559D" w:rsidRDefault="0062559D" w:rsidP="00625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2008. </w:t>
      </w:r>
      <w:r w:rsidRPr="009963B6">
        <w:rPr>
          <w:rFonts w:ascii="Times New Roman" w:hAnsi="Times New Roman" w:cs="Times New Roman"/>
          <w:i/>
          <w:sz w:val="24"/>
          <w:szCs w:val="24"/>
        </w:rPr>
        <w:t>Perpajakan Indonesia</w:t>
      </w:r>
      <w:r>
        <w:rPr>
          <w:rFonts w:ascii="Times New Roman" w:hAnsi="Times New Roman" w:cs="Times New Roman"/>
          <w:sz w:val="24"/>
          <w:szCs w:val="24"/>
        </w:rPr>
        <w:t>. Jakarta: Salemba Empat.</w:t>
      </w:r>
    </w:p>
    <w:p w:rsidR="0062559D" w:rsidRPr="00B50AF5" w:rsidRDefault="0062559D" w:rsidP="00B50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="009963B6">
        <w:rPr>
          <w:rFonts w:ascii="Times New Roman" w:hAnsi="Times New Roman" w:cs="Times New Roman"/>
          <w:sz w:val="24"/>
          <w:szCs w:val="24"/>
        </w:rPr>
        <w:t>Pajak.go.id diunggah 25 Februari 2014</w:t>
      </w:r>
    </w:p>
    <w:sectPr w:rsidR="0062559D" w:rsidRPr="00B50AF5" w:rsidSect="00570F63">
      <w:footerReference w:type="default" r:id="rId6"/>
      <w:pgSz w:w="11906" w:h="16838"/>
      <w:pgMar w:top="1701" w:right="1701" w:bottom="1701" w:left="226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27" w:rsidRDefault="00885227" w:rsidP="00AF50D6">
      <w:pPr>
        <w:spacing w:after="0" w:line="240" w:lineRule="auto"/>
      </w:pPr>
      <w:r>
        <w:separator/>
      </w:r>
    </w:p>
  </w:endnote>
  <w:endnote w:type="continuationSeparator" w:id="1">
    <w:p w:rsidR="00885227" w:rsidRDefault="00885227" w:rsidP="00A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4701"/>
      <w:docPartObj>
        <w:docPartGallery w:val="Page Numbers (Bottom of Page)"/>
        <w:docPartUnique/>
      </w:docPartObj>
    </w:sdtPr>
    <w:sdtContent>
      <w:p w:rsidR="00570F63" w:rsidRDefault="009B6693">
        <w:pPr>
          <w:pStyle w:val="Footer"/>
          <w:jc w:val="center"/>
        </w:pPr>
        <w:r>
          <w:t>4</w:t>
        </w:r>
        <w:r w:rsidR="008C0947">
          <w:t>4</w:t>
        </w:r>
      </w:p>
    </w:sdtContent>
  </w:sdt>
  <w:p w:rsidR="00570F63" w:rsidRDefault="00570F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27" w:rsidRDefault="00885227" w:rsidP="00AF50D6">
      <w:pPr>
        <w:spacing w:after="0" w:line="240" w:lineRule="auto"/>
      </w:pPr>
      <w:r>
        <w:separator/>
      </w:r>
    </w:p>
  </w:footnote>
  <w:footnote w:type="continuationSeparator" w:id="1">
    <w:p w:rsidR="00885227" w:rsidRDefault="00885227" w:rsidP="00AF5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0D6"/>
    <w:rsid w:val="000A7B30"/>
    <w:rsid w:val="001556C3"/>
    <w:rsid w:val="002B41CA"/>
    <w:rsid w:val="002E6EFB"/>
    <w:rsid w:val="003F106B"/>
    <w:rsid w:val="003F3809"/>
    <w:rsid w:val="004A2934"/>
    <w:rsid w:val="004F768E"/>
    <w:rsid w:val="00570F63"/>
    <w:rsid w:val="005E5133"/>
    <w:rsid w:val="0062559D"/>
    <w:rsid w:val="00885227"/>
    <w:rsid w:val="008C0947"/>
    <w:rsid w:val="009963B6"/>
    <w:rsid w:val="009B6693"/>
    <w:rsid w:val="00AF50D6"/>
    <w:rsid w:val="00B50AF5"/>
    <w:rsid w:val="00B820C7"/>
    <w:rsid w:val="00B84944"/>
    <w:rsid w:val="00B91669"/>
    <w:rsid w:val="00C263BA"/>
    <w:rsid w:val="00D2779B"/>
    <w:rsid w:val="00F410DE"/>
    <w:rsid w:val="00F54673"/>
    <w:rsid w:val="00F751E3"/>
    <w:rsid w:val="00F8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0D6"/>
  </w:style>
  <w:style w:type="paragraph" w:styleId="Footer">
    <w:name w:val="footer"/>
    <w:basedOn w:val="Normal"/>
    <w:link w:val="FooterChar"/>
    <w:uiPriority w:val="99"/>
    <w:unhideWhenUsed/>
    <w:rsid w:val="00AF5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2014-05-07T13:16:00Z</dcterms:created>
  <dcterms:modified xsi:type="dcterms:W3CDTF">2014-07-16T05:48:00Z</dcterms:modified>
</cp:coreProperties>
</file>