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10BD" w:rsidRPr="00432BE4" w:rsidRDefault="00AF2A67" w:rsidP="00432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2BE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37519" w:rsidRPr="00432BE4" w:rsidRDefault="00437519" w:rsidP="000C5FF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EE5DA2" w:rsidRPr="00432BE4" w:rsidRDefault="00226363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E10BD" w:rsidRPr="00432B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AA4F39" w:rsidRPr="00432BE4">
        <w:rPr>
          <w:rFonts w:ascii="Times New Roman" w:hAnsi="Times New Roman" w:cs="Times New Roman"/>
          <w:sz w:val="24"/>
          <w:szCs w:val="24"/>
        </w:rPr>
        <w:t xml:space="preserve">Direktorat Pengelolaan Sampah, </w:t>
      </w:r>
      <w:r w:rsidR="00AA4F39" w:rsidRPr="00432BE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Sumber Sampah Periode 2017 - 2018</w:t>
      </w:r>
      <w:r w:rsidR="00AA4F39" w:rsidRPr="00432BE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hyperlink r:id="rId6" w:history="1">
        <w:r w:rsidR="00FD2276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http://sipsn.menlhk.go.id/?q=3a-sumber-sampah&amp;field_f_wilayah_tid=1912 &amp;field_kat_kota_tid=All&amp;field_periode_id_tid=2168</w:t>
        </w:r>
      </w:hyperlink>
      <w:r w:rsidR="00AA4F39" w:rsidRPr="00432BE4">
        <w:rPr>
          <w:rFonts w:ascii="Times New Roman" w:hAnsi="Times New Roman" w:cs="Times New Roman"/>
          <w:sz w:val="24"/>
          <w:szCs w:val="24"/>
        </w:rPr>
        <w:t>,diakses 18 Desember 2018</w:t>
      </w: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432BE4">
        <w:rPr>
          <w:rFonts w:ascii="Times New Roman" w:hAnsi="Times New Roman" w:cs="Times New Roman"/>
          <w:sz w:val="24"/>
          <w:szCs w:val="24"/>
        </w:rPr>
        <w:t xml:space="preserve">---, </w:t>
      </w:r>
      <w:r w:rsidRPr="00432BE4">
        <w:rPr>
          <w:rFonts w:ascii="Times New Roman" w:hAnsi="Times New Roman" w:cs="Times New Roman"/>
          <w:i/>
          <w:sz w:val="24"/>
          <w:szCs w:val="24"/>
        </w:rPr>
        <w:t>Nature Mill PRO XE Komposter Indoor Otomatis</w:t>
      </w:r>
      <w:r w:rsidRPr="00432BE4">
        <w:rPr>
          <w:rFonts w:ascii="Times New Roman" w:hAnsi="Times New Roman" w:cs="Times New Roman"/>
          <w:sz w:val="24"/>
          <w:szCs w:val="24"/>
        </w:rPr>
        <w:t>, https://</w:t>
      </w:r>
      <w:hyperlink r:id="rId7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 peoplepoweredmachines.com</w:t>
        </w:r>
      </w:hyperlink>
      <w:r w:rsidR="00C70961" w:rsidRPr="00432BE4">
        <w:rPr>
          <w:rFonts w:ascii="Times New Roman" w:hAnsi="Times New Roman" w:cs="Times New Roman"/>
          <w:sz w:val="24"/>
          <w:szCs w:val="24"/>
        </w:rPr>
        <w:t>/naturemill/</w:t>
      </w:r>
      <w:r w:rsidRPr="00432BE4">
        <w:rPr>
          <w:rFonts w:ascii="Times New Roman" w:hAnsi="Times New Roman" w:cs="Times New Roman"/>
          <w:sz w:val="24"/>
          <w:szCs w:val="24"/>
        </w:rPr>
        <w:t>naturemill_pro.htm, diakses 18 Desember 2018</w:t>
      </w: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[3</w:t>
      </w:r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  <w:vertAlign w:val="superscript"/>
        </w:rPr>
        <w:t>]</w:t>
      </w:r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>---,</w:t>
      </w:r>
      <w:r w:rsidRPr="00432BE4">
        <w:rPr>
          <w:rStyle w:val="Emphasis"/>
          <w:rFonts w:ascii="Times New Roman" w:hAnsi="Times New Roman" w:cs="Times New Roman"/>
          <w:sz w:val="24"/>
          <w:szCs w:val="24"/>
        </w:rPr>
        <w:t xml:space="preserve"> Design of Compost Machine, </w:t>
      </w:r>
      <w:hyperlink r:id="rId8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https://www.pmu.edu.sa/academics/design _compost_machine_2016_cp_me_dept_coe_udp</w:t>
        </w:r>
      </w:hyperlink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>, diakses pada 5 Desember 2018</w:t>
      </w: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22C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[4]</w:t>
      </w:r>
      <w:r w:rsidRPr="00432BE4">
        <w:rPr>
          <w:rFonts w:ascii="Times New Roman" w:eastAsia="Times New Roman" w:hAnsi="Times New Roman" w:cs="Times New Roman"/>
          <w:sz w:val="24"/>
          <w:szCs w:val="24"/>
        </w:rPr>
        <w:t>Toumi, R.,</w:t>
      </w:r>
      <w:r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2BE4">
        <w:rPr>
          <w:rFonts w:ascii="Times New Roman" w:hAnsi="Times New Roman" w:cs="Times New Roman"/>
          <w:i/>
          <w:sz w:val="24"/>
          <w:szCs w:val="24"/>
        </w:rPr>
        <w:t xml:space="preserve">DESIGN OF A COMPOSTING BIN TO CONVERT AUI’S BIOMASSTO AN ORGANIC FELTILIZER, </w:t>
      </w:r>
      <w:hyperlink r:id="rId9" w:history="1">
        <w:r w:rsidRPr="00432BE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http://www.aui.ma/sse-capstone-repository/pdf/spring-2017/DESIGN%20OF%20A%20COMPOSTING%20</w:t>
        </w:r>
      </w:hyperlink>
      <w:r w:rsidRPr="00432BE4">
        <w:rPr>
          <w:rFonts w:ascii="Times New Roman" w:eastAsia="Times New Roman" w:hAnsi="Times New Roman" w:cs="Times New Roman"/>
          <w:sz w:val="24"/>
          <w:szCs w:val="24"/>
        </w:rPr>
        <w:t xml:space="preserve"> BIN%20TO%20CONVERT%20AUI'S%20BIOMASS%20TO%20AN%20ORGANIC%20FELTILIZER.pdf, diunduh pada 5 Desember 2018</w:t>
      </w:r>
    </w:p>
    <w:p w:rsidR="00D9622C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22C" w:rsidRPr="00432BE4" w:rsidRDefault="00BB2411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[5]</w:t>
      </w:r>
      <w:r w:rsidR="00D9622C" w:rsidRPr="00432BE4">
        <w:rPr>
          <w:rFonts w:ascii="Times New Roman" w:hAnsi="Times New Roman" w:cs="Times New Roman"/>
          <w:sz w:val="24"/>
          <w:szCs w:val="24"/>
          <w:lang w:val="id-ID"/>
        </w:rPr>
        <w:t xml:space="preserve"> Foster, B, 2014, </w:t>
      </w:r>
      <w:r w:rsidR="00D9622C" w:rsidRPr="00432BE4">
        <w:rPr>
          <w:rFonts w:ascii="Times New Roman" w:hAnsi="Times New Roman" w:cs="Times New Roman"/>
          <w:i/>
          <w:sz w:val="24"/>
          <w:szCs w:val="24"/>
          <w:lang w:val="id-ID"/>
        </w:rPr>
        <w:t>Akselerasi Fisika SMA</w:t>
      </w:r>
      <w:r w:rsidR="00D9622C" w:rsidRPr="00432BE4">
        <w:rPr>
          <w:rFonts w:ascii="Times New Roman" w:hAnsi="Times New Roman" w:cs="Times New Roman"/>
          <w:sz w:val="24"/>
          <w:szCs w:val="24"/>
          <w:lang w:val="id-ID"/>
        </w:rPr>
        <w:t>, Penerbit Duta, Bandung.</w:t>
      </w:r>
    </w:p>
    <w:p w:rsidR="00BB2411" w:rsidRPr="00432BE4" w:rsidRDefault="00BB2411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11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[6</w:t>
      </w:r>
      <w:r w:rsidR="00BB2411"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hyperlink r:id="rId10" w:history="1">
        <w:r w:rsidR="00D05909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Wikipedia, 2019, </w:t>
        </w:r>
        <w:r w:rsidR="00D05909" w:rsidRPr="00432BE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Massa Jenis</w:t>
        </w:r>
        <w:r w:rsidR="00D05909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https: //id.wikipedia.org/wiki/Massa_jenis</w:t>
        </w:r>
      </w:hyperlink>
      <w:r w:rsidR="00D05909" w:rsidRPr="00432BE4">
        <w:rPr>
          <w:rFonts w:ascii="Times New Roman" w:hAnsi="Times New Roman" w:cs="Times New Roman"/>
          <w:sz w:val="24"/>
          <w:szCs w:val="24"/>
        </w:rPr>
        <w:t>, diakses pada Juni 2019</w:t>
      </w:r>
    </w:p>
    <w:p w:rsidR="00D05909" w:rsidRPr="00432BE4" w:rsidRDefault="00D0590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11" w:rsidRPr="00432BE4" w:rsidRDefault="00D9622C" w:rsidP="000C5FF3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[7</w:t>
      </w:r>
      <w:r w:rsidR="00BB2411"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="00D05909" w:rsidRPr="00432BE4">
        <w:rPr>
          <w:rFonts w:ascii="Times New Roman" w:eastAsia="Times New Roman" w:hAnsi="Times New Roman" w:cs="Times New Roman"/>
          <w:sz w:val="24"/>
          <w:szCs w:val="24"/>
        </w:rPr>
        <w:t xml:space="preserve">Sinaga, Dian, 2019, </w:t>
      </w:r>
      <w:r w:rsidR="00D05909" w:rsidRPr="00432BE4">
        <w:rPr>
          <w:rFonts w:ascii="Times New Roman" w:eastAsia="Times New Roman" w:hAnsi="Times New Roman" w:cs="Times New Roman"/>
          <w:i/>
          <w:sz w:val="24"/>
          <w:szCs w:val="24"/>
        </w:rPr>
        <w:t>Dinamika Rotasi</w:t>
      </w:r>
      <w:r w:rsidR="00D05909" w:rsidRPr="00432B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D05909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https://www.studiobelajar.com/dinamika-rotasi/</w:t>
        </w:r>
      </w:hyperlink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diakses pada Juni 2019</w:t>
      </w:r>
    </w:p>
    <w:p w:rsidR="00D05909" w:rsidRPr="00432BE4" w:rsidRDefault="00D0590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11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[8</w:t>
      </w:r>
      <w:r w:rsidR="00BB2411"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="0065262B" w:rsidRPr="00432BE4">
        <w:rPr>
          <w:rFonts w:ascii="Times New Roman" w:eastAsia="Times New Roman" w:hAnsi="Times New Roman" w:cs="Times New Roman"/>
          <w:sz w:val="24"/>
          <w:szCs w:val="24"/>
        </w:rPr>
        <w:t xml:space="preserve">Anonim, </w:t>
      </w:r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BAB III Perancangan dan Perhitungan </w:t>
      </w:r>
      <w:r w:rsidR="0065262B" w:rsidRPr="00432BE4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12" w:history="1">
        <w:r w:rsidR="0065262B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https://abstrak.ta.uns.ac.id/ wisuda/upload/I8113017_bab2.pdf</w:t>
        </w:r>
      </w:hyperlink>
      <w:r w:rsidR="0065262B" w:rsidRPr="00432BE4">
        <w:rPr>
          <w:rFonts w:ascii="Times New Roman" w:hAnsi="Times New Roman" w:cs="Times New Roman"/>
          <w:sz w:val="24"/>
          <w:szCs w:val="24"/>
        </w:rPr>
        <w:t>, diunduh pada Juni 2019</w:t>
      </w:r>
    </w:p>
    <w:p w:rsidR="00BB2411" w:rsidRPr="00432BE4" w:rsidRDefault="00BB2411" w:rsidP="000C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5DA2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[9</w:t>
      </w:r>
      <w:r w:rsidR="00226363"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4F20B9" w:rsidRPr="00432BE4">
        <w:rPr>
          <w:rFonts w:ascii="Times New Roman" w:hAnsi="Times New Roman" w:cs="Times New Roman"/>
          <w:sz w:val="24"/>
          <w:szCs w:val="24"/>
        </w:rPr>
        <w:t>Suga, Kiyokatsu dan S</w:t>
      </w:r>
      <w:r w:rsidR="000C1DE4" w:rsidRPr="00432BE4">
        <w:rPr>
          <w:rFonts w:ascii="Times New Roman" w:hAnsi="Times New Roman" w:cs="Times New Roman"/>
          <w:sz w:val="24"/>
          <w:szCs w:val="24"/>
        </w:rPr>
        <w:t xml:space="preserve">ularso dan Suga Kiyokatsu, 1997, </w:t>
      </w:r>
      <w:r w:rsidR="000C1DE4" w:rsidRPr="00432BE4">
        <w:rPr>
          <w:rFonts w:ascii="Times New Roman" w:hAnsi="Times New Roman" w:cs="Times New Roman"/>
          <w:i/>
          <w:sz w:val="24"/>
          <w:szCs w:val="24"/>
        </w:rPr>
        <w:t>Dasar Perencanaan dan Pemilihan Elemen Mesin</w:t>
      </w:r>
      <w:r w:rsidR="000C1DE4" w:rsidRPr="00432BE4">
        <w:rPr>
          <w:rFonts w:ascii="Times New Roman" w:hAnsi="Times New Roman" w:cs="Times New Roman"/>
          <w:sz w:val="24"/>
          <w:szCs w:val="24"/>
        </w:rPr>
        <w:t>, Jakarta: PT. Pradnya Paramita</w:t>
      </w:r>
    </w:p>
    <w:p w:rsidR="00DB30F8" w:rsidRPr="00432BE4" w:rsidRDefault="00DB30F8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0B9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[10</w:t>
      </w:r>
      <w:r w:rsidR="004F20B9"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4F20B9" w:rsidRPr="00432BE4">
        <w:rPr>
          <w:rFonts w:ascii="Times New Roman" w:hAnsi="Times New Roman" w:cs="Times New Roman"/>
          <w:sz w:val="24"/>
          <w:szCs w:val="24"/>
        </w:rPr>
        <w:t xml:space="preserve">Sarjono dan Wiganda, 1987, </w:t>
      </w:r>
      <w:r w:rsidR="004F20B9" w:rsidRPr="00432BE4">
        <w:rPr>
          <w:rFonts w:ascii="Times New Roman" w:hAnsi="Times New Roman" w:cs="Times New Roman"/>
          <w:i/>
          <w:sz w:val="24"/>
          <w:szCs w:val="24"/>
        </w:rPr>
        <w:t>Teknologi Mekanik 2</w:t>
      </w:r>
      <w:r w:rsidR="004F20B9" w:rsidRPr="00432BE4">
        <w:rPr>
          <w:rFonts w:ascii="Times New Roman" w:hAnsi="Times New Roman" w:cs="Times New Roman"/>
          <w:sz w:val="24"/>
          <w:szCs w:val="24"/>
        </w:rPr>
        <w:t>, Jakarta, Departemen Pendidikan dan Kebudayaan.</w:t>
      </w:r>
    </w:p>
    <w:p w:rsidR="00BA0B20" w:rsidRPr="00432BE4" w:rsidRDefault="00BA0B20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30F8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[11</w:t>
      </w:r>
      <w:r w:rsidR="000C6528"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Suparjo, M. T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Drs,  2017, </w:t>
      </w:r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Bahan Ajar Elemen Mesin II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, Politeknik Negeri Sriwijaya, Palembang.</w:t>
      </w:r>
    </w:p>
    <w:p w:rsidR="00C23A6B" w:rsidRPr="00432BE4" w:rsidRDefault="00C23A6B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DDE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[12]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Deni, Brian, 2015, </w:t>
      </w:r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Luas Permukaan dan Volume Bangun 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Ruang, </w:t>
      </w:r>
      <w:hyperlink r:id="rId13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https://slideplayer.info/slide/4098758/</w:t>
        </w:r>
      </w:hyperlink>
      <w:r w:rsidRPr="00432BE4">
        <w:rPr>
          <w:rFonts w:ascii="Times New Roman" w:hAnsi="Times New Roman" w:cs="Times New Roman"/>
          <w:sz w:val="24"/>
          <w:szCs w:val="24"/>
        </w:rPr>
        <w:t>, diakses pada Juni 2019.</w:t>
      </w:r>
    </w:p>
    <w:p w:rsidR="00DA0DDE" w:rsidRPr="00432BE4" w:rsidRDefault="00DA0DDE" w:rsidP="000C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DDE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lastRenderedPageBreak/>
        <w:t>[13]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Bolg, Gammafis, 2018, </w:t>
      </w:r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Perpindahan Kalor Secara Radiasi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https://www.gammafisblog.com/2018/11/contoh-soal-konduksi-konveksi-radiasi.html</w:t>
        </w:r>
      </w:hyperlink>
      <w:r w:rsidRPr="00432BE4">
        <w:rPr>
          <w:rFonts w:ascii="Times New Roman" w:hAnsi="Times New Roman" w:cs="Times New Roman"/>
          <w:sz w:val="24"/>
          <w:szCs w:val="24"/>
        </w:rPr>
        <w:t>, diakses pada Juni 2019.</w:t>
      </w:r>
    </w:p>
    <w:p w:rsidR="00C23A6B" w:rsidRPr="00432BE4" w:rsidRDefault="00C23A6B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49DF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[14</w:t>
      </w:r>
      <w:r w:rsidR="004949DF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Putri, Fenoria, 2016, </w:t>
      </w:r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Buku Ajar Teknologi Mekanik I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, Politeknik Negeri Sriwijaya, Palembang.</w:t>
      </w:r>
    </w:p>
    <w:p w:rsidR="00BB4539" w:rsidRPr="00432BE4" w:rsidRDefault="00BB453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539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[15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r w:rsidR="00586403" w:rsidRPr="00432BE4">
        <w:rPr>
          <w:rFonts w:ascii="Times New Roman" w:hAnsi="Times New Roman" w:cs="Times New Roman"/>
          <w:sz w:val="24"/>
          <w:szCs w:val="24"/>
        </w:rPr>
        <w:t xml:space="preserve"> Khurmi, R. S., Gupta, J. K., 1982, </w:t>
      </w:r>
      <w:r w:rsidR="00586403" w:rsidRPr="00432BE4">
        <w:rPr>
          <w:rFonts w:ascii="Times New Roman" w:hAnsi="Times New Roman" w:cs="Times New Roman"/>
          <w:i/>
          <w:sz w:val="24"/>
          <w:szCs w:val="24"/>
        </w:rPr>
        <w:t>Text Book of Machine Design</w:t>
      </w:r>
      <w:r w:rsidR="00586403" w:rsidRPr="00432BE4">
        <w:rPr>
          <w:rFonts w:ascii="Times New Roman" w:hAnsi="Times New Roman" w:cs="Times New Roman"/>
          <w:sz w:val="24"/>
          <w:szCs w:val="24"/>
        </w:rPr>
        <w:t xml:space="preserve">. New Delhi: </w:t>
      </w:r>
      <w:r w:rsidR="00586403" w:rsidRPr="00432BE4">
        <w:rPr>
          <w:rFonts w:ascii="Times New Roman" w:hAnsi="Times New Roman" w:cs="Times New Roman"/>
          <w:i/>
          <w:sz w:val="24"/>
          <w:szCs w:val="24"/>
        </w:rPr>
        <w:t>Eurasia Languages Publishing House</w:t>
      </w:r>
      <w:r w:rsidR="00586403" w:rsidRPr="00432BE4">
        <w:rPr>
          <w:rFonts w:ascii="Times New Roman" w:hAnsi="Times New Roman" w:cs="Times New Roman"/>
          <w:sz w:val="24"/>
          <w:szCs w:val="24"/>
        </w:rPr>
        <w:t>, Ltd.</w:t>
      </w:r>
    </w:p>
    <w:p w:rsidR="00BB4539" w:rsidRPr="00432BE4" w:rsidRDefault="00BB4539" w:rsidP="000C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4949DF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[16</w:t>
      </w:r>
      <w:r w:rsidR="004949DF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Suparjo, M. T., Drs, 2010, </w:t>
      </w:r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Bahan Ajar Statistika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, Politeknik Negeri Sriwijaya, Palembang.</w:t>
      </w:r>
    </w:p>
    <w:p w:rsidR="00BB4539" w:rsidRPr="00432BE4" w:rsidRDefault="00BB453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539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[17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Putri, Fenoria, 2017, </w:t>
      </w:r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Buku Ajar Teknologi Mekanik II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, Politeknik Negeri Sriwijaya, Palembang.</w:t>
      </w:r>
    </w:p>
    <w:p w:rsidR="004949DF" w:rsidRPr="00432BE4" w:rsidRDefault="004949DF" w:rsidP="000C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539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[18</w:t>
      </w:r>
      <w:r w:rsidR="004949DF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Yunus, S. T., M. T., Moch., 2018, </w:t>
      </w:r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Bahan Ajar Manajemen Perawatan dan Perbaikan</w:t>
      </w:r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, Politeknik Negeri Sriwijaya, Palembang.</w:t>
      </w:r>
    </w:p>
    <w:p w:rsidR="000C5FF3" w:rsidRPr="00432BE4" w:rsidRDefault="000C5FF3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FF3" w:rsidRPr="00432BE4" w:rsidRDefault="000C5FF3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[19]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SKF, </w:t>
      </w:r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Ball Bearing Square Flanged Unit, </w:t>
      </w:r>
      <w:hyperlink r:id="rId15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https://www.skf.com/group/products/ bearings-units-housings/bearing-units/ball-bearing-units/y-bearing-flanged-units/y-brg-square-flanged-units/index.html?designation=Y/UCF%20204-12</w:t>
        </w:r>
      </w:hyperlink>
      <w:r w:rsidRPr="00432BE4">
        <w:rPr>
          <w:rFonts w:ascii="Times New Roman" w:hAnsi="Times New Roman" w:cs="Times New Roman"/>
          <w:sz w:val="24"/>
          <w:szCs w:val="24"/>
        </w:rPr>
        <w:t>, diakses pada Juni 2019.</w:t>
      </w:r>
    </w:p>
    <w:p w:rsidR="00AD108B" w:rsidRPr="00432BE4" w:rsidRDefault="00AD108B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2BE4" w:rsidRPr="00432BE4" w:rsidRDefault="00432BE4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[20]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Bukalapak, 2016, </w:t>
      </w:r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Baut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https://www.bukalapak.com/p/industrial/industrial-lainnya/fc4axa-jual-baut-mur-hexagonal-m6-x-15-mm-isi-10-pcs-per-pack-hex-bolt-nut</w:t>
        </w:r>
      </w:hyperlink>
      <w:r w:rsidRPr="00432BE4">
        <w:rPr>
          <w:rFonts w:ascii="Times New Roman" w:hAnsi="Times New Roman" w:cs="Times New Roman"/>
          <w:sz w:val="24"/>
          <w:szCs w:val="24"/>
        </w:rPr>
        <w:t>, diakses pada Juli 2019</w:t>
      </w:r>
    </w:p>
    <w:p w:rsidR="00432BE4" w:rsidRPr="00432BE4" w:rsidRDefault="00432BE4" w:rsidP="00432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2BE4" w:rsidRPr="00432BE4" w:rsidRDefault="00432BE4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[21]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AliEkspress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2019, </w:t>
      </w:r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Electric Heater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https://www.aliexpress.com/item/32790365 902.html</w:t>
        </w:r>
      </w:hyperlink>
      <w:r>
        <w:rPr>
          <w:rFonts w:ascii="Times New Roman" w:hAnsi="Times New Roman" w:cs="Times New Roman"/>
          <w:sz w:val="24"/>
          <w:szCs w:val="24"/>
        </w:rPr>
        <w:t>, diakses pada juli 2019</w:t>
      </w:r>
    </w:p>
    <w:sectPr w:rsidR="00432BE4" w:rsidRPr="00432BE4" w:rsidSect="00FD2276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3F20"/>
    <w:multiLevelType w:val="hybridMultilevel"/>
    <w:tmpl w:val="493E3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74A0F"/>
    <w:rsid w:val="00054452"/>
    <w:rsid w:val="000705EB"/>
    <w:rsid w:val="000A2448"/>
    <w:rsid w:val="000C1DE4"/>
    <w:rsid w:val="000C5FF3"/>
    <w:rsid w:val="000C6528"/>
    <w:rsid w:val="00111592"/>
    <w:rsid w:val="001415A2"/>
    <w:rsid w:val="0016656E"/>
    <w:rsid w:val="001772E8"/>
    <w:rsid w:val="001B4E35"/>
    <w:rsid w:val="00226363"/>
    <w:rsid w:val="003D0CA5"/>
    <w:rsid w:val="00432BE4"/>
    <w:rsid w:val="00437519"/>
    <w:rsid w:val="004949DF"/>
    <w:rsid w:val="004F20B9"/>
    <w:rsid w:val="00506F96"/>
    <w:rsid w:val="00586403"/>
    <w:rsid w:val="005F0C13"/>
    <w:rsid w:val="0065262B"/>
    <w:rsid w:val="0068358A"/>
    <w:rsid w:val="007C1CD5"/>
    <w:rsid w:val="007D2A27"/>
    <w:rsid w:val="008C485D"/>
    <w:rsid w:val="0097333C"/>
    <w:rsid w:val="009A43E0"/>
    <w:rsid w:val="009B2EFE"/>
    <w:rsid w:val="009C6030"/>
    <w:rsid w:val="00A92449"/>
    <w:rsid w:val="00AA4F39"/>
    <w:rsid w:val="00AD108B"/>
    <w:rsid w:val="00AF2A67"/>
    <w:rsid w:val="00BA0B20"/>
    <w:rsid w:val="00BB2411"/>
    <w:rsid w:val="00BB4539"/>
    <w:rsid w:val="00BE10BD"/>
    <w:rsid w:val="00C23A6B"/>
    <w:rsid w:val="00C36C97"/>
    <w:rsid w:val="00C70961"/>
    <w:rsid w:val="00D05909"/>
    <w:rsid w:val="00D9622C"/>
    <w:rsid w:val="00DA0DDE"/>
    <w:rsid w:val="00DB30F8"/>
    <w:rsid w:val="00E12BCD"/>
    <w:rsid w:val="00E77D71"/>
    <w:rsid w:val="00EE5DA2"/>
    <w:rsid w:val="00F14BC7"/>
    <w:rsid w:val="00FD2276"/>
    <w:rsid w:val="00FF1207"/>
    <w:rsid w:val="29945766"/>
    <w:rsid w:val="331C1EBE"/>
    <w:rsid w:val="4EC74A0F"/>
    <w:rsid w:val="675729EF"/>
    <w:rsid w:val="798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D0F1E-A593-45EE-A454-E05E3F1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link w:val="Heading1"/>
    <w:rPr>
      <w:b/>
      <w:bCs/>
      <w:kern w:val="44"/>
      <w:sz w:val="44"/>
      <w:szCs w:val="44"/>
    </w:rPr>
  </w:style>
  <w:style w:type="character" w:styleId="Emphasis">
    <w:name w:val="Emphasis"/>
    <w:basedOn w:val="DefaultParagraphFont"/>
    <w:qFormat/>
    <w:rsid w:val="00AA4F39"/>
    <w:rPr>
      <w:i/>
      <w:iCs/>
    </w:rPr>
  </w:style>
  <w:style w:type="paragraph" w:styleId="BalloonText">
    <w:name w:val="Balloon Text"/>
    <w:basedOn w:val="Normal"/>
    <w:link w:val="BalloonTextChar"/>
    <w:rsid w:val="00DB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30F8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D9622C"/>
    <w:pPr>
      <w:ind w:left="720"/>
      <w:contextualSpacing/>
    </w:pPr>
    <w:rPr>
      <w:rFonts w:eastAsiaTheme="minorHAnsi"/>
      <w:sz w:val="22"/>
      <w:szCs w:val="22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u.edu.sa/academics/design%20_compost_machine_2016_cp_me_dept_coe_udp" TargetMode="External"/><Relationship Id="rId13" Type="http://schemas.openxmlformats.org/officeDocument/2006/relationships/hyperlink" Target="https://slideplayer.info/slide/409875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oplepoweredmachines.com" TargetMode="External"/><Relationship Id="rId12" Type="http://schemas.openxmlformats.org/officeDocument/2006/relationships/hyperlink" Target="https://abstrak.ta.uns.ac.id/%20wisuda/upload/I8113017_bab2.pdf" TargetMode="External"/><Relationship Id="rId17" Type="http://schemas.openxmlformats.org/officeDocument/2006/relationships/hyperlink" Target="https://www.aliexpress.com/item/32790365%2090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ukalapak.com/p/industrial/industrial-lainnya/fc4axa-jual-baut-mur-hexagonal-m6-x-15-mm-isi-10-pcs-per-pack-hex-bolt-nu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psn.menlhk.go.id/?q=3a-sumber-sampah&amp;field_f_wilayah_tid=1912%20&amp;field_kat_kota_tid=All&amp;field_periode_id_tid=2168" TargetMode="External"/><Relationship Id="rId11" Type="http://schemas.openxmlformats.org/officeDocument/2006/relationships/hyperlink" Target="https://www.studiobelajar.com/dinamika-rota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f.com/group/products/%20bearings-units-housings/bearing-units/ball-bearing-units/y-bearing-flanged-units/y-brg-square-flanged-units/index.html?designation=Y/UCF%20204-12" TargetMode="External"/><Relationship Id="rId10" Type="http://schemas.openxmlformats.org/officeDocument/2006/relationships/hyperlink" Target="file:///C:\Users\User\Downloads\Wikipedia,%202019,%20Massa%20Jenis,%20https:\id.wikipedia.org%20\wiki\Massa_jen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ui.ma/sse-capstone-repository/pdf/spring-2017/DESIGN%20OF%20A%20COMPOSTING%20" TargetMode="External"/><Relationship Id="rId14" Type="http://schemas.openxmlformats.org/officeDocument/2006/relationships/hyperlink" Target="https://www.gammafisblog.com/2018/11/contoh-soal-konduksi-konveksi-radiasi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2019-10-01T10:51:00Z</cp:lastPrinted>
  <dcterms:created xsi:type="dcterms:W3CDTF">2019-10-04T04:01:00Z</dcterms:created>
  <dcterms:modified xsi:type="dcterms:W3CDTF">2019-10-04T04:01:00Z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