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810E" w14:textId="77777777" w:rsidR="00392D63" w:rsidRP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</w:p>
    <w:p w14:paraId="6E46B8FF" w14:textId="6560B235" w:rsid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49A193F7" w14:textId="56B6361B" w:rsidR="00392D63" w:rsidRDefault="00392D63" w:rsidP="00392D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69FAC" w14:textId="565A5B5C" w:rsidR="00392D63" w:rsidRDefault="00392D63" w:rsidP="00A82E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1 Kesimpulan </w:t>
      </w:r>
    </w:p>
    <w:p w14:paraId="636FB568" w14:textId="6552E7BC" w:rsidR="00A82EF7" w:rsidRDefault="00A82EF7" w:rsidP="00325B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EF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ngan dibuatnya alat bantu pemasangan </w:t>
      </w:r>
      <w:r w:rsidRPr="00A82EF7">
        <w:rPr>
          <w:rFonts w:ascii="Times New Roman" w:hAnsi="Times New Roman" w:cs="Times New Roman"/>
          <w:i/>
          <w:iCs/>
          <w:sz w:val="24"/>
          <w:szCs w:val="24"/>
        </w:rPr>
        <w:t>track roller type D155A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penulis sampaikan kesimpulannya, dibawah ini kesimpulan dari alat </w:t>
      </w:r>
      <w:r w:rsidR="00B9119B">
        <w:rPr>
          <w:rFonts w:ascii="Times New Roman" w:hAnsi="Times New Roman" w:cs="Times New Roman"/>
          <w:sz w:val="24"/>
          <w:szCs w:val="24"/>
        </w:rPr>
        <w:t xml:space="preserve">bantu pemasangan </w:t>
      </w:r>
      <w:r w:rsidR="00B9119B" w:rsidRPr="00B9119B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 w:rsidR="00B91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D155A</w:t>
      </w:r>
      <w:r w:rsidR="00B9119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8910119" w14:textId="54D3EE93" w:rsidR="001D0F34" w:rsidRDefault="001D0F34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kerja alat bantu pemasangan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sebagai alat bantu penahan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ketika proses pemasangan baut pada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>dengan menggunakan dongkrak hidrolik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 xml:space="preserve">memudahkan </w:t>
      </w:r>
      <w:r>
        <w:rPr>
          <w:rFonts w:ascii="Times New Roman" w:hAnsi="Times New Roman" w:cs="Times New Roman"/>
          <w:sz w:val="24"/>
          <w:szCs w:val="24"/>
        </w:rPr>
        <w:t>proses pemasanngan baut.</w:t>
      </w:r>
    </w:p>
    <w:p w14:paraId="61745D16" w14:textId="0CBB15E9" w:rsidR="001D0F34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yang dibutuhkan dalam pembuatan alat bantu pemasangan </w:t>
      </w:r>
      <w:r w:rsidRPr="00DA2186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>
        <w:rPr>
          <w:rFonts w:ascii="Times New Roman" w:hAnsi="Times New Roman" w:cs="Times New Roman"/>
          <w:sz w:val="24"/>
          <w:szCs w:val="24"/>
        </w:rPr>
        <w:t xml:space="preserve"> D155A adalah Rp. 1.344.000,- </w:t>
      </w:r>
    </w:p>
    <w:p w14:paraId="00444D10" w14:textId="681E514B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proses pembuatan alat bantu pemasangan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dengan menggunakan bahan plat tebal 10 mm, besi hollow 40x40, dongkrak hidrolik pegas dan roda sesuai beban yang diterima oleh roda</w:t>
      </w:r>
    </w:p>
    <w:p w14:paraId="6E2194A4" w14:textId="35C3788A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terbatasnya program pemeriksaan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undercarrriage</w:t>
      </w:r>
      <w:r>
        <w:rPr>
          <w:rFonts w:ascii="Times New Roman" w:hAnsi="Times New Roman" w:cs="Times New Roman"/>
          <w:sz w:val="24"/>
          <w:szCs w:val="24"/>
        </w:rPr>
        <w:t xml:space="preserve"> untuk melakukan proses pengujian dengan menggunakan beban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equivalen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sama dengan beberapa sempel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di Pt. Sumat</w:t>
      </w:r>
      <w:r w:rsidR="0000509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 Unggul.</w:t>
      </w:r>
    </w:p>
    <w:p w14:paraId="4F5DB789" w14:textId="6335BD82" w:rsidR="00B9119B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Perawatan yang dilakukan pada alat bantu proses pemasangan </w:t>
      </w:r>
      <w:r w:rsidRPr="00325BAD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prenventive</w:t>
      </w:r>
      <w:r w:rsidR="00DA2186">
        <w:rPr>
          <w:rFonts w:ascii="Times New Roman" w:hAnsi="Times New Roman" w:cs="Times New Roman"/>
          <w:i/>
          <w:iCs/>
          <w:sz w:val="24"/>
          <w:szCs w:val="24"/>
        </w:rPr>
        <w:t xml:space="preserve"> maintenance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corrective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BAD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="00325BAD">
        <w:rPr>
          <w:rFonts w:ascii="Times New Roman" w:hAnsi="Times New Roman" w:cs="Times New Roman"/>
          <w:sz w:val="24"/>
          <w:szCs w:val="24"/>
        </w:rPr>
        <w:t xml:space="preserve">,sedangkan perawatan sederhana yang bisa dilakukan adalah melakukan inspeksi atau penambahan </w:t>
      </w:r>
      <w:r w:rsidR="00325BAD"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 w:rsidR="00325BAD">
        <w:rPr>
          <w:rFonts w:ascii="Times New Roman" w:hAnsi="Times New Roman" w:cs="Times New Roman"/>
          <w:sz w:val="24"/>
          <w:szCs w:val="24"/>
        </w:rPr>
        <w:t xml:space="preserve"> dan oli.</w:t>
      </w:r>
    </w:p>
    <w:p w14:paraId="39FC8730" w14:textId="2AC5C8B2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194D" w14:textId="25246123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F3E19" w14:textId="00EE4E3E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53D9" w14:textId="126995EF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B88E" w14:textId="451A0B68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7D4F" w14:textId="5FB80216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4DD49" w14:textId="77777777" w:rsidR="00DA2186" w:rsidRP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AD06" w14:textId="77777777" w:rsidR="00325BAD" w:rsidRPr="00325BAD" w:rsidRDefault="00325BAD" w:rsidP="00325BAD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034904" w14:textId="5B1105E5" w:rsidR="00392D63" w:rsidRDefault="00392D63" w:rsidP="00DA2186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14:paraId="371BFD28" w14:textId="1873B73E" w:rsidR="00325BAD" w:rsidRDefault="00325BAD" w:rsidP="00DA2186">
      <w:pPr>
        <w:pStyle w:val="ListParagraph"/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AD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saran-saran yang ingin penulis sampaikan pada akhir penulisan laporan ini adalah:</w:t>
      </w:r>
    </w:p>
    <w:p w14:paraId="2A4983B7" w14:textId="55257E18" w:rsidR="00325BAD" w:rsidRDefault="00325BAD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memulai kerja sebaiknya hal-hal yang berhubungan dengan keselamatan kerja,baik terhadap alat, tempat kerja maupun manusia harus tetap diperhatikan</w:t>
      </w:r>
    </w:p>
    <w:p w14:paraId="1A63545C" w14:textId="020B7AC3" w:rsid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merencanakan suatu rancang bangun, haruslah merencankan jenis komponen yang digunakan, pemilihan bahan, maupun biaya pembuatan.</w:t>
      </w:r>
    </w:p>
    <w:p w14:paraId="0D714D61" w14:textId="0653341B" w:rsidR="00C1738E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Lakukan perawatan sesuai prosedur seperti perawatan pada dongkrak hidrolik, penambahan </w:t>
      </w:r>
      <w:r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komponen- komponen yang mengalami keausan.</w:t>
      </w:r>
    </w:p>
    <w:p w14:paraId="4102A7A1" w14:textId="040AA48D" w:rsidR="00C1738E" w:rsidRP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alat ini digunakan lakukan pembersihan terlebih dahulu agar kotoran tidak memicu terjadinya kerusakan.</w:t>
      </w:r>
      <w:r w:rsidR="00A23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B1B1B" w14:textId="77777777" w:rsidR="00325BAD" w:rsidRPr="00325BAD" w:rsidRDefault="00325BAD" w:rsidP="00325BAD">
      <w:pPr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5BAD" w:rsidRPr="00325BAD" w:rsidSect="00DC0B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8270" w14:textId="77777777" w:rsidR="006430B0" w:rsidRDefault="006430B0" w:rsidP="00C1738E">
      <w:pPr>
        <w:spacing w:after="0" w:line="240" w:lineRule="auto"/>
      </w:pPr>
      <w:r>
        <w:separator/>
      </w:r>
    </w:p>
  </w:endnote>
  <w:endnote w:type="continuationSeparator" w:id="0">
    <w:p w14:paraId="46962B94" w14:textId="77777777" w:rsidR="006430B0" w:rsidRDefault="006430B0" w:rsidP="00C1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9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3893A" w14:textId="72169F4B" w:rsidR="00C1738E" w:rsidRDefault="006430B0">
        <w:pPr>
          <w:pStyle w:val="Footer"/>
          <w:jc w:val="center"/>
        </w:pPr>
      </w:p>
    </w:sdtContent>
  </w:sdt>
  <w:p w14:paraId="0029DF3D" w14:textId="77777777" w:rsidR="00C1738E" w:rsidRDefault="00C1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83167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1E1F2589" w14:textId="4E86ED5D" w:rsidR="000B5C03" w:rsidRPr="00135936" w:rsidRDefault="00135936">
        <w:pPr>
          <w:pStyle w:val="Footer"/>
          <w:jc w:val="center"/>
          <w:rPr>
            <w:rFonts w:cstheme="minorHAnsi"/>
          </w:rPr>
        </w:pPr>
        <w:r w:rsidRPr="00135936">
          <w:rPr>
            <w:rFonts w:cstheme="minorHAnsi"/>
            <w:lang w:val="en-US"/>
          </w:rPr>
          <w:t>6</w:t>
        </w:r>
        <w:r w:rsidR="00DC0B98">
          <w:rPr>
            <w:rFonts w:cstheme="minorHAnsi"/>
            <w:lang w:val="en-US"/>
          </w:rPr>
          <w:t>0</w:t>
        </w:r>
      </w:p>
    </w:sdtContent>
  </w:sdt>
  <w:p w14:paraId="646CBB1F" w14:textId="77777777" w:rsidR="00C1738E" w:rsidRDefault="00C1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7B83" w14:textId="77777777" w:rsidR="006430B0" w:rsidRDefault="006430B0" w:rsidP="00C1738E">
      <w:pPr>
        <w:spacing w:after="0" w:line="240" w:lineRule="auto"/>
      </w:pPr>
      <w:r>
        <w:separator/>
      </w:r>
    </w:p>
  </w:footnote>
  <w:footnote w:type="continuationSeparator" w:id="0">
    <w:p w14:paraId="7AD660E7" w14:textId="77777777" w:rsidR="006430B0" w:rsidRDefault="006430B0" w:rsidP="00C1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5FA" w14:textId="5590A668" w:rsidR="000B5C03" w:rsidRPr="00282DB9" w:rsidRDefault="000B5C0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958944F" w14:textId="44C97D4B" w:rsidR="00C1738E" w:rsidRPr="00135936" w:rsidRDefault="00DC0B98" w:rsidP="00135936">
    <w:pPr>
      <w:pStyle w:val="Header"/>
      <w:jc w:val="right"/>
      <w:rPr>
        <w:lang w:val="en-US"/>
      </w:rPr>
    </w:pPr>
    <w:r>
      <w:rPr>
        <w:lang w:val="en-US"/>
      </w:rPr>
      <w:t>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126F" w14:textId="5202E046" w:rsidR="000B5C03" w:rsidRDefault="000B5C03">
    <w:pPr>
      <w:pStyle w:val="Header"/>
      <w:jc w:val="right"/>
    </w:pPr>
  </w:p>
  <w:p w14:paraId="1D029F90" w14:textId="77777777" w:rsidR="00C1738E" w:rsidRDefault="00C1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CE6"/>
    <w:multiLevelType w:val="hybridMultilevel"/>
    <w:tmpl w:val="ADA8A106"/>
    <w:lvl w:ilvl="0" w:tplc="DD386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00959"/>
    <w:multiLevelType w:val="multilevel"/>
    <w:tmpl w:val="2C4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3"/>
    <w:rsid w:val="0000509F"/>
    <w:rsid w:val="000B5C03"/>
    <w:rsid w:val="000C5643"/>
    <w:rsid w:val="000C7578"/>
    <w:rsid w:val="00135936"/>
    <w:rsid w:val="001B45AA"/>
    <w:rsid w:val="001D0F34"/>
    <w:rsid w:val="001E40F3"/>
    <w:rsid w:val="001E5B16"/>
    <w:rsid w:val="00253B91"/>
    <w:rsid w:val="00282DB9"/>
    <w:rsid w:val="00325BAD"/>
    <w:rsid w:val="00392D63"/>
    <w:rsid w:val="00475731"/>
    <w:rsid w:val="005C10B5"/>
    <w:rsid w:val="006430B0"/>
    <w:rsid w:val="006D279F"/>
    <w:rsid w:val="008639C8"/>
    <w:rsid w:val="00A23C7F"/>
    <w:rsid w:val="00A82EF7"/>
    <w:rsid w:val="00B9119B"/>
    <w:rsid w:val="00C1738E"/>
    <w:rsid w:val="00D56F80"/>
    <w:rsid w:val="00DA2186"/>
    <w:rsid w:val="00DC0B98"/>
    <w:rsid w:val="00E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A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8E"/>
  </w:style>
  <w:style w:type="paragraph" w:styleId="Footer">
    <w:name w:val="footer"/>
    <w:basedOn w:val="Normal"/>
    <w:link w:val="Foot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8E"/>
  </w:style>
  <w:style w:type="paragraph" w:styleId="Footer">
    <w:name w:val="footer"/>
    <w:basedOn w:val="Normal"/>
    <w:link w:val="Foot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01B7-B205-460E-8BB2-7D965B4E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RY0</dc:creator>
  <cp:lastModifiedBy>ASUS</cp:lastModifiedBy>
  <cp:revision>13</cp:revision>
  <cp:lastPrinted>2019-08-12T03:48:00Z</cp:lastPrinted>
  <dcterms:created xsi:type="dcterms:W3CDTF">2019-07-10T15:03:00Z</dcterms:created>
  <dcterms:modified xsi:type="dcterms:W3CDTF">2019-08-12T03:48:00Z</dcterms:modified>
</cp:coreProperties>
</file>