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0" w:rsidRPr="00127B19" w:rsidRDefault="00632240" w:rsidP="006322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-973455</wp:posOffset>
                </wp:positionV>
                <wp:extent cx="238125" cy="1333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1.6pt;margin-top:-76.65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" strokecolor="white [3212]"/>
            </w:pict>
          </mc:Fallback>
        </mc:AlternateContent>
      </w:r>
      <w:r w:rsidRPr="00127B19">
        <w:rPr>
          <w:rFonts w:ascii="Times New Roman" w:hAnsi="Times New Roman"/>
          <w:b/>
          <w:sz w:val="28"/>
          <w:szCs w:val="28"/>
        </w:rPr>
        <w:t>BAB V</w:t>
      </w:r>
    </w:p>
    <w:p w:rsidR="00632240" w:rsidRPr="00127B19" w:rsidRDefault="00632240" w:rsidP="006322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B19">
        <w:rPr>
          <w:rFonts w:ascii="Times New Roman" w:hAnsi="Times New Roman"/>
          <w:b/>
          <w:sz w:val="28"/>
          <w:szCs w:val="28"/>
        </w:rPr>
        <w:t>PENUTUP</w:t>
      </w:r>
    </w:p>
    <w:p w:rsidR="00632240" w:rsidRPr="00E92E61" w:rsidRDefault="00632240" w:rsidP="006322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2240" w:rsidRDefault="00632240" w:rsidP="006322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b/>
          <w:sz w:val="24"/>
          <w:szCs w:val="24"/>
        </w:rPr>
        <w:t>5.1Kesimpulan</w:t>
      </w:r>
    </w:p>
    <w:p w:rsidR="00632240" w:rsidRPr="0002529C" w:rsidRDefault="00632240" w:rsidP="006322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Berdasarkan dari data hasil pengujian Kincir Air Sistem Terapung Dengan Pondasi Ponton, maka penulis dapat mempunyai kesimpulan anatara lain :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data yang didapat, jika putaran kincir semakin lama, maka volume air yang dihasilkan semakin besar.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mengoptimalkan putaran kincir air, poros </w:t>
      </w:r>
      <w:r>
        <w:rPr>
          <w:rFonts w:ascii="Times New Roman" w:hAnsi="Times New Roman"/>
          <w:i/>
          <w:sz w:val="24"/>
          <w:szCs w:val="24"/>
        </w:rPr>
        <w:t>pulley</w:t>
      </w:r>
      <w:r>
        <w:rPr>
          <w:rFonts w:ascii="Times New Roman" w:hAnsi="Times New Roman"/>
          <w:sz w:val="24"/>
          <w:szCs w:val="24"/>
        </w:rPr>
        <w:t xml:space="preserve"> yang menghubungkan antara kincir air dan dinamo kiranya dipasang lurus.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right="-61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memperpanjang usia kincir air dilakukakan perawatan sebagai berikut.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900"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Usaha getaran pada dinamo halus.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Suhu bearing tidak melebihi 50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 C, atau rumah bearing dapat disentuh</w:t>
      </w:r>
    </w:p>
    <w:p w:rsidR="0063224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tangan terbuka.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 pada bearing harus diganti secara periodic setidaknya selama</w:t>
      </w:r>
    </w:p>
    <w:p w:rsidR="0063224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2000jam operasi.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Lakukan pengecekan </w:t>
      </w:r>
      <w:r w:rsidRPr="00A21F95">
        <w:rPr>
          <w:rFonts w:ascii="Times New Roman" w:hAnsi="Times New Roman"/>
          <w:i/>
          <w:sz w:val="24"/>
          <w:szCs w:val="24"/>
        </w:rPr>
        <w:t>belt</w:t>
      </w:r>
      <w:r>
        <w:rPr>
          <w:rFonts w:ascii="Times New Roman" w:hAnsi="Times New Roman"/>
          <w:sz w:val="24"/>
          <w:szCs w:val="24"/>
        </w:rPr>
        <w:t xml:space="preserve"> jika </w:t>
      </w:r>
      <w:r w:rsidRPr="00A21F95">
        <w:rPr>
          <w:rFonts w:ascii="Times New Roman" w:hAnsi="Times New Roman"/>
          <w:i/>
          <w:sz w:val="24"/>
          <w:szCs w:val="24"/>
        </w:rPr>
        <w:t>belt</w:t>
      </w:r>
      <w:r>
        <w:rPr>
          <w:rFonts w:ascii="Times New Roman" w:hAnsi="Times New Roman"/>
          <w:sz w:val="24"/>
          <w:szCs w:val="24"/>
        </w:rPr>
        <w:t xml:space="preserve"> tersebut kendor yang</w:t>
      </w:r>
    </w:p>
    <w:p w:rsidR="00632240" w:rsidRPr="009A54C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mengakibatkan kerja dinamo kurang maksimal.</w:t>
      </w:r>
    </w:p>
    <w:p w:rsidR="00632240" w:rsidRDefault="00632240" w:rsidP="006322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b/>
          <w:sz w:val="24"/>
          <w:szCs w:val="24"/>
        </w:rPr>
        <w:t>5.2Saran</w:t>
      </w:r>
    </w:p>
    <w:p w:rsidR="00632240" w:rsidRPr="000E3FE9" w:rsidRDefault="00632240" w:rsidP="00632240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 xml:space="preserve">Adapun saran-saran yang dapat penulis berikan, antara lain : </w:t>
      </w:r>
    </w:p>
    <w:p w:rsidR="00632240" w:rsidRPr="00E92E61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>Pilihlah material dengan tepat sesuai dengan standar-standar industr</w:t>
      </w:r>
      <w:r>
        <w:rPr>
          <w:rFonts w:ascii="Times New Roman" w:hAnsi="Times New Roman"/>
          <w:sz w:val="24"/>
          <w:szCs w:val="24"/>
        </w:rPr>
        <w:t>i</w:t>
      </w:r>
      <w:r w:rsidRPr="00E92E61">
        <w:rPr>
          <w:rFonts w:ascii="Times New Roman" w:hAnsi="Times New Roman"/>
          <w:sz w:val="24"/>
          <w:szCs w:val="24"/>
        </w:rPr>
        <w:t xml:space="preserve"> yang berlaku, seperti Standar Nasional Indonesia (SNI), Standar Industri Jepang (JIS), Standar Industri Jerman (DIN), Standar Industri Amerika (ANSI), dan sebagainya.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>Ketika membangun alat tetap menjalankan prosedur K3.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1401445</wp:posOffset>
                </wp:positionV>
                <wp:extent cx="352425" cy="2571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240" w:rsidRDefault="00632240" w:rsidP="00632240">
                            <w: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79.85pt;margin-top:110.35pt;width:27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" strokecolor="white [3212]">
                <v:textbox>
                  <w:txbxContent>
                    <w:p w:rsidR="00632240" w:rsidRDefault="00632240" w:rsidP="00632240">
                      <w: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Lakukan pemilihan terhadap material yang akan digunakan pada Kincir Air kemudian dilakukan perhitungan batas aman (</w:t>
      </w:r>
      <w:r w:rsidRPr="000E3FE9">
        <w:rPr>
          <w:rFonts w:ascii="Times New Roman" w:hAnsi="Times New Roman"/>
          <w:i/>
          <w:sz w:val="24"/>
          <w:szCs w:val="24"/>
        </w:rPr>
        <w:t>Factor of Safety</w:t>
      </w:r>
      <w:r>
        <w:rPr>
          <w:rFonts w:ascii="Times New Roman" w:hAnsi="Times New Roman"/>
          <w:sz w:val="24"/>
          <w:szCs w:val="24"/>
        </w:rPr>
        <w:t>) pada komponen dangan beban yang telah ditentukan agar pada saat pengujian tidak terjadi ganguan atau kerusakan.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Pastikan perhitungan beban angkut maksimal ponton benar agar ponton tidak tenggelam ketika alat selesai di </w:t>
      </w:r>
      <w:r>
        <w:rPr>
          <w:rFonts w:ascii="Times New Roman" w:hAnsi="Times New Roman"/>
          <w:i/>
          <w:sz w:val="24"/>
          <w:szCs w:val="24"/>
        </w:rPr>
        <w:t>assembly</w:t>
      </w:r>
      <w:r>
        <w:rPr>
          <w:rFonts w:ascii="Times New Roman" w:hAnsi="Times New Roman"/>
          <w:sz w:val="24"/>
          <w:szCs w:val="24"/>
        </w:rPr>
        <w:t>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Selalu berikan pelumasan pada komponen-komponen yang bergerak seperti </w:t>
      </w:r>
      <w:r>
        <w:rPr>
          <w:rFonts w:ascii="Times New Roman" w:hAnsi="Times New Roman"/>
          <w:i/>
          <w:sz w:val="24"/>
          <w:szCs w:val="24"/>
        </w:rPr>
        <w:t>bearing</w:t>
      </w:r>
      <w:r>
        <w:rPr>
          <w:rFonts w:ascii="Times New Roman" w:hAnsi="Times New Roman"/>
          <w:sz w:val="24"/>
          <w:szCs w:val="24"/>
        </w:rPr>
        <w:t>, agar dapat pada saat pengoperasian tidak terjadi gangguan.</w:t>
      </w:r>
    </w:p>
    <w:p w:rsidR="00632240" w:rsidRPr="00127B19" w:rsidRDefault="00632240" w:rsidP="006322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Setelah Kincir Air bisa dioperasikan, selalu bersihkan bagian komponen agar tidak terjadi gangguan pada saat dioperasikan kembali</w:t>
      </w:r>
      <w:r>
        <w:rPr>
          <w:rFonts w:ascii="Times New Roman" w:hAnsi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-973455</wp:posOffset>
                </wp:positionV>
                <wp:extent cx="238125" cy="1333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1.6pt;margin-top:-76.65pt;width:18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" strokecolor="white [3212]"/>
            </w:pict>
          </mc:Fallback>
        </mc:AlternateContent>
      </w:r>
      <w:r w:rsidRPr="00127B19">
        <w:rPr>
          <w:rFonts w:ascii="Times New Roman" w:hAnsi="Times New Roman"/>
          <w:b/>
          <w:sz w:val="28"/>
          <w:szCs w:val="28"/>
        </w:rPr>
        <w:t>BAB V</w:t>
      </w:r>
    </w:p>
    <w:p w:rsidR="00632240" w:rsidRPr="00127B19" w:rsidRDefault="00632240" w:rsidP="006322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B19">
        <w:rPr>
          <w:rFonts w:ascii="Times New Roman" w:hAnsi="Times New Roman"/>
          <w:b/>
          <w:sz w:val="28"/>
          <w:szCs w:val="28"/>
        </w:rPr>
        <w:t>PENUTUP</w:t>
      </w:r>
    </w:p>
    <w:p w:rsidR="00632240" w:rsidRPr="00E92E61" w:rsidRDefault="00632240" w:rsidP="006322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2240" w:rsidRDefault="00632240" w:rsidP="006322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b/>
          <w:sz w:val="24"/>
          <w:szCs w:val="24"/>
        </w:rPr>
        <w:t>5.1Kesimpulan</w:t>
      </w:r>
    </w:p>
    <w:p w:rsidR="00632240" w:rsidRPr="0002529C" w:rsidRDefault="00632240" w:rsidP="006322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Berdasarkan dari data hasil pengujian Kincir Air Sistem Terapung Dengan Pondasi Ponton, maka penulis dapat mempunyai kesimpulan anatara lain :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data yang didapat, jika putaran kincir semakin lama, maka volume air yang dihasilkan semakin besar.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mengoptimalkan putaran kincir air, poros </w:t>
      </w:r>
      <w:r>
        <w:rPr>
          <w:rFonts w:ascii="Times New Roman" w:hAnsi="Times New Roman"/>
          <w:i/>
          <w:sz w:val="24"/>
          <w:szCs w:val="24"/>
        </w:rPr>
        <w:t>pulley</w:t>
      </w:r>
      <w:r>
        <w:rPr>
          <w:rFonts w:ascii="Times New Roman" w:hAnsi="Times New Roman"/>
          <w:sz w:val="24"/>
          <w:szCs w:val="24"/>
        </w:rPr>
        <w:t xml:space="preserve"> yang menghubungkan antara kincir air dan dinamo kiranya dipasang lurus.</w:t>
      </w:r>
    </w:p>
    <w:p w:rsidR="00632240" w:rsidRDefault="00632240" w:rsidP="00632240">
      <w:pPr>
        <w:pStyle w:val="ListParagraph"/>
        <w:numPr>
          <w:ilvl w:val="0"/>
          <w:numId w:val="1"/>
        </w:numPr>
        <w:spacing w:line="360" w:lineRule="auto"/>
        <w:ind w:left="567" w:right="-61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memperpanjang usia kincir air dilakukakan perawatan sebagai berikut.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900"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Usaha getaran pada dinamo halus.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Suhu bearing tidak melebihi 50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 C, atau rumah bearing dapat disentuh</w:t>
      </w:r>
    </w:p>
    <w:p w:rsidR="0063224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tangan terbuka.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 pada bearing harus diganti secara periodic setidaknya selama</w:t>
      </w:r>
    </w:p>
    <w:p w:rsidR="0063224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2000jam operasi.</w:t>
      </w:r>
    </w:p>
    <w:p w:rsidR="00632240" w:rsidRDefault="00632240" w:rsidP="00632240">
      <w:pPr>
        <w:pStyle w:val="ListParagraph"/>
        <w:numPr>
          <w:ilvl w:val="0"/>
          <w:numId w:val="3"/>
        </w:numPr>
        <w:spacing w:line="360" w:lineRule="auto"/>
        <w:ind w:left="720" w:right="-613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Lakukan pengecekan </w:t>
      </w:r>
      <w:r w:rsidRPr="00A21F95">
        <w:rPr>
          <w:rFonts w:ascii="Times New Roman" w:hAnsi="Times New Roman"/>
          <w:i/>
          <w:sz w:val="24"/>
          <w:szCs w:val="24"/>
        </w:rPr>
        <w:t>belt</w:t>
      </w:r>
      <w:r>
        <w:rPr>
          <w:rFonts w:ascii="Times New Roman" w:hAnsi="Times New Roman"/>
          <w:sz w:val="24"/>
          <w:szCs w:val="24"/>
        </w:rPr>
        <w:t xml:space="preserve"> jika </w:t>
      </w:r>
      <w:r w:rsidRPr="00A21F95">
        <w:rPr>
          <w:rFonts w:ascii="Times New Roman" w:hAnsi="Times New Roman"/>
          <w:i/>
          <w:sz w:val="24"/>
          <w:szCs w:val="24"/>
        </w:rPr>
        <w:t>belt</w:t>
      </w:r>
      <w:r>
        <w:rPr>
          <w:rFonts w:ascii="Times New Roman" w:hAnsi="Times New Roman"/>
          <w:sz w:val="24"/>
          <w:szCs w:val="24"/>
        </w:rPr>
        <w:t xml:space="preserve"> tersebut kendor yang</w:t>
      </w:r>
    </w:p>
    <w:p w:rsidR="00632240" w:rsidRPr="009A54C0" w:rsidRDefault="00632240" w:rsidP="00632240">
      <w:pPr>
        <w:pStyle w:val="ListParagraph"/>
        <w:spacing w:line="360" w:lineRule="auto"/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mengakibatkan kerja dinamo kurang maksimal.</w:t>
      </w:r>
    </w:p>
    <w:p w:rsidR="00632240" w:rsidRDefault="00632240" w:rsidP="006322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b/>
          <w:sz w:val="24"/>
          <w:szCs w:val="24"/>
        </w:rPr>
        <w:t>5.2Saran</w:t>
      </w:r>
    </w:p>
    <w:p w:rsidR="00632240" w:rsidRPr="000E3FE9" w:rsidRDefault="00632240" w:rsidP="00632240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 xml:space="preserve">Adapun saran-saran yang dapat penulis berikan, antara lain : </w:t>
      </w:r>
    </w:p>
    <w:p w:rsidR="00632240" w:rsidRPr="00E92E61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>Pilihlah material dengan tepat sesuai dengan standar-standar industr</w:t>
      </w:r>
      <w:r>
        <w:rPr>
          <w:rFonts w:ascii="Times New Roman" w:hAnsi="Times New Roman"/>
          <w:sz w:val="24"/>
          <w:szCs w:val="24"/>
        </w:rPr>
        <w:t>i</w:t>
      </w:r>
      <w:r w:rsidRPr="00E92E61">
        <w:rPr>
          <w:rFonts w:ascii="Times New Roman" w:hAnsi="Times New Roman"/>
          <w:sz w:val="24"/>
          <w:szCs w:val="24"/>
        </w:rPr>
        <w:t xml:space="preserve"> yang berlaku, seperti Standar Nasional Indonesia (SNI), Standar Industri Jepang (JIS), Standar Industri Jerman (DIN), Standar Industri Amerika (ANSI), dan sebagainya.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92E61">
        <w:rPr>
          <w:rFonts w:ascii="Times New Roman" w:hAnsi="Times New Roman"/>
          <w:sz w:val="24"/>
          <w:szCs w:val="24"/>
        </w:rPr>
        <w:t>Ketika membangun alat tetap menjalankan prosedur K3.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1401445</wp:posOffset>
                </wp:positionV>
                <wp:extent cx="352425" cy="257175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240" w:rsidRDefault="00632240" w:rsidP="00632240">
                            <w: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9.85pt;margin-top:110.35pt;width:27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" strokecolor="white [3212]">
                <v:textbox>
                  <w:txbxContent>
                    <w:p w:rsidR="00632240" w:rsidRDefault="00632240" w:rsidP="00632240">
                      <w: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Lakukan pemilihan terhadap material yang akan digunakan pada Kincir Air kemudian dilakukan perhitungan batas aman (</w:t>
      </w:r>
      <w:r w:rsidRPr="000E3FE9">
        <w:rPr>
          <w:rFonts w:ascii="Times New Roman" w:hAnsi="Times New Roman"/>
          <w:i/>
          <w:sz w:val="24"/>
          <w:szCs w:val="24"/>
        </w:rPr>
        <w:t>Factor of Safety</w:t>
      </w:r>
      <w:r>
        <w:rPr>
          <w:rFonts w:ascii="Times New Roman" w:hAnsi="Times New Roman"/>
          <w:sz w:val="24"/>
          <w:szCs w:val="24"/>
        </w:rPr>
        <w:t>) pada komponen dangan beban yang telah ditentukan agar pada saat pengujian tidak terjadi ganguan atau kerusakan.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Pastikan perhitungan beban angkut maksimal ponton benar agar ponton tidak tenggelam ketika alat selesai di </w:t>
      </w:r>
      <w:r>
        <w:rPr>
          <w:rFonts w:ascii="Times New Roman" w:hAnsi="Times New Roman"/>
          <w:i/>
          <w:sz w:val="24"/>
          <w:szCs w:val="24"/>
        </w:rPr>
        <w:t>assembly</w:t>
      </w:r>
      <w:r>
        <w:rPr>
          <w:rFonts w:ascii="Times New Roman" w:hAnsi="Times New Roman"/>
          <w:sz w:val="24"/>
          <w:szCs w:val="24"/>
        </w:rPr>
        <w:t>.</w:t>
      </w:r>
    </w:p>
    <w:p w:rsidR="00632240" w:rsidRDefault="00632240" w:rsidP="00632240">
      <w:pPr>
        <w:pStyle w:val="ListParagraph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Selalu berikan pelumasan pada komponen-komponen yang bergerak seperti </w:t>
      </w:r>
      <w:r>
        <w:rPr>
          <w:rFonts w:ascii="Times New Roman" w:hAnsi="Times New Roman"/>
          <w:i/>
          <w:sz w:val="24"/>
          <w:szCs w:val="24"/>
        </w:rPr>
        <w:t>bearing</w:t>
      </w:r>
      <w:r>
        <w:rPr>
          <w:rFonts w:ascii="Times New Roman" w:hAnsi="Times New Roman"/>
          <w:sz w:val="24"/>
          <w:szCs w:val="24"/>
        </w:rPr>
        <w:t>, agar dapat pada saat pengoperasian tidak terjadi gangguan.</w:t>
      </w:r>
    </w:p>
    <w:p w:rsidR="00744FAB" w:rsidRDefault="00632240" w:rsidP="00632240">
      <w:r>
        <w:rPr>
          <w:rFonts w:ascii="Times New Roman" w:hAnsi="Times New Roman"/>
          <w:sz w:val="24"/>
          <w:szCs w:val="24"/>
        </w:rPr>
        <w:t>Setelah Kincir Air bisa dioperasikan, selalu bersihkan bagian komponen agar tidak terjadi gangguan pada saat dioperasikan kembali</w:t>
      </w:r>
      <w:bookmarkStart w:id="0" w:name="_GoBack"/>
      <w:bookmarkEnd w:id="0"/>
    </w:p>
    <w:sectPr w:rsidR="0074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6A7"/>
    <w:multiLevelType w:val="hybridMultilevel"/>
    <w:tmpl w:val="354AB234"/>
    <w:lvl w:ilvl="0" w:tplc="252A1A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7D0471"/>
    <w:multiLevelType w:val="hybridMultilevel"/>
    <w:tmpl w:val="46B27C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2C4B2B"/>
    <w:multiLevelType w:val="hybridMultilevel"/>
    <w:tmpl w:val="F2CE745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40"/>
    <w:rsid w:val="00632240"/>
    <w:rsid w:val="007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22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22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2019-09-05T09:06:00Z</dcterms:created>
  <dcterms:modified xsi:type="dcterms:W3CDTF">2019-09-05T09:07:00Z</dcterms:modified>
</cp:coreProperties>
</file>